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22B2" w:rsidRPr="008F22B2" w:rsidRDefault="008F22B2" w:rsidP="008F22B2">
      <w:pPr>
        <w:spacing w:after="0" w:line="240" w:lineRule="auto"/>
        <w:ind w:left="-560"/>
        <w:rPr>
          <w:rFonts w:ascii="Times New Roman" w:hAnsi="Times New Roman"/>
          <w:i/>
          <w:color w:val="000000"/>
          <w:sz w:val="26"/>
          <w:szCs w:val="26"/>
        </w:rPr>
      </w:pPr>
      <w:bookmarkStart w:id="0" w:name="_GoBack"/>
      <w:bookmarkEnd w:id="0"/>
      <w:r w:rsidRPr="008F22B2">
        <w:rPr>
          <w:rFonts w:ascii="Times New Roman" w:hAnsi="Times New Roman"/>
          <w:color w:val="000000"/>
          <w:sz w:val="26"/>
          <w:szCs w:val="26"/>
        </w:rPr>
        <w:t xml:space="preserve">                                                                                                                                                                                                                                                                                                                                                                                                                                                                                                                                                                                                                                                                                                                                         </w:t>
      </w:r>
      <w:r w:rsidRPr="008F22B2">
        <w:rPr>
          <w:rFonts w:ascii="Times New Roman" w:hAnsi="Times New Roman"/>
          <w:i/>
          <w:color w:val="000000"/>
          <w:sz w:val="26"/>
          <w:szCs w:val="26"/>
        </w:rPr>
        <w:t xml:space="preserve"> </w:t>
      </w:r>
    </w:p>
    <w:tbl>
      <w:tblPr>
        <w:tblW w:w="9561" w:type="dxa"/>
        <w:tblInd w:w="-79" w:type="dxa"/>
        <w:tblLayout w:type="fixed"/>
        <w:tblLook w:val="0000" w:firstRow="0" w:lastRow="0" w:firstColumn="0" w:lastColumn="0" w:noHBand="0" w:noVBand="0"/>
      </w:tblPr>
      <w:tblGrid>
        <w:gridCol w:w="3457"/>
        <w:gridCol w:w="6104"/>
      </w:tblGrid>
      <w:tr w:rsidR="008F22B2" w:rsidRPr="008F22B2" w:rsidTr="002355CA">
        <w:trPr>
          <w:trHeight w:val="715"/>
        </w:trPr>
        <w:tc>
          <w:tcPr>
            <w:tcW w:w="3457" w:type="dxa"/>
          </w:tcPr>
          <w:p w:rsidR="008F22B2" w:rsidRPr="008F22B2" w:rsidRDefault="008F22B2" w:rsidP="008F22B2">
            <w:pPr>
              <w:spacing w:after="0" w:line="240" w:lineRule="auto"/>
              <w:ind w:left="-108" w:right="-108"/>
              <w:jc w:val="center"/>
              <w:rPr>
                <w:rFonts w:ascii="Times New Roman" w:hAnsi="Times New Roman"/>
                <w:b/>
                <w:color w:val="000000"/>
                <w:sz w:val="26"/>
                <w:szCs w:val="26"/>
              </w:rPr>
            </w:pPr>
            <w:r w:rsidRPr="008F22B2">
              <w:rPr>
                <w:rFonts w:ascii="Times New Roman" w:hAnsi="Times New Roman"/>
                <w:b/>
                <w:color w:val="000000"/>
                <w:sz w:val="26"/>
                <w:szCs w:val="26"/>
              </w:rPr>
              <w:t xml:space="preserve">ỦY BAN NHÂN DÂN </w:t>
            </w:r>
          </w:p>
          <w:p w:rsidR="008F22B2" w:rsidRPr="008F22B2" w:rsidRDefault="008F22B2" w:rsidP="008F22B2">
            <w:pPr>
              <w:spacing w:after="0" w:line="240" w:lineRule="auto"/>
              <w:ind w:left="-108" w:right="-108"/>
              <w:jc w:val="center"/>
              <w:rPr>
                <w:rFonts w:ascii="Times New Roman" w:hAnsi="Times New Roman"/>
                <w:b/>
                <w:color w:val="000000"/>
                <w:sz w:val="26"/>
                <w:szCs w:val="26"/>
              </w:rPr>
            </w:pPr>
            <w:r w:rsidRPr="008F22B2">
              <w:rPr>
                <w:rFonts w:ascii="Times New Roman" w:hAnsi="Times New Roman"/>
                <w:b/>
                <w:color w:val="000000"/>
                <w:sz w:val="26"/>
                <w:szCs w:val="26"/>
              </w:rPr>
              <w:t xml:space="preserve"> TỈNH THỪA THIÊN HUẾ</w:t>
            </w:r>
          </w:p>
          <w:p w:rsidR="008F22B2" w:rsidRPr="008F22B2" w:rsidRDefault="008F22B2" w:rsidP="008F22B2">
            <w:pPr>
              <w:keepNext/>
              <w:autoSpaceDE w:val="0"/>
              <w:autoSpaceDN w:val="0"/>
              <w:spacing w:after="0" w:line="240" w:lineRule="auto"/>
              <w:ind w:left="-108"/>
              <w:jc w:val="center"/>
              <w:outlineLvl w:val="5"/>
              <w:rPr>
                <w:rFonts w:ascii="Times New Roman" w:eastAsia="Arial Unicode MS" w:hAnsi="Times New Roman"/>
                <w:b/>
                <w:color w:val="000000"/>
                <w:sz w:val="26"/>
                <w:szCs w:val="26"/>
              </w:rPr>
            </w:pPr>
            <w:r w:rsidRPr="008F22B2">
              <w:rPr>
                <w:rFonts w:ascii="Times New Roman" w:eastAsia="Arial Unicode MS" w:hAnsi="Times New Roman"/>
                <w:b/>
                <w:color w:val="000000"/>
                <w:sz w:val="26"/>
                <w:szCs w:val="26"/>
                <w:vertAlign w:val="superscript"/>
              </w:rPr>
              <w:t>_________</w:t>
            </w:r>
          </w:p>
        </w:tc>
        <w:tc>
          <w:tcPr>
            <w:tcW w:w="6104" w:type="dxa"/>
          </w:tcPr>
          <w:p w:rsidR="008F22B2" w:rsidRPr="008F22B2" w:rsidRDefault="008F22B2" w:rsidP="008F22B2">
            <w:pPr>
              <w:keepNext/>
              <w:autoSpaceDE w:val="0"/>
              <w:autoSpaceDN w:val="0"/>
              <w:spacing w:after="0" w:line="240" w:lineRule="auto"/>
              <w:jc w:val="center"/>
              <w:outlineLvl w:val="5"/>
              <w:rPr>
                <w:rFonts w:ascii="Times New Roman" w:eastAsia="Arial Unicode MS" w:hAnsi="Times New Roman"/>
                <w:b/>
                <w:bCs/>
                <w:color w:val="000000"/>
                <w:sz w:val="26"/>
                <w:szCs w:val="26"/>
              </w:rPr>
            </w:pPr>
            <w:r w:rsidRPr="008F22B2">
              <w:rPr>
                <w:rFonts w:ascii="Times New Roman" w:eastAsia="Arial Unicode MS" w:hAnsi="Times New Roman"/>
                <w:b/>
                <w:bCs/>
                <w:color w:val="000000"/>
                <w:sz w:val="26"/>
                <w:szCs w:val="26"/>
              </w:rPr>
              <w:t>CỘNG HÒA XÃ HỘI CHỦ NGHĨA VIỆT NAM</w:t>
            </w:r>
          </w:p>
          <w:p w:rsidR="008F22B2" w:rsidRPr="008F22B2" w:rsidRDefault="008F22B2" w:rsidP="008F22B2">
            <w:pPr>
              <w:keepNext/>
              <w:autoSpaceDE w:val="0"/>
              <w:autoSpaceDN w:val="0"/>
              <w:spacing w:after="0" w:line="240" w:lineRule="auto"/>
              <w:jc w:val="center"/>
              <w:outlineLvl w:val="5"/>
              <w:rPr>
                <w:rFonts w:ascii="Times New Roman" w:eastAsia="Arial Unicode MS" w:hAnsi="Times New Roman"/>
                <w:b/>
                <w:color w:val="000000"/>
                <w:sz w:val="26"/>
                <w:szCs w:val="26"/>
                <w:vertAlign w:val="superscript"/>
              </w:rPr>
            </w:pPr>
            <w:r w:rsidRPr="008F22B2">
              <w:rPr>
                <w:rFonts w:ascii="Times New Roman" w:eastAsia="Arial Unicode MS" w:hAnsi="Times New Roman"/>
                <w:b/>
                <w:bCs/>
                <w:color w:val="000000"/>
              </w:rPr>
              <w:t>Độc lập  -  Tự do  -  Hạnh phúc</w:t>
            </w:r>
            <w:r w:rsidRPr="008F22B2">
              <w:rPr>
                <w:rFonts w:ascii="Times New Roman" w:eastAsia="Arial Unicode MS" w:hAnsi="Times New Roman"/>
                <w:b/>
                <w:bCs/>
                <w:color w:val="000000"/>
                <w:sz w:val="26"/>
                <w:szCs w:val="26"/>
              </w:rPr>
              <w:t xml:space="preserve">                                    </w:t>
            </w:r>
            <w:r w:rsidRPr="008F22B2">
              <w:rPr>
                <w:rFonts w:ascii="Times New Roman" w:eastAsia="Arial Unicode MS" w:hAnsi="Times New Roman"/>
                <w:b/>
                <w:bCs/>
                <w:color w:val="000000"/>
                <w:sz w:val="26"/>
                <w:szCs w:val="26"/>
                <w:vertAlign w:val="superscript"/>
              </w:rPr>
              <w:t>__________________________________________</w:t>
            </w:r>
          </w:p>
        </w:tc>
      </w:tr>
      <w:tr w:rsidR="008F22B2" w:rsidRPr="008F22B2" w:rsidTr="002355CA">
        <w:trPr>
          <w:trHeight w:val="420"/>
        </w:trPr>
        <w:tc>
          <w:tcPr>
            <w:tcW w:w="3457" w:type="dxa"/>
          </w:tcPr>
          <w:p w:rsidR="008F22B2" w:rsidRPr="008F22B2" w:rsidRDefault="008F22B2" w:rsidP="008F22B2">
            <w:pPr>
              <w:keepNext/>
              <w:autoSpaceDE w:val="0"/>
              <w:autoSpaceDN w:val="0"/>
              <w:spacing w:after="0" w:line="240" w:lineRule="auto"/>
              <w:jc w:val="center"/>
              <w:outlineLvl w:val="5"/>
              <w:rPr>
                <w:rFonts w:ascii="Times New Roman" w:eastAsia="Arial Unicode MS" w:hAnsi="Times New Roman"/>
                <w:bCs/>
                <w:color w:val="000000"/>
                <w:sz w:val="26"/>
                <w:szCs w:val="26"/>
              </w:rPr>
            </w:pPr>
            <w:r w:rsidRPr="008F22B2">
              <w:rPr>
                <w:rFonts w:ascii="Times New Roman" w:eastAsia="Arial Unicode MS" w:hAnsi="Times New Roman"/>
                <w:color w:val="000000"/>
                <w:sz w:val="26"/>
                <w:szCs w:val="26"/>
              </w:rPr>
              <w:t>Số:         /ĐA-UBND</w:t>
            </w:r>
          </w:p>
        </w:tc>
        <w:tc>
          <w:tcPr>
            <w:tcW w:w="6104" w:type="dxa"/>
          </w:tcPr>
          <w:p w:rsidR="008F22B2" w:rsidRPr="008F22B2" w:rsidRDefault="008F22B2" w:rsidP="008F22B2">
            <w:pPr>
              <w:keepNext/>
              <w:autoSpaceDE w:val="0"/>
              <w:autoSpaceDN w:val="0"/>
              <w:spacing w:after="0" w:line="240" w:lineRule="auto"/>
              <w:jc w:val="center"/>
              <w:outlineLvl w:val="5"/>
              <w:rPr>
                <w:rFonts w:ascii="Times New Roman" w:eastAsia="Arial Unicode MS" w:hAnsi="Times New Roman"/>
                <w:i/>
                <w:iCs/>
                <w:color w:val="000000"/>
              </w:rPr>
            </w:pPr>
            <w:r w:rsidRPr="008F22B2">
              <w:rPr>
                <w:rFonts w:ascii="Times New Roman" w:eastAsia="Arial Unicode MS" w:hAnsi="Times New Roman"/>
                <w:bCs/>
                <w:color w:val="000000"/>
              </w:rPr>
              <w:t xml:space="preserve"> </w:t>
            </w:r>
            <w:r>
              <w:rPr>
                <w:rFonts w:ascii="Times New Roman" w:eastAsia="Arial Unicode MS" w:hAnsi="Times New Roman"/>
                <w:bCs/>
                <w:color w:val="000000"/>
              </w:rPr>
              <w:t xml:space="preserve">                     </w:t>
            </w:r>
            <w:r w:rsidRPr="008F22B2">
              <w:rPr>
                <w:rFonts w:ascii="Times New Roman" w:eastAsia="Arial Unicode MS" w:hAnsi="Times New Roman"/>
                <w:bCs/>
                <w:color w:val="000000"/>
              </w:rPr>
              <w:t xml:space="preserve">    </w:t>
            </w:r>
            <w:r w:rsidRPr="008F22B2">
              <w:rPr>
                <w:rFonts w:ascii="Times New Roman" w:eastAsia="Arial Unicode MS" w:hAnsi="Times New Roman"/>
                <w:bCs/>
                <w:i/>
                <w:color w:val="000000"/>
              </w:rPr>
              <w:t>Thành phố Huế, ngày       tháng 01 năm 2021</w:t>
            </w:r>
          </w:p>
        </w:tc>
      </w:tr>
    </w:tbl>
    <w:p w:rsidR="008F22B2" w:rsidRPr="004E09CE" w:rsidRDefault="008F22B2" w:rsidP="008F22B2">
      <w:pPr>
        <w:tabs>
          <w:tab w:val="left" w:pos="1246"/>
        </w:tabs>
        <w:spacing w:after="0" w:line="240" w:lineRule="auto"/>
        <w:ind w:left="-560" w:firstLine="560"/>
        <w:rPr>
          <w:rFonts w:ascii="Times New Roman" w:hAnsi="Times New Roman"/>
          <w:b/>
          <w:color w:val="000000"/>
          <w:sz w:val="28"/>
          <w:szCs w:val="28"/>
        </w:rPr>
      </w:pPr>
      <w:r w:rsidRPr="008F22B2">
        <w:rPr>
          <w:rFonts w:ascii="Times New Roman" w:hAnsi="Times New Roman"/>
          <w:b/>
          <w:color w:val="000000"/>
          <w:sz w:val="32"/>
          <w:szCs w:val="32"/>
        </w:rPr>
        <w:tab/>
      </w:r>
      <w:r w:rsidRPr="004E09CE">
        <w:rPr>
          <w:rFonts w:ascii="Times New Roman" w:hAnsi="Times New Roman"/>
          <w:b/>
          <w:color w:val="000000"/>
          <w:sz w:val="28"/>
          <w:szCs w:val="28"/>
        </w:rPr>
        <w:t>DỰ THẢO</w:t>
      </w:r>
    </w:p>
    <w:p w:rsidR="008F22B2" w:rsidRPr="008F22B2" w:rsidRDefault="008F22B2" w:rsidP="008F22B2">
      <w:pPr>
        <w:spacing w:after="0" w:line="240" w:lineRule="auto"/>
        <w:ind w:left="-560" w:firstLine="560"/>
        <w:jc w:val="center"/>
        <w:rPr>
          <w:rFonts w:ascii="Times New Roman" w:hAnsi="Times New Roman"/>
          <w:b/>
          <w:color w:val="000000"/>
          <w:sz w:val="32"/>
          <w:szCs w:val="32"/>
        </w:rPr>
      </w:pPr>
      <w:r w:rsidRPr="008F22B2">
        <w:rPr>
          <w:rFonts w:ascii="Times New Roman" w:hAnsi="Times New Roman"/>
          <w:b/>
          <w:color w:val="000000"/>
          <w:sz w:val="32"/>
          <w:szCs w:val="32"/>
        </w:rPr>
        <w:t>ĐỀ ÁN</w:t>
      </w:r>
    </w:p>
    <w:p w:rsidR="008F22B2" w:rsidRPr="008F22B2" w:rsidRDefault="00B105E5" w:rsidP="00BA2331">
      <w:pPr>
        <w:spacing w:after="0" w:line="240" w:lineRule="auto"/>
        <w:ind w:left="-560" w:firstLine="560"/>
        <w:jc w:val="center"/>
        <w:rPr>
          <w:rFonts w:ascii="Times New Roman" w:hAnsi="Times New Roman"/>
          <w:b/>
          <w:color w:val="000000"/>
          <w:sz w:val="32"/>
          <w:szCs w:val="32"/>
        </w:rPr>
      </w:pPr>
      <w:r>
        <w:rPr>
          <w:rFonts w:ascii="Times New Roman" w:hAnsi="Times New Roman"/>
          <w:b/>
          <w:color w:val="000000"/>
          <w:sz w:val="32"/>
          <w:szCs w:val="32"/>
        </w:rPr>
        <w:t>Chương trình</w:t>
      </w:r>
      <w:r w:rsidR="00BA2331">
        <w:rPr>
          <w:rFonts w:ascii="Times New Roman" w:hAnsi="Times New Roman"/>
          <w:b/>
          <w:color w:val="000000"/>
          <w:sz w:val="32"/>
          <w:szCs w:val="32"/>
        </w:rPr>
        <w:t xml:space="preserve"> việc làm tỉnh Thừa Thiên Huế</w:t>
      </w:r>
      <w:r w:rsidR="00913C24">
        <w:rPr>
          <w:rFonts w:ascii="Times New Roman" w:hAnsi="Times New Roman"/>
          <w:b/>
          <w:color w:val="000000"/>
          <w:sz w:val="32"/>
          <w:szCs w:val="32"/>
        </w:rPr>
        <w:t xml:space="preserve"> giai đoạn</w:t>
      </w:r>
      <w:r w:rsidR="00BA2331">
        <w:rPr>
          <w:rFonts w:ascii="Times New Roman" w:hAnsi="Times New Roman"/>
          <w:b/>
          <w:color w:val="000000"/>
          <w:sz w:val="32"/>
          <w:szCs w:val="32"/>
        </w:rPr>
        <w:t xml:space="preserve"> </w:t>
      </w:r>
      <w:r w:rsidR="008F22B2" w:rsidRPr="008F22B2">
        <w:rPr>
          <w:rFonts w:ascii="Times New Roman" w:hAnsi="Times New Roman"/>
          <w:b/>
          <w:color w:val="000000"/>
          <w:sz w:val="32"/>
          <w:szCs w:val="32"/>
        </w:rPr>
        <w:t>2021 - 2025</w:t>
      </w:r>
    </w:p>
    <w:p w:rsidR="008F22B2" w:rsidRPr="002355CA" w:rsidRDefault="00D15C58" w:rsidP="002355CA">
      <w:pPr>
        <w:spacing w:after="0" w:line="240" w:lineRule="auto"/>
        <w:ind w:left="-560" w:firstLine="560"/>
        <w:jc w:val="center"/>
        <w:rPr>
          <w:rFonts w:ascii="Times New Roman" w:hAnsi="Times New Roman"/>
          <w:b/>
          <w:color w:val="000000"/>
          <w:sz w:val="26"/>
          <w:szCs w:val="26"/>
        </w:rPr>
      </w:pPr>
      <w:r>
        <w:rPr>
          <w:rFonts w:ascii="Times New Roman" w:hAnsi="Times New Roman"/>
          <w:b/>
          <w:color w:val="000000"/>
          <w:sz w:val="26"/>
          <w:szCs w:val="26"/>
        </w:rPr>
        <w:t>_</w:t>
      </w:r>
      <w:r w:rsidR="00BA2331">
        <w:rPr>
          <w:rFonts w:ascii="Times New Roman" w:hAnsi="Times New Roman"/>
          <w:b/>
          <w:color w:val="000000"/>
          <w:sz w:val="26"/>
          <w:szCs w:val="26"/>
        </w:rPr>
        <w:t>_________</w:t>
      </w:r>
    </w:p>
    <w:p w:rsidR="00D15C58" w:rsidRDefault="00D15C58" w:rsidP="002355CA">
      <w:pPr>
        <w:shd w:val="clear" w:color="auto" w:fill="FFFFFF"/>
        <w:spacing w:after="0" w:line="240" w:lineRule="auto"/>
        <w:jc w:val="center"/>
        <w:rPr>
          <w:rFonts w:ascii="Times New Roman" w:hAnsi="Times New Roman"/>
          <w:b/>
          <w:bCs/>
          <w:sz w:val="28"/>
          <w:szCs w:val="28"/>
        </w:rPr>
      </w:pPr>
    </w:p>
    <w:p w:rsidR="00177332" w:rsidRPr="001B55FB" w:rsidRDefault="00177332" w:rsidP="002355CA">
      <w:pPr>
        <w:shd w:val="clear" w:color="auto" w:fill="FFFFFF"/>
        <w:spacing w:after="0" w:line="240" w:lineRule="auto"/>
        <w:jc w:val="center"/>
        <w:rPr>
          <w:rFonts w:ascii="Times New Roman" w:hAnsi="Times New Roman"/>
          <w:sz w:val="28"/>
          <w:szCs w:val="28"/>
        </w:rPr>
      </w:pPr>
      <w:r w:rsidRPr="001B55FB">
        <w:rPr>
          <w:rFonts w:ascii="Times New Roman" w:hAnsi="Times New Roman"/>
          <w:b/>
          <w:bCs/>
          <w:sz w:val="28"/>
          <w:szCs w:val="28"/>
        </w:rPr>
        <w:t>Phần 1</w:t>
      </w:r>
    </w:p>
    <w:p w:rsidR="00065D3D" w:rsidRDefault="00177332" w:rsidP="002355CA">
      <w:pPr>
        <w:shd w:val="clear" w:color="auto" w:fill="FFFFFF"/>
        <w:spacing w:after="0" w:line="240" w:lineRule="auto"/>
        <w:jc w:val="center"/>
        <w:rPr>
          <w:rFonts w:ascii="Times New Roman" w:hAnsi="Times New Roman"/>
          <w:b/>
          <w:bCs/>
          <w:sz w:val="28"/>
          <w:szCs w:val="28"/>
        </w:rPr>
      </w:pPr>
      <w:r w:rsidRPr="001B55FB">
        <w:rPr>
          <w:rFonts w:ascii="Times New Roman" w:hAnsi="Times New Roman"/>
          <w:b/>
          <w:bCs/>
          <w:sz w:val="28"/>
          <w:szCs w:val="28"/>
        </w:rPr>
        <w:t xml:space="preserve">TÌNH HÌNH LAO ĐỘNG VÀ VIỆC LÀM THỪA THIÊN HUẾ </w:t>
      </w:r>
    </w:p>
    <w:p w:rsidR="00177332" w:rsidRDefault="00177332" w:rsidP="00065D3D">
      <w:pPr>
        <w:shd w:val="clear" w:color="auto" w:fill="FFFFFF"/>
        <w:spacing w:after="0" w:line="240" w:lineRule="auto"/>
        <w:jc w:val="center"/>
        <w:rPr>
          <w:rFonts w:ascii="Times New Roman" w:hAnsi="Times New Roman"/>
          <w:b/>
          <w:bCs/>
          <w:sz w:val="28"/>
          <w:szCs w:val="28"/>
        </w:rPr>
      </w:pPr>
      <w:r w:rsidRPr="001B55FB">
        <w:rPr>
          <w:rFonts w:ascii="Times New Roman" w:hAnsi="Times New Roman"/>
          <w:b/>
          <w:bCs/>
          <w:sz w:val="28"/>
          <w:szCs w:val="28"/>
        </w:rPr>
        <w:t>GIAI ĐOẠN 2017</w:t>
      </w:r>
      <w:r w:rsidR="00BA2331">
        <w:rPr>
          <w:rFonts w:ascii="Times New Roman" w:hAnsi="Times New Roman"/>
          <w:b/>
          <w:bCs/>
          <w:sz w:val="28"/>
          <w:szCs w:val="28"/>
        </w:rPr>
        <w:t xml:space="preserve"> </w:t>
      </w:r>
      <w:r w:rsidR="00D15C58">
        <w:rPr>
          <w:rFonts w:ascii="Times New Roman" w:hAnsi="Times New Roman"/>
          <w:b/>
          <w:bCs/>
          <w:sz w:val="28"/>
          <w:szCs w:val="28"/>
        </w:rPr>
        <w:t>–</w:t>
      </w:r>
      <w:r w:rsidR="00BA2331">
        <w:rPr>
          <w:rFonts w:ascii="Times New Roman" w:hAnsi="Times New Roman"/>
          <w:b/>
          <w:bCs/>
          <w:sz w:val="28"/>
          <w:szCs w:val="28"/>
        </w:rPr>
        <w:t xml:space="preserve"> </w:t>
      </w:r>
      <w:r w:rsidRPr="001B55FB">
        <w:rPr>
          <w:rFonts w:ascii="Times New Roman" w:hAnsi="Times New Roman"/>
          <w:b/>
          <w:bCs/>
          <w:sz w:val="28"/>
          <w:szCs w:val="28"/>
        </w:rPr>
        <w:t>2020</w:t>
      </w:r>
    </w:p>
    <w:p w:rsidR="00D15C58" w:rsidRPr="00065D3D" w:rsidRDefault="00D15C58" w:rsidP="00065D3D">
      <w:pPr>
        <w:shd w:val="clear" w:color="auto" w:fill="FFFFFF"/>
        <w:spacing w:after="0" w:line="240" w:lineRule="auto"/>
        <w:jc w:val="center"/>
        <w:rPr>
          <w:rFonts w:ascii="Times New Roman" w:hAnsi="Times New Roman"/>
          <w:b/>
          <w:bCs/>
          <w:sz w:val="28"/>
          <w:szCs w:val="28"/>
        </w:rPr>
      </w:pPr>
    </w:p>
    <w:p w:rsidR="00177332" w:rsidRPr="006B64C4" w:rsidRDefault="00177332" w:rsidP="002355CA">
      <w:pPr>
        <w:shd w:val="clear" w:color="auto" w:fill="FFFFFF"/>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 xml:space="preserve">Thời gian qua, công tác việc làm </w:t>
      </w:r>
      <w:r w:rsidRPr="00177972">
        <w:rPr>
          <w:rFonts w:ascii="Times New Roman" w:hAnsi="Times New Roman"/>
          <w:color w:val="000000"/>
          <w:sz w:val="28"/>
          <w:szCs w:val="28"/>
        </w:rPr>
        <w:t xml:space="preserve">được các ngành, các cấp quan tâm triển khai thực hiện, Trung ương </w:t>
      </w:r>
      <w:r>
        <w:rPr>
          <w:rFonts w:ascii="Times New Roman" w:hAnsi="Times New Roman"/>
          <w:color w:val="000000"/>
          <w:sz w:val="28"/>
          <w:szCs w:val="28"/>
        </w:rPr>
        <w:t xml:space="preserve">và Tỉnh </w:t>
      </w:r>
      <w:r w:rsidRPr="00177972">
        <w:rPr>
          <w:rFonts w:ascii="Times New Roman" w:hAnsi="Times New Roman"/>
          <w:color w:val="000000"/>
          <w:sz w:val="28"/>
          <w:szCs w:val="28"/>
        </w:rPr>
        <w:t>ban hành nhiều chủ trương, chính sách</w:t>
      </w:r>
      <w:r>
        <w:rPr>
          <w:rFonts w:ascii="Times New Roman" w:hAnsi="Times New Roman"/>
          <w:color w:val="000000"/>
          <w:sz w:val="28"/>
          <w:szCs w:val="28"/>
        </w:rPr>
        <w:t xml:space="preserve"> và giải pháp </w:t>
      </w:r>
      <w:r w:rsidRPr="00177972">
        <w:rPr>
          <w:rFonts w:ascii="Times New Roman" w:hAnsi="Times New Roman"/>
          <w:color w:val="000000"/>
          <w:sz w:val="28"/>
          <w:szCs w:val="28"/>
        </w:rPr>
        <w:t>cụ thể, huy động nhiều nguồn lực đầu tư để nâng cao chất lượng nguồn nhân lực, tạo điều kiện cho ngườ</w:t>
      </w:r>
      <w:r w:rsidR="006E0AA6">
        <w:rPr>
          <w:rFonts w:ascii="Times New Roman" w:hAnsi="Times New Roman"/>
          <w:color w:val="000000"/>
          <w:sz w:val="28"/>
          <w:szCs w:val="28"/>
        </w:rPr>
        <w:t xml:space="preserve">i lao </w:t>
      </w:r>
      <w:r w:rsidRPr="00177972">
        <w:rPr>
          <w:rFonts w:ascii="Times New Roman" w:hAnsi="Times New Roman"/>
          <w:color w:val="000000"/>
          <w:sz w:val="28"/>
          <w:szCs w:val="28"/>
        </w:rPr>
        <w:t>động có nhu cầ</w:t>
      </w:r>
      <w:r>
        <w:rPr>
          <w:rFonts w:ascii="Times New Roman" w:hAnsi="Times New Roman"/>
          <w:color w:val="000000"/>
          <w:sz w:val="28"/>
          <w:szCs w:val="28"/>
        </w:rPr>
        <w:t xml:space="preserve">u đều có việc làm. Qua đó, tạo nhiều việc làm, </w:t>
      </w:r>
      <w:r w:rsidRPr="00177972">
        <w:rPr>
          <w:rFonts w:ascii="Times New Roman" w:hAnsi="Times New Roman"/>
          <w:color w:val="000000"/>
          <w:sz w:val="28"/>
          <w:szCs w:val="28"/>
        </w:rPr>
        <w:t>giảm tỷ lệ th</w:t>
      </w:r>
      <w:r>
        <w:rPr>
          <w:rFonts w:ascii="Times New Roman" w:hAnsi="Times New Roman"/>
          <w:color w:val="000000"/>
          <w:sz w:val="28"/>
          <w:szCs w:val="28"/>
        </w:rPr>
        <w:t xml:space="preserve">ất nghiệp và tỷ lệ hộ nghèo, </w:t>
      </w:r>
      <w:r w:rsidRPr="00177972">
        <w:rPr>
          <w:rFonts w:ascii="Times New Roman" w:hAnsi="Times New Roman"/>
          <w:color w:val="000000"/>
          <w:sz w:val="28"/>
          <w:szCs w:val="28"/>
        </w:rPr>
        <w:t>góp phần tíc</w:t>
      </w:r>
      <w:r>
        <w:rPr>
          <w:rFonts w:ascii="Times New Roman" w:hAnsi="Times New Roman"/>
          <w:color w:val="000000"/>
          <w:sz w:val="28"/>
          <w:szCs w:val="28"/>
        </w:rPr>
        <w:t xml:space="preserve">h cực </w:t>
      </w:r>
      <w:r w:rsidRPr="00177972">
        <w:rPr>
          <w:rFonts w:ascii="Times New Roman" w:hAnsi="Times New Roman"/>
          <w:color w:val="000000"/>
          <w:sz w:val="28"/>
          <w:szCs w:val="28"/>
        </w:rPr>
        <w:t>phát triển kinh tế - xã hội của Tỉnh.</w:t>
      </w:r>
    </w:p>
    <w:p w:rsidR="007D0010" w:rsidRDefault="00177332" w:rsidP="002355CA">
      <w:pPr>
        <w:shd w:val="clear" w:color="auto" w:fill="FFFFFF"/>
        <w:spacing w:before="60" w:after="60" w:line="240" w:lineRule="auto"/>
        <w:ind w:firstLine="720"/>
        <w:jc w:val="both"/>
        <w:rPr>
          <w:rFonts w:ascii="Times New Roman" w:hAnsi="Times New Roman"/>
          <w:b/>
          <w:bCs/>
          <w:sz w:val="28"/>
          <w:szCs w:val="28"/>
        </w:rPr>
      </w:pPr>
      <w:r w:rsidRPr="00C942B5">
        <w:rPr>
          <w:rFonts w:ascii="Times New Roman" w:hAnsi="Times New Roman"/>
          <w:b/>
          <w:bCs/>
          <w:sz w:val="28"/>
          <w:szCs w:val="28"/>
        </w:rPr>
        <w:t xml:space="preserve">I. </w:t>
      </w:r>
      <w:r w:rsidR="007D0010">
        <w:rPr>
          <w:rFonts w:ascii="Times New Roman" w:hAnsi="Times New Roman"/>
          <w:b/>
          <w:bCs/>
          <w:sz w:val="28"/>
          <w:szCs w:val="28"/>
        </w:rPr>
        <w:t>THỰC TRẠNG VỀ DÂN SÔ, LAO ĐỘNG, VIỆC LÀM TRÊN ĐỊA BÀN TỈNH THỪA THIÊN HUẾ</w:t>
      </w:r>
    </w:p>
    <w:p w:rsidR="007F4B08" w:rsidRDefault="0007034C" w:rsidP="005C38DD">
      <w:pPr>
        <w:shd w:val="clear" w:color="auto" w:fill="FFFFFF"/>
        <w:spacing w:before="60" w:after="60" w:line="240" w:lineRule="auto"/>
        <w:ind w:firstLine="720"/>
        <w:jc w:val="both"/>
        <w:rPr>
          <w:rFonts w:ascii="Times New Roman" w:eastAsia="Times New Roman" w:hAnsi="Times New Roman"/>
          <w:sz w:val="28"/>
          <w:szCs w:val="28"/>
        </w:rPr>
      </w:pPr>
      <w:r w:rsidRPr="00057CC4">
        <w:rPr>
          <w:rFonts w:ascii="Times New Roman" w:eastAsia="Times New Roman" w:hAnsi="Times New Roman"/>
          <w:sz w:val="28"/>
          <w:szCs w:val="28"/>
        </w:rPr>
        <w:t>Thừa Thiên Huế có dân số hơn 1,1 triệu người. Số người</w:t>
      </w:r>
      <w:r w:rsidR="0099752D">
        <w:rPr>
          <w:rFonts w:ascii="Times New Roman" w:eastAsia="Times New Roman" w:hAnsi="Times New Roman"/>
          <w:sz w:val="28"/>
          <w:szCs w:val="28"/>
        </w:rPr>
        <w:t xml:space="preserve"> trong độ tuổi lao động chiếm 61</w:t>
      </w:r>
      <w:r w:rsidRPr="00057CC4">
        <w:rPr>
          <w:rFonts w:ascii="Times New Roman" w:eastAsia="Times New Roman" w:hAnsi="Times New Roman"/>
          <w:sz w:val="28"/>
          <w:szCs w:val="28"/>
        </w:rPr>
        <w:t>% so với tổng dân số, hàng năm có khoảng 14.260 người bước vào tuổi lao động.</w:t>
      </w:r>
      <w:r w:rsidR="005C38DD">
        <w:rPr>
          <w:rFonts w:ascii="Times New Roman" w:eastAsia="Times New Roman" w:hAnsi="Times New Roman"/>
          <w:sz w:val="28"/>
          <w:szCs w:val="28"/>
        </w:rPr>
        <w:t xml:space="preserve"> </w:t>
      </w:r>
      <w:r w:rsidRPr="00057CC4">
        <w:rPr>
          <w:rFonts w:ascii="Times New Roman" w:eastAsia="Times New Roman" w:hAnsi="Times New Roman"/>
          <w:sz w:val="28"/>
          <w:szCs w:val="28"/>
        </w:rPr>
        <w:t xml:space="preserve">Lực lượng lao động đến cuối năm 2020 có 610.897 người, trong đó lao động nữ có 273.516 người chiếm 45% trong tổng số lực lượng lao động; lao động khu vực nông thôn có 345.106 người chiếm 56,5%. </w:t>
      </w:r>
    </w:p>
    <w:p w:rsidR="0007034C" w:rsidRPr="00057CC4" w:rsidRDefault="0007034C" w:rsidP="002355CA">
      <w:pPr>
        <w:shd w:val="clear" w:color="auto" w:fill="FFFFFF"/>
        <w:spacing w:before="60" w:after="60" w:line="240" w:lineRule="auto"/>
        <w:ind w:firstLine="720"/>
        <w:jc w:val="both"/>
        <w:rPr>
          <w:rFonts w:ascii="Times New Roman" w:eastAsia="Times New Roman" w:hAnsi="Times New Roman"/>
          <w:sz w:val="28"/>
          <w:szCs w:val="28"/>
        </w:rPr>
      </w:pPr>
      <w:r w:rsidRPr="00057CC4">
        <w:rPr>
          <w:rFonts w:ascii="Times New Roman" w:eastAsia="Times New Roman" w:hAnsi="Times New Roman"/>
          <w:sz w:val="28"/>
          <w:szCs w:val="28"/>
        </w:rPr>
        <w:t>Giai đoạn 2017 - 2020, toàn tỉnh giải quyết việc làm cho 66.060 lao động, vượt 103% so với kế hoạch đề ra. Qua đó đã góp phần kiềm chế, giảm tỷ lệ thất nghiệp khu vực thành thị ở mức dưới 2,1%. Số lao động tham gia trong các ngành kinh tế quốc dân đến năm 2020 602.555 người, trong đó: lĩnh vực Nông - Lâm - Ngư nghiệp chiếm 26,3%, Công nghiệp - Xây dựng chiếm 32,3% và thương mại - dịch vụ chiếm 41,4%. Cuối năm 2020, tỷ lệ lao động qua đào tạo đạt 68%, trong đó lao động qua đào tạo nghề đạt 65,45%.</w:t>
      </w:r>
      <w:r w:rsidRPr="00057CC4">
        <w:rPr>
          <w:rFonts w:ascii="Times New Roman" w:hAnsi="Times New Roman"/>
          <w:sz w:val="28"/>
          <w:szCs w:val="28"/>
        </w:rPr>
        <w:t xml:space="preserve"> Hàng năm giải quyết việc làm mới bình quân trên 16.000 lao động. </w:t>
      </w:r>
    </w:p>
    <w:p w:rsidR="007D0010" w:rsidRDefault="00177332" w:rsidP="002355CA">
      <w:pPr>
        <w:shd w:val="clear" w:color="auto" w:fill="FFFFFF"/>
        <w:spacing w:before="60" w:after="60" w:line="240" w:lineRule="auto"/>
        <w:ind w:firstLine="720"/>
        <w:jc w:val="both"/>
        <w:rPr>
          <w:rFonts w:ascii="Times New Roman" w:hAnsi="Times New Roman"/>
          <w:b/>
          <w:sz w:val="28"/>
          <w:szCs w:val="28"/>
        </w:rPr>
      </w:pPr>
      <w:r w:rsidRPr="00C942B5">
        <w:rPr>
          <w:rFonts w:ascii="Times New Roman" w:hAnsi="Times New Roman"/>
          <w:b/>
          <w:sz w:val="28"/>
          <w:szCs w:val="28"/>
        </w:rPr>
        <w:t xml:space="preserve">II. </w:t>
      </w:r>
      <w:r w:rsidR="007D0010">
        <w:rPr>
          <w:rFonts w:ascii="Times New Roman" w:hAnsi="Times New Roman"/>
          <w:b/>
          <w:sz w:val="28"/>
          <w:szCs w:val="28"/>
        </w:rPr>
        <w:t>KẾT QUẢ GIẢI QUYẾT VIỆC LÀM GIAI ĐOẠN 2017 - 2020</w:t>
      </w:r>
    </w:p>
    <w:p w:rsidR="00177332" w:rsidRPr="00805D22" w:rsidRDefault="00177332" w:rsidP="002355CA">
      <w:pPr>
        <w:shd w:val="clear" w:color="auto" w:fill="FFFFFF"/>
        <w:spacing w:before="60" w:after="60" w:line="240" w:lineRule="auto"/>
        <w:ind w:firstLine="720"/>
        <w:jc w:val="both"/>
        <w:rPr>
          <w:rFonts w:ascii="Times New Roman" w:hAnsi="Times New Roman"/>
          <w:b/>
          <w:sz w:val="28"/>
          <w:szCs w:val="28"/>
        </w:rPr>
      </w:pPr>
      <w:r w:rsidRPr="00805D22">
        <w:rPr>
          <w:rFonts w:ascii="Times New Roman" w:hAnsi="Times New Roman"/>
          <w:b/>
          <w:sz w:val="28"/>
          <w:szCs w:val="28"/>
        </w:rPr>
        <w:t>1. Công tác chỉ đạo</w:t>
      </w:r>
      <w:r w:rsidR="007D0010">
        <w:rPr>
          <w:rFonts w:ascii="Times New Roman" w:hAnsi="Times New Roman"/>
          <w:b/>
          <w:sz w:val="28"/>
          <w:szCs w:val="28"/>
        </w:rPr>
        <w:t>, điều hành</w:t>
      </w:r>
    </w:p>
    <w:p w:rsidR="00177332" w:rsidRPr="00765464" w:rsidRDefault="00177332" w:rsidP="002355CA">
      <w:pPr>
        <w:shd w:val="clear" w:color="auto" w:fill="FFFFFF"/>
        <w:spacing w:before="60" w:after="60" w:line="240" w:lineRule="auto"/>
        <w:ind w:firstLine="720"/>
        <w:jc w:val="both"/>
        <w:rPr>
          <w:rFonts w:ascii="Times New Roman" w:hAnsi="Times New Roman"/>
          <w:sz w:val="28"/>
          <w:szCs w:val="28"/>
        </w:rPr>
      </w:pPr>
      <w:r w:rsidRPr="00765464">
        <w:rPr>
          <w:rFonts w:ascii="Times New Roman" w:hAnsi="Times New Roman"/>
          <w:sz w:val="28"/>
          <w:szCs w:val="28"/>
        </w:rPr>
        <w:t>Công tác giải quyết việc làm đã được các cấp ủy Đảng,</w:t>
      </w:r>
      <w:r w:rsidR="007D0010">
        <w:rPr>
          <w:rFonts w:ascii="Times New Roman" w:hAnsi="Times New Roman"/>
          <w:sz w:val="28"/>
          <w:szCs w:val="28"/>
        </w:rPr>
        <w:t xml:space="preserve"> </w:t>
      </w:r>
      <w:r w:rsidRPr="00765464">
        <w:rPr>
          <w:rFonts w:ascii="Times New Roman" w:hAnsi="Times New Roman"/>
          <w:sz w:val="28"/>
          <w:szCs w:val="28"/>
        </w:rPr>
        <w:t>chính quyền và các ngành quan tâm, ban hành chủ trương, chính sách và văn bản chỉ đạo:</w:t>
      </w:r>
    </w:p>
    <w:p w:rsidR="005D7A93" w:rsidRDefault="005D7A93" w:rsidP="002355CA">
      <w:pPr>
        <w:spacing w:before="60" w:after="60" w:line="240" w:lineRule="auto"/>
        <w:ind w:firstLine="709"/>
        <w:jc w:val="both"/>
        <w:rPr>
          <w:rFonts w:ascii="Times New Roman" w:hAnsi="Times New Roman"/>
          <w:sz w:val="28"/>
          <w:szCs w:val="28"/>
          <w:lang w:val="af-ZA"/>
        </w:rPr>
      </w:pPr>
      <w:r>
        <w:rPr>
          <w:rFonts w:ascii="Times New Roman" w:hAnsi="Times New Roman"/>
          <w:sz w:val="28"/>
          <w:szCs w:val="28"/>
          <w:lang w:val="af-ZA"/>
        </w:rPr>
        <w:t xml:space="preserve">- </w:t>
      </w:r>
      <w:r w:rsidRPr="005D7A93">
        <w:rPr>
          <w:rFonts w:ascii="Times New Roman" w:hAnsi="Times New Roman"/>
          <w:sz w:val="28"/>
          <w:szCs w:val="28"/>
          <w:lang w:val="af-ZA"/>
        </w:rPr>
        <w:t>Nghị quyết số 19/2017/NQ-HĐND ngày 13/7/2017 về Chương trình việc làm tỉnh Thừa Thiên Huế giai đoạ</w:t>
      </w:r>
      <w:r>
        <w:rPr>
          <w:rFonts w:ascii="Times New Roman" w:hAnsi="Times New Roman"/>
          <w:sz w:val="28"/>
          <w:szCs w:val="28"/>
          <w:lang w:val="af-ZA"/>
        </w:rPr>
        <w:t>n 2017-2020.</w:t>
      </w:r>
    </w:p>
    <w:p w:rsidR="005D7A93" w:rsidRPr="005D7A93" w:rsidRDefault="005D7A93" w:rsidP="002355CA">
      <w:pPr>
        <w:spacing w:before="60" w:after="60" w:line="240" w:lineRule="auto"/>
        <w:ind w:firstLine="709"/>
        <w:jc w:val="both"/>
        <w:rPr>
          <w:rFonts w:ascii="Times New Roman" w:hAnsi="Times New Roman"/>
          <w:sz w:val="28"/>
          <w:szCs w:val="28"/>
          <w:lang w:val="af-ZA"/>
        </w:rPr>
      </w:pPr>
      <w:r>
        <w:rPr>
          <w:rFonts w:ascii="Times New Roman" w:hAnsi="Times New Roman"/>
          <w:sz w:val="28"/>
          <w:szCs w:val="28"/>
          <w:lang w:val="af-ZA"/>
        </w:rPr>
        <w:t xml:space="preserve">- </w:t>
      </w:r>
      <w:r w:rsidRPr="005D7A93">
        <w:rPr>
          <w:rFonts w:ascii="Times New Roman" w:hAnsi="Times New Roman"/>
          <w:sz w:val="28"/>
          <w:szCs w:val="28"/>
          <w:lang w:val="af-ZA"/>
        </w:rPr>
        <w:t>Nghị quyết số 18/2017/NQ-HĐND ngày 13/07/2017 quy định một số chế độ, chính sách hỗ trợ người lao động trên địa bàn tỉnh Thừa Thiên Huế đi làm việc ở nước ngoài theo hợp đồng, giai đoạn 2017-2020.</w:t>
      </w:r>
    </w:p>
    <w:p w:rsidR="005D7A93" w:rsidRDefault="005D7A93" w:rsidP="002355CA">
      <w:pPr>
        <w:spacing w:before="60" w:after="60" w:line="240" w:lineRule="auto"/>
        <w:ind w:firstLine="709"/>
        <w:jc w:val="both"/>
        <w:rPr>
          <w:rFonts w:ascii="Times New Roman" w:hAnsi="Times New Roman"/>
          <w:sz w:val="28"/>
          <w:szCs w:val="28"/>
          <w:lang w:val="af-ZA"/>
        </w:rPr>
      </w:pPr>
      <w:r>
        <w:rPr>
          <w:rFonts w:ascii="Times New Roman" w:hAnsi="Times New Roman"/>
          <w:sz w:val="28"/>
          <w:szCs w:val="28"/>
          <w:lang w:val="af-ZA"/>
        </w:rPr>
        <w:lastRenderedPageBreak/>
        <w:t>-</w:t>
      </w:r>
      <w:r w:rsidR="004E09CE">
        <w:rPr>
          <w:rFonts w:ascii="Times New Roman" w:hAnsi="Times New Roman"/>
          <w:sz w:val="28"/>
          <w:szCs w:val="28"/>
          <w:lang w:val="af-ZA"/>
        </w:rPr>
        <w:t xml:space="preserve"> </w:t>
      </w:r>
      <w:r w:rsidRPr="005D7A93">
        <w:rPr>
          <w:rFonts w:ascii="Times New Roman" w:hAnsi="Times New Roman"/>
          <w:sz w:val="28"/>
          <w:szCs w:val="28"/>
          <w:lang w:val="af-ZA"/>
        </w:rPr>
        <w:t>Quyết định số 63/2017/QĐ-UBND ngày 15/08/2017 về Chương trình việc làm tỉnh Thừa Thiên Huế giai đoạ</w:t>
      </w:r>
      <w:r>
        <w:rPr>
          <w:rFonts w:ascii="Times New Roman" w:hAnsi="Times New Roman"/>
          <w:sz w:val="28"/>
          <w:szCs w:val="28"/>
          <w:lang w:val="af-ZA"/>
        </w:rPr>
        <w:t>n 2017-2020.</w:t>
      </w:r>
    </w:p>
    <w:p w:rsidR="005D7A93" w:rsidRDefault="005D7A93" w:rsidP="002355CA">
      <w:pPr>
        <w:spacing w:before="60" w:after="60" w:line="240" w:lineRule="auto"/>
        <w:ind w:firstLine="709"/>
        <w:jc w:val="both"/>
        <w:rPr>
          <w:rFonts w:ascii="Times New Roman" w:hAnsi="Times New Roman"/>
          <w:sz w:val="28"/>
          <w:szCs w:val="28"/>
          <w:lang w:val="af-ZA"/>
        </w:rPr>
      </w:pPr>
      <w:r>
        <w:rPr>
          <w:rFonts w:ascii="Times New Roman" w:hAnsi="Times New Roman"/>
          <w:sz w:val="28"/>
          <w:szCs w:val="28"/>
          <w:lang w:val="af-ZA"/>
        </w:rPr>
        <w:t>-</w:t>
      </w:r>
      <w:r w:rsidRPr="005D7A93">
        <w:rPr>
          <w:rFonts w:ascii="Times New Roman" w:hAnsi="Times New Roman"/>
          <w:sz w:val="28"/>
          <w:szCs w:val="28"/>
          <w:lang w:val="af-ZA"/>
        </w:rPr>
        <w:t xml:space="preserve"> Quyết định số 64/2017/QĐ-UBND ngày 15/08/2017 quy định một số chế độ, chính sách hỗ trợ người lao động trên địa bàn tỉnh đi làm việc ở nước ngoài theo hợp đồng giai đoạn 2017-2020</w:t>
      </w:r>
      <w:r>
        <w:rPr>
          <w:rFonts w:ascii="Times New Roman" w:hAnsi="Times New Roman"/>
          <w:sz w:val="28"/>
          <w:szCs w:val="28"/>
          <w:lang w:val="af-ZA"/>
        </w:rPr>
        <w:t>.</w:t>
      </w:r>
    </w:p>
    <w:p w:rsidR="005D7A93" w:rsidRDefault="005D7A93" w:rsidP="002355CA">
      <w:pPr>
        <w:spacing w:before="60" w:after="60" w:line="240" w:lineRule="auto"/>
        <w:ind w:firstLine="709"/>
        <w:jc w:val="both"/>
        <w:rPr>
          <w:rFonts w:ascii="Times New Roman" w:hAnsi="Times New Roman"/>
          <w:sz w:val="28"/>
          <w:szCs w:val="28"/>
          <w:lang w:val="af-ZA"/>
        </w:rPr>
      </w:pPr>
      <w:r>
        <w:rPr>
          <w:rFonts w:ascii="Times New Roman" w:hAnsi="Times New Roman"/>
          <w:sz w:val="28"/>
          <w:szCs w:val="28"/>
          <w:lang w:val="af-ZA"/>
        </w:rPr>
        <w:t>-</w:t>
      </w:r>
      <w:r w:rsidRPr="005D7A93">
        <w:rPr>
          <w:rFonts w:ascii="Times New Roman" w:hAnsi="Times New Roman"/>
          <w:sz w:val="28"/>
          <w:szCs w:val="28"/>
          <w:lang w:val="af-ZA"/>
        </w:rPr>
        <w:t xml:space="preserve"> Quyết định số 2895/QĐ-UBND ngày 14/12/2017 về việc quy định tạm thời đơn giá đào tạo nghề, ngoại ngữ và bồi dưỡng kiến thức cần thiết cho người lao động đi làm việc ở nước ngoài theo hợp đồ</w:t>
      </w:r>
      <w:r>
        <w:rPr>
          <w:rFonts w:ascii="Times New Roman" w:hAnsi="Times New Roman"/>
          <w:sz w:val="28"/>
          <w:szCs w:val="28"/>
          <w:lang w:val="af-ZA"/>
        </w:rPr>
        <w:t>ng</w:t>
      </w:r>
    </w:p>
    <w:p w:rsidR="005D7A93" w:rsidRPr="00057CC4" w:rsidRDefault="005D7A93" w:rsidP="002355CA">
      <w:pPr>
        <w:spacing w:before="60" w:after="60" w:line="240" w:lineRule="auto"/>
        <w:ind w:firstLine="709"/>
        <w:jc w:val="both"/>
        <w:rPr>
          <w:rFonts w:ascii="Times New Roman" w:hAnsi="Times New Roman"/>
          <w:sz w:val="28"/>
          <w:szCs w:val="28"/>
          <w:lang w:val="af-ZA"/>
        </w:rPr>
      </w:pPr>
      <w:r>
        <w:rPr>
          <w:rFonts w:ascii="Times New Roman" w:hAnsi="Times New Roman"/>
          <w:sz w:val="28"/>
          <w:szCs w:val="28"/>
          <w:lang w:val="af-ZA"/>
        </w:rPr>
        <w:t>-</w:t>
      </w:r>
      <w:r w:rsidRPr="005D7A93">
        <w:rPr>
          <w:rFonts w:ascii="Times New Roman" w:hAnsi="Times New Roman"/>
          <w:sz w:val="28"/>
          <w:szCs w:val="28"/>
          <w:lang w:val="af-ZA"/>
        </w:rPr>
        <w:t xml:space="preserve"> </w:t>
      </w:r>
      <w:bookmarkStart w:id="1" w:name="dieu_2_name"/>
      <w:r w:rsidRPr="005D7A93">
        <w:rPr>
          <w:rFonts w:ascii="Times New Roman" w:hAnsi="Times New Roman"/>
          <w:sz w:val="28"/>
          <w:szCs w:val="28"/>
          <w:shd w:val="clear" w:color="auto" w:fill="FFFFFF"/>
          <w:lang w:val="af-ZA"/>
        </w:rPr>
        <w:t xml:space="preserve">Quyết định </w:t>
      </w:r>
      <w:r w:rsidRPr="00057CC4">
        <w:rPr>
          <w:rFonts w:ascii="Times New Roman" w:hAnsi="Times New Roman"/>
          <w:sz w:val="28"/>
          <w:szCs w:val="28"/>
          <w:shd w:val="clear" w:color="auto" w:fill="FFFFFF"/>
          <w:lang w:val="af-ZA"/>
        </w:rPr>
        <w:t>số </w:t>
      </w:r>
      <w:bookmarkEnd w:id="1"/>
      <w:r w:rsidR="00386836" w:rsidRPr="00057CC4">
        <w:rPr>
          <w:rFonts w:ascii="Times New Roman" w:hAnsi="Times New Roman"/>
          <w:sz w:val="28"/>
          <w:szCs w:val="28"/>
        </w:rPr>
        <w:fldChar w:fldCharType="begin"/>
      </w:r>
      <w:r w:rsidRPr="00057CC4">
        <w:rPr>
          <w:rFonts w:ascii="Times New Roman" w:hAnsi="Times New Roman"/>
          <w:sz w:val="28"/>
          <w:szCs w:val="28"/>
          <w:lang w:val="af-ZA"/>
        </w:rPr>
        <w:instrText xml:space="preserve"> HYPERLINK "https://thuvienphapluat.vn/phap-luat/tim-van-ban.aspx?keyword=46/2014/Q%C4%90-UBND&amp;match=True&amp;area=2&amp;lan=1&amp;bday=05/8/2014&amp;eday=05/8/2014" \o "46/2014/QĐ-UBND" \t "_blank" </w:instrText>
      </w:r>
      <w:r w:rsidR="00386836" w:rsidRPr="00057CC4">
        <w:rPr>
          <w:rFonts w:ascii="Times New Roman" w:hAnsi="Times New Roman"/>
          <w:sz w:val="28"/>
          <w:szCs w:val="28"/>
        </w:rPr>
        <w:fldChar w:fldCharType="separate"/>
      </w:r>
      <w:r w:rsidRPr="00057CC4">
        <w:rPr>
          <w:rStyle w:val="Hyperlink"/>
          <w:rFonts w:ascii="Times New Roman" w:hAnsi="Times New Roman"/>
          <w:color w:val="auto"/>
          <w:sz w:val="28"/>
          <w:szCs w:val="28"/>
          <w:u w:val="none"/>
          <w:shd w:val="clear" w:color="auto" w:fill="FFFFFF"/>
          <w:lang w:val="af-ZA"/>
        </w:rPr>
        <w:t>46/2014/QĐ-UBND</w:t>
      </w:r>
      <w:r w:rsidR="00386836" w:rsidRPr="00057CC4">
        <w:rPr>
          <w:rFonts w:ascii="Times New Roman" w:hAnsi="Times New Roman"/>
          <w:sz w:val="28"/>
          <w:szCs w:val="28"/>
        </w:rPr>
        <w:fldChar w:fldCharType="end"/>
      </w:r>
      <w:r w:rsidRPr="00057CC4">
        <w:rPr>
          <w:rFonts w:ascii="Times New Roman" w:hAnsi="Times New Roman"/>
          <w:sz w:val="28"/>
          <w:szCs w:val="28"/>
          <w:shd w:val="clear" w:color="auto" w:fill="FFFFFF"/>
          <w:lang w:val="af-ZA"/>
        </w:rPr>
        <w:t xml:space="preserve"> ngày 05/8/ 2014 của UBND tỉnh ban hành quy định về bồi thường, hỗ trợ, tái định cư khi Nhà nước thu hồi đất trên địa bàn tỉnh Thừa Thiên Huế (được thay thế bằng Quyết định số </w:t>
      </w:r>
      <w:hyperlink r:id="rId9" w:tgtFrame="_blank" w:tooltip="46/2014/QĐ-UBND" w:history="1">
        <w:r w:rsidRPr="00057CC4">
          <w:rPr>
            <w:rStyle w:val="Hyperlink"/>
            <w:rFonts w:ascii="Times New Roman" w:hAnsi="Times New Roman"/>
            <w:color w:val="auto"/>
            <w:sz w:val="28"/>
            <w:szCs w:val="28"/>
            <w:u w:val="none"/>
            <w:shd w:val="clear" w:color="auto" w:fill="FFFFFF"/>
            <w:lang w:val="af-ZA"/>
          </w:rPr>
          <w:t>37/2018/QĐ-UBND</w:t>
        </w:r>
      </w:hyperlink>
      <w:r w:rsidRPr="00057CC4">
        <w:rPr>
          <w:rFonts w:ascii="Times New Roman" w:hAnsi="Times New Roman"/>
          <w:sz w:val="28"/>
          <w:szCs w:val="28"/>
          <w:shd w:val="clear" w:color="auto" w:fill="FFFFFF"/>
          <w:lang w:val="af-ZA"/>
        </w:rPr>
        <w:t> ngày 19/6/2018).</w:t>
      </w:r>
    </w:p>
    <w:p w:rsidR="005D7A93" w:rsidRDefault="005D7A93" w:rsidP="002355CA">
      <w:pPr>
        <w:spacing w:before="60" w:after="60" w:line="240" w:lineRule="auto"/>
        <w:ind w:firstLine="709"/>
        <w:jc w:val="both"/>
        <w:rPr>
          <w:rFonts w:ascii="Times New Roman" w:hAnsi="Times New Roman"/>
          <w:sz w:val="28"/>
          <w:szCs w:val="28"/>
          <w:lang w:val="af-ZA"/>
        </w:rPr>
      </w:pPr>
      <w:r>
        <w:rPr>
          <w:rFonts w:ascii="Times New Roman" w:hAnsi="Times New Roman"/>
          <w:sz w:val="28"/>
          <w:szCs w:val="28"/>
          <w:lang w:val="af-ZA"/>
        </w:rPr>
        <w:t xml:space="preserve">- </w:t>
      </w:r>
      <w:r w:rsidRPr="005D7A93">
        <w:rPr>
          <w:rFonts w:ascii="Times New Roman" w:hAnsi="Times New Roman"/>
          <w:sz w:val="28"/>
          <w:szCs w:val="28"/>
          <w:lang w:val="af-ZA"/>
        </w:rPr>
        <w:t>Kế hoạch số 44/KH-UBND ngày 17/04/2013 về việc thực hiện công tác đào tạo nghề, giải quyết việc làm cho con liệt sỹ, con thương binh nặng, con bệnh binh nặ</w:t>
      </w:r>
      <w:r>
        <w:rPr>
          <w:rFonts w:ascii="Times New Roman" w:hAnsi="Times New Roman"/>
          <w:sz w:val="28"/>
          <w:szCs w:val="28"/>
          <w:lang w:val="af-ZA"/>
        </w:rPr>
        <w:t>ng.</w:t>
      </w:r>
    </w:p>
    <w:p w:rsidR="005D7A93" w:rsidRDefault="005D7A93" w:rsidP="002355CA">
      <w:pPr>
        <w:spacing w:before="60" w:after="60" w:line="240" w:lineRule="auto"/>
        <w:ind w:firstLine="709"/>
        <w:jc w:val="both"/>
        <w:rPr>
          <w:rFonts w:ascii="Times New Roman" w:hAnsi="Times New Roman"/>
          <w:sz w:val="28"/>
          <w:szCs w:val="28"/>
          <w:lang w:val="af-ZA"/>
        </w:rPr>
      </w:pPr>
      <w:r>
        <w:rPr>
          <w:rFonts w:ascii="Times New Roman" w:hAnsi="Times New Roman"/>
          <w:sz w:val="28"/>
          <w:szCs w:val="28"/>
          <w:lang w:val="af-ZA"/>
        </w:rPr>
        <w:t>-</w:t>
      </w:r>
      <w:r w:rsidRPr="005D7A93">
        <w:rPr>
          <w:rFonts w:ascii="Times New Roman" w:hAnsi="Times New Roman"/>
          <w:sz w:val="28"/>
          <w:szCs w:val="28"/>
          <w:lang w:val="af-ZA"/>
        </w:rPr>
        <w:t xml:space="preserve"> Kế hoạch 140/KH-UBND ngày 28/06/2017 về việc đào tạo nghề nghiệp và tạo việc làm cho người chấp hành xong án phạt tù tỉnh Thừa Thiên Huế</w:t>
      </w:r>
      <w:r>
        <w:rPr>
          <w:rFonts w:ascii="Times New Roman" w:hAnsi="Times New Roman"/>
          <w:sz w:val="28"/>
          <w:szCs w:val="28"/>
          <w:lang w:val="af-ZA"/>
        </w:rPr>
        <w:t>.</w:t>
      </w:r>
    </w:p>
    <w:p w:rsidR="005D7A93" w:rsidRPr="005D7A93" w:rsidRDefault="005D7A93" w:rsidP="002355CA">
      <w:pPr>
        <w:spacing w:before="60" w:after="60" w:line="240" w:lineRule="auto"/>
        <w:ind w:firstLine="709"/>
        <w:jc w:val="both"/>
        <w:rPr>
          <w:rFonts w:ascii="Times New Roman" w:hAnsi="Times New Roman"/>
          <w:iCs/>
          <w:sz w:val="28"/>
          <w:szCs w:val="28"/>
          <w:lang w:val="af-ZA"/>
        </w:rPr>
      </w:pPr>
      <w:r>
        <w:rPr>
          <w:rFonts w:ascii="Times New Roman" w:hAnsi="Times New Roman"/>
          <w:sz w:val="28"/>
          <w:szCs w:val="28"/>
          <w:lang w:val="af-ZA"/>
        </w:rPr>
        <w:t xml:space="preserve">- </w:t>
      </w:r>
      <w:r w:rsidRPr="005D7A93">
        <w:rPr>
          <w:rFonts w:ascii="Times New Roman" w:hAnsi="Times New Roman"/>
          <w:sz w:val="28"/>
          <w:szCs w:val="28"/>
          <w:lang w:val="af-ZA"/>
        </w:rPr>
        <w:t xml:space="preserve">Kế hoạch số 179/KH-UBND ngày 01/9/2017 về việc hỗ trợ đào tạo nghề, tạo việc làm và hỗ trợ người lao động đi làm việc ở nước ngoài theo hợp đồng theo Quyết định số </w:t>
      </w:r>
      <w:r w:rsidRPr="005D7A93">
        <w:rPr>
          <w:rFonts w:ascii="Times New Roman" w:hAnsi="Times New Roman"/>
          <w:iCs/>
          <w:sz w:val="28"/>
          <w:szCs w:val="28"/>
          <w:lang w:val="af-ZA"/>
        </w:rPr>
        <w:t>12/QĐ-TTg ngày 06/01/2017 của Thủ tướng Chính phủ.</w:t>
      </w:r>
    </w:p>
    <w:p w:rsidR="00177332" w:rsidRPr="00FE789E" w:rsidRDefault="005D7A93" w:rsidP="002355CA">
      <w:pPr>
        <w:spacing w:before="60" w:after="60" w:line="240" w:lineRule="auto"/>
        <w:ind w:firstLine="709"/>
        <w:jc w:val="both"/>
        <w:rPr>
          <w:rFonts w:ascii="Times New Roman" w:hAnsi="Times New Roman"/>
          <w:spacing w:val="6"/>
          <w:sz w:val="28"/>
          <w:szCs w:val="28"/>
          <w:lang w:val="af-ZA"/>
        </w:rPr>
      </w:pPr>
      <w:r w:rsidRPr="00FE789E">
        <w:rPr>
          <w:rFonts w:ascii="Times New Roman" w:hAnsi="Times New Roman"/>
          <w:spacing w:val="6"/>
          <w:sz w:val="28"/>
          <w:szCs w:val="28"/>
          <w:lang w:val="af-ZA"/>
        </w:rPr>
        <w:t>Hàng năm, UBND tỉnh đều ban hành Kế hoạch thực hiện chương trình việc làm, Kế hoạch đẩy mạnh hoạt động xuất khẩu lao động trên địa bàn tỉnh; Kế hoạch về đào tạo nghề cho lao động nông thôn và Kế hoạch Giáo dục nghề nghiệp tỉnh, trong đó giao nhiệm vụ cụ thể cho từng sở, ngành, địa phương và đề nghị sự vào cuộc của các tổ chức chính trị - xã hội, lồng ghép thực hiện các chính sách đào tạo nghề, tạo việc làm cho người lao động nói chung và các đối tượng đặc thù nói riêng</w:t>
      </w:r>
      <w:r w:rsidR="00177332" w:rsidRPr="00FE789E">
        <w:rPr>
          <w:rFonts w:ascii="Times New Roman" w:hAnsi="Times New Roman"/>
          <w:spacing w:val="6"/>
          <w:sz w:val="28"/>
          <w:szCs w:val="28"/>
        </w:rPr>
        <w:t>.</w:t>
      </w:r>
    </w:p>
    <w:p w:rsidR="00177332" w:rsidRPr="003B7551" w:rsidRDefault="00177332" w:rsidP="002355CA">
      <w:pPr>
        <w:shd w:val="clear" w:color="auto" w:fill="FFFFFF"/>
        <w:spacing w:before="60" w:after="60" w:line="240" w:lineRule="auto"/>
        <w:ind w:firstLine="720"/>
        <w:jc w:val="both"/>
        <w:rPr>
          <w:rFonts w:ascii="Times New Roman" w:hAnsi="Times New Roman"/>
          <w:sz w:val="28"/>
          <w:szCs w:val="28"/>
        </w:rPr>
      </w:pPr>
      <w:r w:rsidRPr="00765464">
        <w:rPr>
          <w:rFonts w:ascii="Times New Roman" w:hAnsi="Times New Roman"/>
          <w:sz w:val="28"/>
          <w:szCs w:val="28"/>
        </w:rPr>
        <w:t>Tỉnh đã thực hiện lồng ghép chương trình giải quyết việc làm với các chương trình kinh tế - xã hội khác như: Chương trình mục tiêu Quốc gia giảm nghèo bền vững, Chương trình mục tiêu Quốc gia xây dựng nông thôn mới…Đẩy mạnh sắp xếp các DN Nhà nước, khuyến khíc các DN tập trung đầu tư theo chiều sâu,hiện đại hóa thiết bị, công nghệ tạo ra môi trường canh tranh nhằm phát triển sản xuất, thu hút lao động.</w:t>
      </w:r>
      <w:r w:rsidR="005D7A93">
        <w:rPr>
          <w:rFonts w:ascii="Times New Roman" w:hAnsi="Times New Roman"/>
          <w:sz w:val="28"/>
          <w:szCs w:val="28"/>
        </w:rPr>
        <w:t xml:space="preserve"> </w:t>
      </w:r>
      <w:r w:rsidRPr="00765464">
        <w:rPr>
          <w:rFonts w:ascii="Times New Roman" w:hAnsi="Times New Roman"/>
          <w:sz w:val="28"/>
          <w:szCs w:val="28"/>
        </w:rPr>
        <w:t xml:space="preserve">Xây dựng chính sách ưu đãi về đầu tư, đẩy </w:t>
      </w:r>
      <w:r w:rsidR="005D7A93">
        <w:rPr>
          <w:rFonts w:ascii="Times New Roman" w:hAnsi="Times New Roman"/>
          <w:sz w:val="28"/>
          <w:szCs w:val="28"/>
        </w:rPr>
        <w:t xml:space="preserve">mạnh xúc </w:t>
      </w:r>
      <w:r w:rsidRPr="00765464">
        <w:rPr>
          <w:rFonts w:ascii="Times New Roman" w:hAnsi="Times New Roman"/>
          <w:sz w:val="28"/>
          <w:szCs w:val="28"/>
        </w:rPr>
        <w:t>tiến đầu tư khuyến khích các nhà đầu tư nước ngoài nhằm tạo nguồn lao động</w:t>
      </w:r>
      <w:r w:rsidRPr="003B7551">
        <w:rPr>
          <w:rFonts w:ascii="Times New Roman" w:hAnsi="Times New Roman"/>
          <w:sz w:val="28"/>
          <w:szCs w:val="28"/>
        </w:rPr>
        <w:t>tại chỗ, đồng thời mở rộng và phát triển thị trường lao động nước ngoài.</w:t>
      </w:r>
    </w:p>
    <w:p w:rsidR="005D7A93" w:rsidRPr="005D7A93" w:rsidRDefault="00177332" w:rsidP="002355CA">
      <w:pPr>
        <w:shd w:val="clear" w:color="auto" w:fill="FFFFFF"/>
        <w:spacing w:before="60" w:after="60" w:line="240" w:lineRule="auto"/>
        <w:ind w:firstLine="720"/>
        <w:jc w:val="both"/>
        <w:rPr>
          <w:rFonts w:ascii="Times New Roman" w:hAnsi="Times New Roman"/>
          <w:color w:val="646464"/>
          <w:sz w:val="28"/>
          <w:szCs w:val="28"/>
        </w:rPr>
      </w:pPr>
      <w:r>
        <w:rPr>
          <w:rFonts w:ascii="Times New Roman" w:hAnsi="Times New Roman"/>
          <w:b/>
          <w:bCs/>
          <w:color w:val="000000"/>
          <w:sz w:val="28"/>
          <w:szCs w:val="28"/>
        </w:rPr>
        <w:t>2. Kết quả thực hiện công tác g</w:t>
      </w:r>
      <w:r w:rsidRPr="00765464">
        <w:rPr>
          <w:rFonts w:ascii="Times New Roman" w:hAnsi="Times New Roman"/>
          <w:b/>
          <w:bCs/>
          <w:color w:val="000000"/>
          <w:sz w:val="28"/>
          <w:szCs w:val="28"/>
        </w:rPr>
        <w:t>iải quyết việc làm:</w:t>
      </w:r>
    </w:p>
    <w:p w:rsidR="005D7A93" w:rsidRPr="00D15C58" w:rsidRDefault="005D7A93" w:rsidP="002355CA">
      <w:pPr>
        <w:shd w:val="clear" w:color="auto" w:fill="FFFFFF"/>
        <w:spacing w:before="60" w:after="60" w:line="240" w:lineRule="auto"/>
        <w:ind w:firstLine="720"/>
        <w:jc w:val="both"/>
        <w:rPr>
          <w:rFonts w:ascii="Times New Roman" w:hAnsi="Times New Roman"/>
          <w:spacing w:val="6"/>
          <w:sz w:val="28"/>
          <w:szCs w:val="28"/>
          <w:lang w:val="es-ES_tradnl"/>
        </w:rPr>
      </w:pPr>
      <w:r w:rsidRPr="00D15C58">
        <w:rPr>
          <w:rFonts w:ascii="Times New Roman" w:hAnsi="Times New Roman"/>
          <w:spacing w:val="6"/>
          <w:sz w:val="28"/>
          <w:szCs w:val="28"/>
          <w:lang w:val="es-ES_tradnl"/>
        </w:rPr>
        <w:t>Tỉnh đã đẩy mạnh triển khai nhiều giải pháp triển khai đồng bộ, kết hợp với việc lồng ghép các Chương trình, dự án phát triển kinh tế - xã hội, 04 năm qua, toàn tỉnh đã giải quyết việc làm cho trên 66.060 lao động, vượt 103% chỉ tiêu kế hoạch đề ra. Bình quân mỗi năm giải quyết việc làm cho khoảng 16.515 lao động.</w:t>
      </w:r>
    </w:p>
    <w:p w:rsidR="005D7A93" w:rsidRPr="00065D3D" w:rsidRDefault="005D7A93" w:rsidP="002355CA">
      <w:pPr>
        <w:shd w:val="clear" w:color="auto" w:fill="FFFFFF"/>
        <w:spacing w:before="60" w:after="60" w:line="240" w:lineRule="auto"/>
        <w:ind w:firstLine="720"/>
        <w:jc w:val="both"/>
        <w:rPr>
          <w:rFonts w:ascii="Times New Roman" w:hAnsi="Times New Roman"/>
          <w:spacing w:val="-4"/>
          <w:sz w:val="28"/>
          <w:szCs w:val="28"/>
          <w:lang w:val="es-ES_tradnl"/>
        </w:rPr>
      </w:pPr>
      <w:r w:rsidRPr="00065D3D">
        <w:rPr>
          <w:rFonts w:ascii="Times New Roman" w:hAnsi="Times New Roman"/>
          <w:spacing w:val="-4"/>
          <w:sz w:val="28"/>
          <w:szCs w:val="28"/>
          <w:lang w:val="es-ES_tradnl"/>
        </w:rPr>
        <w:lastRenderedPageBreak/>
        <w:t>Tỉ lệ thất nghiệp khu vực thành thị giảm từ 2,32% năm 2017 xuống 2,1% đầu năm 2020.</w:t>
      </w:r>
    </w:p>
    <w:p w:rsidR="00D15C58" w:rsidRDefault="00D15C58" w:rsidP="00FE789E">
      <w:pPr>
        <w:shd w:val="clear" w:color="auto" w:fill="FFFFFF"/>
        <w:spacing w:before="60" w:after="60" w:line="240" w:lineRule="auto"/>
        <w:rPr>
          <w:rFonts w:ascii="Times New Roman" w:hAnsi="Times New Roman"/>
          <w:sz w:val="28"/>
          <w:szCs w:val="28"/>
          <w:lang w:val="es-ES_tradnl"/>
        </w:rPr>
      </w:pPr>
    </w:p>
    <w:p w:rsidR="00D15C58" w:rsidRPr="006436CB" w:rsidRDefault="005D7A93" w:rsidP="00D15C58">
      <w:pPr>
        <w:shd w:val="clear" w:color="auto" w:fill="FFFFFF"/>
        <w:spacing w:before="60" w:after="60" w:line="240" w:lineRule="auto"/>
        <w:jc w:val="center"/>
        <w:rPr>
          <w:rFonts w:ascii="Times New Roman" w:hAnsi="Times New Roman"/>
          <w:sz w:val="28"/>
          <w:szCs w:val="28"/>
          <w:lang w:val="es-ES_tradnl"/>
        </w:rPr>
      </w:pPr>
      <w:r w:rsidRPr="006436CB">
        <w:rPr>
          <w:rFonts w:ascii="Times New Roman" w:hAnsi="Times New Roman"/>
          <w:sz w:val="28"/>
          <w:szCs w:val="28"/>
          <w:lang w:val="es-ES_tradnl"/>
        </w:rPr>
        <w:t>Biểu tổng hợp kết quả giải quyết việc làm từ năm 2017 - 2020.</w:t>
      </w:r>
    </w:p>
    <w:tbl>
      <w:tblPr>
        <w:tblW w:w="10368" w:type="dxa"/>
        <w:tblCellSpacing w:w="0" w:type="dxa"/>
        <w:tblCellMar>
          <w:left w:w="0" w:type="dxa"/>
          <w:right w:w="0" w:type="dxa"/>
        </w:tblCellMar>
        <w:tblLook w:val="00A0" w:firstRow="1" w:lastRow="0" w:firstColumn="1" w:lastColumn="0" w:noHBand="0" w:noVBand="0"/>
      </w:tblPr>
      <w:tblGrid>
        <w:gridCol w:w="1564"/>
        <w:gridCol w:w="1564"/>
        <w:gridCol w:w="1695"/>
        <w:gridCol w:w="1981"/>
        <w:gridCol w:w="3564"/>
      </w:tblGrid>
      <w:tr w:rsidR="005D7A93" w:rsidRPr="006436CB" w:rsidTr="00100DFF">
        <w:trPr>
          <w:tblCellSpacing w:w="0" w:type="dxa"/>
        </w:trPr>
        <w:tc>
          <w:tcPr>
            <w:tcW w:w="1564" w:type="dxa"/>
            <w:vMerge w:val="restart"/>
            <w:tcBorders>
              <w:top w:val="single" w:sz="8" w:space="0" w:color="auto"/>
              <w:left w:val="single" w:sz="8" w:space="0" w:color="auto"/>
              <w:bottom w:val="single" w:sz="8" w:space="0" w:color="auto"/>
              <w:right w:val="single" w:sz="8" w:space="0" w:color="auto"/>
            </w:tcBorders>
            <w:shd w:val="clear" w:color="auto" w:fill="FFFFFF"/>
            <w:vAlign w:val="center"/>
          </w:tcPr>
          <w:p w:rsidR="005D7A93" w:rsidRPr="006436CB" w:rsidRDefault="005D7A93" w:rsidP="002355CA">
            <w:pPr>
              <w:spacing w:before="60" w:after="60" w:line="240" w:lineRule="auto"/>
              <w:jc w:val="center"/>
              <w:rPr>
                <w:rFonts w:ascii="Times New Roman" w:hAnsi="Times New Roman"/>
                <w:sz w:val="28"/>
                <w:szCs w:val="28"/>
              </w:rPr>
            </w:pPr>
            <w:r w:rsidRPr="006436CB">
              <w:rPr>
                <w:rFonts w:ascii="Times New Roman" w:hAnsi="Times New Roman"/>
                <w:sz w:val="28"/>
                <w:szCs w:val="28"/>
              </w:rPr>
              <w:t>Năm</w:t>
            </w:r>
          </w:p>
        </w:tc>
        <w:tc>
          <w:tcPr>
            <w:tcW w:w="8804" w:type="dxa"/>
            <w:gridSpan w:val="4"/>
            <w:tcBorders>
              <w:top w:val="single" w:sz="8" w:space="0" w:color="auto"/>
              <w:left w:val="nil"/>
              <w:bottom w:val="single" w:sz="8" w:space="0" w:color="auto"/>
              <w:right w:val="single" w:sz="8" w:space="0" w:color="auto"/>
            </w:tcBorders>
            <w:shd w:val="clear" w:color="auto" w:fill="FFFFFF"/>
            <w:vAlign w:val="center"/>
          </w:tcPr>
          <w:p w:rsidR="005D7A93" w:rsidRPr="006436CB" w:rsidRDefault="005D7A93" w:rsidP="002355CA">
            <w:pPr>
              <w:spacing w:before="60" w:after="60" w:line="240" w:lineRule="auto"/>
              <w:jc w:val="center"/>
              <w:rPr>
                <w:rFonts w:ascii="Times New Roman" w:hAnsi="Times New Roman"/>
                <w:sz w:val="28"/>
                <w:szCs w:val="28"/>
              </w:rPr>
            </w:pPr>
            <w:r w:rsidRPr="006436CB">
              <w:rPr>
                <w:rFonts w:ascii="Times New Roman" w:hAnsi="Times New Roman"/>
                <w:b/>
                <w:bCs/>
                <w:sz w:val="28"/>
                <w:szCs w:val="28"/>
              </w:rPr>
              <w:t>Về giải quyết việc làm (lao động)</w:t>
            </w:r>
          </w:p>
        </w:tc>
      </w:tr>
      <w:tr w:rsidR="005D7A93" w:rsidRPr="006436CB" w:rsidTr="00100DFF">
        <w:trPr>
          <w:tblCellSpacing w:w="0" w:type="dxa"/>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tcPr>
          <w:p w:rsidR="005D7A93" w:rsidRPr="006436CB" w:rsidRDefault="005D7A93" w:rsidP="002355CA">
            <w:pPr>
              <w:spacing w:before="60" w:after="60" w:line="240" w:lineRule="auto"/>
              <w:rPr>
                <w:rFonts w:ascii="Times New Roman" w:hAnsi="Times New Roman"/>
                <w:sz w:val="28"/>
                <w:szCs w:val="28"/>
              </w:rPr>
            </w:pPr>
          </w:p>
        </w:tc>
        <w:tc>
          <w:tcPr>
            <w:tcW w:w="1564" w:type="dxa"/>
            <w:tcBorders>
              <w:top w:val="nil"/>
              <w:left w:val="nil"/>
              <w:bottom w:val="single" w:sz="8" w:space="0" w:color="auto"/>
              <w:right w:val="single" w:sz="8" w:space="0" w:color="auto"/>
            </w:tcBorders>
            <w:shd w:val="clear" w:color="auto" w:fill="FFFFFF"/>
            <w:vAlign w:val="center"/>
          </w:tcPr>
          <w:p w:rsidR="005D7A93" w:rsidRPr="006436CB" w:rsidRDefault="005D7A93" w:rsidP="002355CA">
            <w:pPr>
              <w:spacing w:before="60" w:after="60" w:line="240" w:lineRule="auto"/>
              <w:jc w:val="center"/>
              <w:rPr>
                <w:rFonts w:ascii="Times New Roman" w:hAnsi="Times New Roman"/>
                <w:sz w:val="28"/>
                <w:szCs w:val="28"/>
              </w:rPr>
            </w:pPr>
            <w:r w:rsidRPr="006436CB">
              <w:rPr>
                <w:rFonts w:ascii="Times New Roman" w:hAnsi="Times New Roman"/>
                <w:sz w:val="28"/>
                <w:szCs w:val="28"/>
              </w:rPr>
              <w:t>Tổng số</w:t>
            </w:r>
          </w:p>
        </w:tc>
        <w:tc>
          <w:tcPr>
            <w:tcW w:w="1695" w:type="dxa"/>
            <w:tcBorders>
              <w:top w:val="nil"/>
              <w:left w:val="nil"/>
              <w:bottom w:val="single" w:sz="8" w:space="0" w:color="auto"/>
              <w:right w:val="single" w:sz="8" w:space="0" w:color="auto"/>
            </w:tcBorders>
            <w:shd w:val="clear" w:color="auto" w:fill="FFFFFF"/>
            <w:vAlign w:val="center"/>
          </w:tcPr>
          <w:p w:rsidR="005D7A93" w:rsidRPr="006436CB" w:rsidRDefault="005D7A93" w:rsidP="002355CA">
            <w:pPr>
              <w:spacing w:before="60" w:after="60" w:line="240" w:lineRule="auto"/>
              <w:jc w:val="center"/>
              <w:rPr>
                <w:rFonts w:ascii="Times New Roman" w:hAnsi="Times New Roman"/>
                <w:sz w:val="28"/>
                <w:szCs w:val="28"/>
              </w:rPr>
            </w:pPr>
            <w:r w:rsidRPr="006436CB">
              <w:rPr>
                <w:rFonts w:ascii="Times New Roman" w:hAnsi="Times New Roman"/>
                <w:sz w:val="28"/>
                <w:szCs w:val="28"/>
              </w:rPr>
              <w:t>Nữ</w:t>
            </w:r>
          </w:p>
        </w:tc>
        <w:tc>
          <w:tcPr>
            <w:tcW w:w="1981" w:type="dxa"/>
            <w:tcBorders>
              <w:top w:val="nil"/>
              <w:left w:val="nil"/>
              <w:bottom w:val="single" w:sz="8" w:space="0" w:color="auto"/>
              <w:right w:val="single" w:sz="8" w:space="0" w:color="auto"/>
            </w:tcBorders>
            <w:shd w:val="clear" w:color="auto" w:fill="FFFFFF"/>
            <w:vAlign w:val="center"/>
          </w:tcPr>
          <w:p w:rsidR="005D7A93" w:rsidRPr="006436CB" w:rsidRDefault="005D7A93" w:rsidP="002355CA">
            <w:pPr>
              <w:spacing w:before="60" w:after="60" w:line="240" w:lineRule="auto"/>
              <w:jc w:val="center"/>
              <w:rPr>
                <w:rFonts w:ascii="Times New Roman" w:hAnsi="Times New Roman"/>
                <w:sz w:val="28"/>
                <w:szCs w:val="28"/>
              </w:rPr>
            </w:pPr>
            <w:r w:rsidRPr="006436CB">
              <w:rPr>
                <w:rFonts w:ascii="Times New Roman" w:hAnsi="Times New Roman"/>
                <w:sz w:val="28"/>
                <w:szCs w:val="28"/>
              </w:rPr>
              <w:t>Trong đó: XKLĐ</w:t>
            </w:r>
          </w:p>
        </w:tc>
        <w:tc>
          <w:tcPr>
            <w:tcW w:w="3564" w:type="dxa"/>
            <w:tcBorders>
              <w:top w:val="nil"/>
              <w:left w:val="nil"/>
              <w:bottom w:val="single" w:sz="8" w:space="0" w:color="auto"/>
              <w:right w:val="single" w:sz="8" w:space="0" w:color="auto"/>
            </w:tcBorders>
            <w:shd w:val="clear" w:color="auto" w:fill="FFFFFF"/>
            <w:vAlign w:val="center"/>
          </w:tcPr>
          <w:p w:rsidR="005D7A93" w:rsidRPr="006436CB" w:rsidRDefault="005D7A93" w:rsidP="002355CA">
            <w:pPr>
              <w:spacing w:before="60" w:after="60" w:line="240" w:lineRule="auto"/>
              <w:jc w:val="center"/>
              <w:rPr>
                <w:rFonts w:ascii="Times New Roman" w:hAnsi="Times New Roman"/>
                <w:sz w:val="28"/>
                <w:szCs w:val="28"/>
              </w:rPr>
            </w:pPr>
            <w:r w:rsidRPr="006436CB">
              <w:rPr>
                <w:rFonts w:ascii="Times New Roman" w:hAnsi="Times New Roman"/>
                <w:b/>
                <w:bCs/>
                <w:sz w:val="28"/>
                <w:szCs w:val="28"/>
              </w:rPr>
              <w:t>% so kế hoạch</w:t>
            </w:r>
          </w:p>
        </w:tc>
      </w:tr>
      <w:tr w:rsidR="005D7A93" w:rsidRPr="006436CB" w:rsidTr="00100DFF">
        <w:trPr>
          <w:tblCellSpacing w:w="0" w:type="dxa"/>
        </w:trPr>
        <w:tc>
          <w:tcPr>
            <w:tcW w:w="1564" w:type="dxa"/>
            <w:tcBorders>
              <w:top w:val="nil"/>
              <w:left w:val="single" w:sz="8" w:space="0" w:color="auto"/>
              <w:bottom w:val="single" w:sz="8" w:space="0" w:color="auto"/>
              <w:right w:val="single" w:sz="8" w:space="0" w:color="auto"/>
            </w:tcBorders>
            <w:shd w:val="clear" w:color="auto" w:fill="FFFFFF"/>
            <w:vAlign w:val="center"/>
          </w:tcPr>
          <w:p w:rsidR="005D7A93" w:rsidRPr="006436CB" w:rsidRDefault="005D7A93" w:rsidP="002355CA">
            <w:pPr>
              <w:spacing w:before="60" w:after="60" w:line="240" w:lineRule="auto"/>
              <w:jc w:val="center"/>
              <w:rPr>
                <w:rFonts w:ascii="Times New Roman" w:hAnsi="Times New Roman"/>
                <w:sz w:val="28"/>
                <w:szCs w:val="28"/>
              </w:rPr>
            </w:pPr>
            <w:r w:rsidRPr="006436CB">
              <w:rPr>
                <w:rFonts w:ascii="Times New Roman" w:hAnsi="Times New Roman"/>
                <w:sz w:val="28"/>
                <w:szCs w:val="28"/>
              </w:rPr>
              <w:t>2017</w:t>
            </w:r>
          </w:p>
        </w:tc>
        <w:tc>
          <w:tcPr>
            <w:tcW w:w="1564" w:type="dxa"/>
            <w:tcBorders>
              <w:top w:val="nil"/>
              <w:left w:val="nil"/>
              <w:bottom w:val="single" w:sz="8" w:space="0" w:color="auto"/>
              <w:right w:val="single" w:sz="8" w:space="0" w:color="auto"/>
            </w:tcBorders>
            <w:shd w:val="clear" w:color="auto" w:fill="FFFFFF"/>
            <w:vAlign w:val="center"/>
          </w:tcPr>
          <w:p w:rsidR="005D7A93" w:rsidRPr="006436CB" w:rsidRDefault="005D7A93" w:rsidP="002355CA">
            <w:pPr>
              <w:spacing w:before="60" w:after="60" w:line="240" w:lineRule="auto"/>
              <w:jc w:val="center"/>
              <w:rPr>
                <w:rFonts w:ascii="Times New Roman" w:hAnsi="Times New Roman"/>
                <w:sz w:val="28"/>
                <w:szCs w:val="28"/>
              </w:rPr>
            </w:pPr>
            <w:r w:rsidRPr="006436CB">
              <w:rPr>
                <w:rFonts w:ascii="Times New Roman" w:hAnsi="Times New Roman"/>
                <w:sz w:val="28"/>
                <w:szCs w:val="28"/>
              </w:rPr>
              <w:t>16458</w:t>
            </w:r>
          </w:p>
        </w:tc>
        <w:tc>
          <w:tcPr>
            <w:tcW w:w="1695" w:type="dxa"/>
            <w:tcBorders>
              <w:top w:val="nil"/>
              <w:left w:val="nil"/>
              <w:bottom w:val="single" w:sz="8" w:space="0" w:color="auto"/>
              <w:right w:val="single" w:sz="8" w:space="0" w:color="auto"/>
            </w:tcBorders>
            <w:shd w:val="clear" w:color="auto" w:fill="FFFFFF"/>
            <w:vAlign w:val="center"/>
          </w:tcPr>
          <w:p w:rsidR="005D7A93" w:rsidRPr="006436CB" w:rsidRDefault="005D7A93" w:rsidP="002355CA">
            <w:pPr>
              <w:spacing w:before="60" w:after="60" w:line="240" w:lineRule="auto"/>
              <w:jc w:val="center"/>
              <w:rPr>
                <w:rFonts w:ascii="Times New Roman" w:hAnsi="Times New Roman"/>
                <w:sz w:val="28"/>
                <w:szCs w:val="28"/>
              </w:rPr>
            </w:pPr>
            <w:r w:rsidRPr="006436CB">
              <w:rPr>
                <w:rFonts w:ascii="Times New Roman" w:hAnsi="Times New Roman"/>
                <w:sz w:val="28"/>
                <w:szCs w:val="28"/>
              </w:rPr>
              <w:t>7406</w:t>
            </w:r>
          </w:p>
        </w:tc>
        <w:tc>
          <w:tcPr>
            <w:tcW w:w="1981" w:type="dxa"/>
            <w:tcBorders>
              <w:top w:val="nil"/>
              <w:left w:val="nil"/>
              <w:bottom w:val="single" w:sz="8" w:space="0" w:color="auto"/>
              <w:right w:val="single" w:sz="8" w:space="0" w:color="auto"/>
            </w:tcBorders>
            <w:shd w:val="clear" w:color="auto" w:fill="FFFFFF"/>
            <w:vAlign w:val="center"/>
          </w:tcPr>
          <w:p w:rsidR="005D7A93" w:rsidRPr="006436CB" w:rsidRDefault="005D7A93" w:rsidP="002355CA">
            <w:pPr>
              <w:spacing w:before="60" w:after="60" w:line="240" w:lineRule="auto"/>
              <w:jc w:val="center"/>
              <w:rPr>
                <w:rFonts w:ascii="Times New Roman" w:hAnsi="Times New Roman"/>
                <w:sz w:val="28"/>
                <w:szCs w:val="28"/>
              </w:rPr>
            </w:pPr>
            <w:r w:rsidRPr="006436CB">
              <w:rPr>
                <w:rFonts w:ascii="Times New Roman" w:hAnsi="Times New Roman"/>
                <w:sz w:val="28"/>
                <w:szCs w:val="28"/>
              </w:rPr>
              <w:t>702</w:t>
            </w:r>
          </w:p>
        </w:tc>
        <w:tc>
          <w:tcPr>
            <w:tcW w:w="3564" w:type="dxa"/>
            <w:tcBorders>
              <w:top w:val="nil"/>
              <w:left w:val="nil"/>
              <w:bottom w:val="single" w:sz="8" w:space="0" w:color="auto"/>
              <w:right w:val="single" w:sz="8" w:space="0" w:color="auto"/>
            </w:tcBorders>
            <w:shd w:val="clear" w:color="auto" w:fill="FFFFFF"/>
            <w:vAlign w:val="center"/>
          </w:tcPr>
          <w:p w:rsidR="005D7A93" w:rsidRPr="006436CB" w:rsidRDefault="005D7A93" w:rsidP="002355CA">
            <w:pPr>
              <w:spacing w:before="60" w:after="60" w:line="240" w:lineRule="auto"/>
              <w:jc w:val="center"/>
              <w:rPr>
                <w:rFonts w:ascii="Times New Roman" w:hAnsi="Times New Roman"/>
                <w:sz w:val="28"/>
                <w:szCs w:val="28"/>
              </w:rPr>
            </w:pPr>
            <w:r w:rsidRPr="006436CB">
              <w:rPr>
                <w:rFonts w:ascii="Times New Roman" w:hAnsi="Times New Roman"/>
                <w:sz w:val="28"/>
                <w:szCs w:val="28"/>
              </w:rPr>
              <w:t>103</w:t>
            </w:r>
          </w:p>
        </w:tc>
      </w:tr>
      <w:tr w:rsidR="005D7A93" w:rsidRPr="006436CB" w:rsidTr="00100DFF">
        <w:trPr>
          <w:tblCellSpacing w:w="0" w:type="dxa"/>
        </w:trPr>
        <w:tc>
          <w:tcPr>
            <w:tcW w:w="1564" w:type="dxa"/>
            <w:tcBorders>
              <w:top w:val="nil"/>
              <w:left w:val="single" w:sz="8" w:space="0" w:color="auto"/>
              <w:bottom w:val="single" w:sz="8" w:space="0" w:color="auto"/>
              <w:right w:val="single" w:sz="8" w:space="0" w:color="auto"/>
            </w:tcBorders>
            <w:shd w:val="clear" w:color="auto" w:fill="FFFFFF"/>
            <w:vAlign w:val="center"/>
          </w:tcPr>
          <w:p w:rsidR="005D7A93" w:rsidRPr="006436CB" w:rsidRDefault="005D7A93" w:rsidP="002355CA">
            <w:pPr>
              <w:spacing w:before="60" w:after="60" w:line="240" w:lineRule="auto"/>
              <w:jc w:val="center"/>
              <w:rPr>
                <w:rFonts w:ascii="Times New Roman" w:hAnsi="Times New Roman"/>
                <w:sz w:val="28"/>
                <w:szCs w:val="28"/>
              </w:rPr>
            </w:pPr>
            <w:r w:rsidRPr="006436CB">
              <w:rPr>
                <w:rFonts w:ascii="Times New Roman" w:hAnsi="Times New Roman"/>
                <w:sz w:val="28"/>
                <w:szCs w:val="28"/>
              </w:rPr>
              <w:t>2018</w:t>
            </w:r>
          </w:p>
        </w:tc>
        <w:tc>
          <w:tcPr>
            <w:tcW w:w="1564" w:type="dxa"/>
            <w:tcBorders>
              <w:top w:val="nil"/>
              <w:left w:val="nil"/>
              <w:bottom w:val="single" w:sz="8" w:space="0" w:color="auto"/>
              <w:right w:val="single" w:sz="8" w:space="0" w:color="auto"/>
            </w:tcBorders>
            <w:shd w:val="clear" w:color="auto" w:fill="FFFFFF"/>
            <w:vAlign w:val="center"/>
          </w:tcPr>
          <w:p w:rsidR="005D7A93" w:rsidRPr="006436CB" w:rsidRDefault="005D7A93" w:rsidP="002355CA">
            <w:pPr>
              <w:spacing w:before="60" w:after="60" w:line="240" w:lineRule="auto"/>
              <w:jc w:val="center"/>
              <w:rPr>
                <w:rFonts w:ascii="Times New Roman" w:hAnsi="Times New Roman"/>
                <w:sz w:val="28"/>
                <w:szCs w:val="28"/>
              </w:rPr>
            </w:pPr>
            <w:r w:rsidRPr="006436CB">
              <w:rPr>
                <w:rFonts w:ascii="Times New Roman" w:hAnsi="Times New Roman"/>
                <w:sz w:val="28"/>
                <w:szCs w:val="28"/>
              </w:rPr>
              <w:t>16639</w:t>
            </w:r>
          </w:p>
        </w:tc>
        <w:tc>
          <w:tcPr>
            <w:tcW w:w="1695" w:type="dxa"/>
            <w:tcBorders>
              <w:top w:val="nil"/>
              <w:left w:val="nil"/>
              <w:bottom w:val="single" w:sz="8" w:space="0" w:color="auto"/>
              <w:right w:val="single" w:sz="8" w:space="0" w:color="auto"/>
            </w:tcBorders>
            <w:shd w:val="clear" w:color="auto" w:fill="FFFFFF"/>
            <w:vAlign w:val="center"/>
          </w:tcPr>
          <w:p w:rsidR="005D7A93" w:rsidRPr="006436CB" w:rsidRDefault="005D7A93" w:rsidP="002355CA">
            <w:pPr>
              <w:spacing w:before="60" w:after="60" w:line="240" w:lineRule="auto"/>
              <w:jc w:val="center"/>
              <w:rPr>
                <w:rFonts w:ascii="Times New Roman" w:hAnsi="Times New Roman"/>
                <w:sz w:val="28"/>
                <w:szCs w:val="28"/>
              </w:rPr>
            </w:pPr>
            <w:r w:rsidRPr="006436CB">
              <w:rPr>
                <w:rFonts w:ascii="Times New Roman" w:hAnsi="Times New Roman"/>
                <w:sz w:val="28"/>
                <w:szCs w:val="28"/>
              </w:rPr>
              <w:t>7488</w:t>
            </w:r>
          </w:p>
        </w:tc>
        <w:tc>
          <w:tcPr>
            <w:tcW w:w="1981" w:type="dxa"/>
            <w:tcBorders>
              <w:top w:val="nil"/>
              <w:left w:val="nil"/>
              <w:bottom w:val="single" w:sz="8" w:space="0" w:color="auto"/>
              <w:right w:val="single" w:sz="8" w:space="0" w:color="auto"/>
            </w:tcBorders>
            <w:shd w:val="clear" w:color="auto" w:fill="FFFFFF"/>
            <w:vAlign w:val="center"/>
          </w:tcPr>
          <w:p w:rsidR="005D7A93" w:rsidRPr="006436CB" w:rsidRDefault="005D7A93" w:rsidP="002355CA">
            <w:pPr>
              <w:spacing w:before="60" w:after="60" w:line="240" w:lineRule="auto"/>
              <w:jc w:val="center"/>
              <w:rPr>
                <w:rFonts w:ascii="Times New Roman" w:hAnsi="Times New Roman"/>
                <w:sz w:val="28"/>
                <w:szCs w:val="28"/>
              </w:rPr>
            </w:pPr>
            <w:r w:rsidRPr="006436CB">
              <w:rPr>
                <w:rFonts w:ascii="Times New Roman" w:hAnsi="Times New Roman"/>
                <w:sz w:val="28"/>
                <w:szCs w:val="28"/>
              </w:rPr>
              <w:t>1064</w:t>
            </w:r>
          </w:p>
        </w:tc>
        <w:tc>
          <w:tcPr>
            <w:tcW w:w="3564" w:type="dxa"/>
            <w:tcBorders>
              <w:top w:val="nil"/>
              <w:left w:val="nil"/>
              <w:bottom w:val="single" w:sz="8" w:space="0" w:color="auto"/>
              <w:right w:val="single" w:sz="8" w:space="0" w:color="auto"/>
            </w:tcBorders>
            <w:shd w:val="clear" w:color="auto" w:fill="FFFFFF"/>
            <w:vAlign w:val="center"/>
          </w:tcPr>
          <w:p w:rsidR="005D7A93" w:rsidRPr="006436CB" w:rsidRDefault="005D7A93" w:rsidP="002355CA">
            <w:pPr>
              <w:spacing w:before="60" w:after="60" w:line="240" w:lineRule="auto"/>
              <w:jc w:val="center"/>
              <w:rPr>
                <w:rFonts w:ascii="Times New Roman" w:hAnsi="Times New Roman"/>
                <w:sz w:val="28"/>
                <w:szCs w:val="28"/>
              </w:rPr>
            </w:pPr>
            <w:r w:rsidRPr="006436CB">
              <w:rPr>
                <w:rFonts w:ascii="Times New Roman" w:hAnsi="Times New Roman"/>
                <w:sz w:val="28"/>
                <w:szCs w:val="28"/>
              </w:rPr>
              <w:t>104</w:t>
            </w:r>
          </w:p>
        </w:tc>
      </w:tr>
      <w:tr w:rsidR="005D7A93" w:rsidRPr="006436CB" w:rsidTr="00100DFF">
        <w:trPr>
          <w:tblCellSpacing w:w="0" w:type="dxa"/>
        </w:trPr>
        <w:tc>
          <w:tcPr>
            <w:tcW w:w="1564" w:type="dxa"/>
            <w:tcBorders>
              <w:top w:val="nil"/>
              <w:left w:val="single" w:sz="8" w:space="0" w:color="auto"/>
              <w:bottom w:val="single" w:sz="8" w:space="0" w:color="auto"/>
              <w:right w:val="single" w:sz="8" w:space="0" w:color="auto"/>
            </w:tcBorders>
            <w:shd w:val="clear" w:color="auto" w:fill="FFFFFF"/>
            <w:vAlign w:val="center"/>
          </w:tcPr>
          <w:p w:rsidR="005D7A93" w:rsidRPr="006436CB" w:rsidRDefault="005D7A93" w:rsidP="002355CA">
            <w:pPr>
              <w:spacing w:before="60" w:after="60" w:line="240" w:lineRule="auto"/>
              <w:jc w:val="center"/>
              <w:rPr>
                <w:rFonts w:ascii="Times New Roman" w:hAnsi="Times New Roman"/>
                <w:sz w:val="28"/>
                <w:szCs w:val="28"/>
              </w:rPr>
            </w:pPr>
            <w:r w:rsidRPr="006436CB">
              <w:rPr>
                <w:rFonts w:ascii="Times New Roman" w:hAnsi="Times New Roman"/>
                <w:sz w:val="28"/>
                <w:szCs w:val="28"/>
              </w:rPr>
              <w:t>2019</w:t>
            </w:r>
          </w:p>
        </w:tc>
        <w:tc>
          <w:tcPr>
            <w:tcW w:w="1564" w:type="dxa"/>
            <w:tcBorders>
              <w:top w:val="nil"/>
              <w:left w:val="nil"/>
              <w:bottom w:val="single" w:sz="8" w:space="0" w:color="auto"/>
              <w:right w:val="single" w:sz="8" w:space="0" w:color="auto"/>
            </w:tcBorders>
            <w:shd w:val="clear" w:color="auto" w:fill="FFFFFF"/>
            <w:vAlign w:val="center"/>
          </w:tcPr>
          <w:p w:rsidR="005D7A93" w:rsidRPr="006436CB" w:rsidRDefault="005D7A93" w:rsidP="002355CA">
            <w:pPr>
              <w:spacing w:before="60" w:after="60" w:line="240" w:lineRule="auto"/>
              <w:jc w:val="center"/>
              <w:rPr>
                <w:rFonts w:ascii="Times New Roman" w:hAnsi="Times New Roman"/>
                <w:sz w:val="28"/>
                <w:szCs w:val="28"/>
              </w:rPr>
            </w:pPr>
            <w:r w:rsidRPr="006436CB">
              <w:rPr>
                <w:rFonts w:ascii="Times New Roman" w:hAnsi="Times New Roman"/>
                <w:sz w:val="28"/>
                <w:szCs w:val="28"/>
              </w:rPr>
              <w:t>17063</w:t>
            </w:r>
          </w:p>
        </w:tc>
        <w:tc>
          <w:tcPr>
            <w:tcW w:w="1695" w:type="dxa"/>
            <w:tcBorders>
              <w:top w:val="nil"/>
              <w:left w:val="nil"/>
              <w:bottom w:val="single" w:sz="8" w:space="0" w:color="auto"/>
              <w:right w:val="single" w:sz="8" w:space="0" w:color="auto"/>
            </w:tcBorders>
            <w:shd w:val="clear" w:color="auto" w:fill="FFFFFF"/>
            <w:vAlign w:val="center"/>
          </w:tcPr>
          <w:p w:rsidR="005D7A93" w:rsidRPr="006436CB" w:rsidRDefault="005D7A93" w:rsidP="002355CA">
            <w:pPr>
              <w:spacing w:before="60" w:after="60" w:line="240" w:lineRule="auto"/>
              <w:jc w:val="center"/>
              <w:rPr>
                <w:rFonts w:ascii="Times New Roman" w:hAnsi="Times New Roman"/>
                <w:sz w:val="28"/>
                <w:szCs w:val="28"/>
              </w:rPr>
            </w:pPr>
            <w:r w:rsidRPr="006436CB">
              <w:rPr>
                <w:rFonts w:ascii="Times New Roman" w:hAnsi="Times New Roman"/>
                <w:sz w:val="28"/>
                <w:szCs w:val="28"/>
              </w:rPr>
              <w:t>7676</w:t>
            </w:r>
          </w:p>
        </w:tc>
        <w:tc>
          <w:tcPr>
            <w:tcW w:w="1981" w:type="dxa"/>
            <w:tcBorders>
              <w:top w:val="nil"/>
              <w:left w:val="nil"/>
              <w:bottom w:val="single" w:sz="8" w:space="0" w:color="auto"/>
              <w:right w:val="single" w:sz="8" w:space="0" w:color="auto"/>
            </w:tcBorders>
            <w:shd w:val="clear" w:color="auto" w:fill="FFFFFF"/>
            <w:vAlign w:val="center"/>
          </w:tcPr>
          <w:p w:rsidR="005D7A93" w:rsidRPr="006436CB" w:rsidRDefault="005D7A93" w:rsidP="002355CA">
            <w:pPr>
              <w:spacing w:before="60" w:after="60" w:line="240" w:lineRule="auto"/>
              <w:jc w:val="center"/>
              <w:rPr>
                <w:rFonts w:ascii="Times New Roman" w:hAnsi="Times New Roman"/>
                <w:sz w:val="28"/>
                <w:szCs w:val="28"/>
              </w:rPr>
            </w:pPr>
            <w:r w:rsidRPr="006436CB">
              <w:rPr>
                <w:rFonts w:ascii="Times New Roman" w:hAnsi="Times New Roman"/>
                <w:sz w:val="28"/>
                <w:szCs w:val="28"/>
              </w:rPr>
              <w:t>1407</w:t>
            </w:r>
          </w:p>
        </w:tc>
        <w:tc>
          <w:tcPr>
            <w:tcW w:w="3564" w:type="dxa"/>
            <w:tcBorders>
              <w:top w:val="nil"/>
              <w:left w:val="nil"/>
              <w:bottom w:val="single" w:sz="8" w:space="0" w:color="auto"/>
              <w:right w:val="single" w:sz="8" w:space="0" w:color="auto"/>
            </w:tcBorders>
            <w:shd w:val="clear" w:color="auto" w:fill="FFFFFF"/>
            <w:vAlign w:val="center"/>
          </w:tcPr>
          <w:p w:rsidR="005D7A93" w:rsidRPr="006436CB" w:rsidRDefault="005D7A93" w:rsidP="002355CA">
            <w:pPr>
              <w:spacing w:before="60" w:after="60" w:line="240" w:lineRule="auto"/>
              <w:jc w:val="center"/>
              <w:rPr>
                <w:rFonts w:ascii="Times New Roman" w:hAnsi="Times New Roman"/>
                <w:sz w:val="28"/>
                <w:szCs w:val="28"/>
              </w:rPr>
            </w:pPr>
            <w:r w:rsidRPr="006436CB">
              <w:rPr>
                <w:rFonts w:ascii="Times New Roman" w:hAnsi="Times New Roman"/>
                <w:sz w:val="28"/>
                <w:szCs w:val="28"/>
              </w:rPr>
              <w:t>107</w:t>
            </w:r>
          </w:p>
        </w:tc>
      </w:tr>
      <w:tr w:rsidR="005D7A93" w:rsidRPr="006436CB" w:rsidTr="00100DFF">
        <w:trPr>
          <w:tblCellSpacing w:w="0" w:type="dxa"/>
        </w:trPr>
        <w:tc>
          <w:tcPr>
            <w:tcW w:w="1564" w:type="dxa"/>
            <w:tcBorders>
              <w:top w:val="nil"/>
              <w:left w:val="single" w:sz="8" w:space="0" w:color="auto"/>
              <w:bottom w:val="single" w:sz="8" w:space="0" w:color="auto"/>
              <w:right w:val="single" w:sz="8" w:space="0" w:color="auto"/>
            </w:tcBorders>
            <w:shd w:val="clear" w:color="auto" w:fill="FFFFFF"/>
            <w:vAlign w:val="center"/>
          </w:tcPr>
          <w:p w:rsidR="005D7A93" w:rsidRPr="006436CB" w:rsidRDefault="005D7A93" w:rsidP="002355CA">
            <w:pPr>
              <w:spacing w:before="60" w:after="60" w:line="240" w:lineRule="auto"/>
              <w:jc w:val="center"/>
              <w:rPr>
                <w:rFonts w:ascii="Times New Roman" w:hAnsi="Times New Roman"/>
                <w:sz w:val="28"/>
                <w:szCs w:val="28"/>
              </w:rPr>
            </w:pPr>
            <w:r w:rsidRPr="006436CB">
              <w:rPr>
                <w:rFonts w:ascii="Times New Roman" w:hAnsi="Times New Roman"/>
                <w:sz w:val="28"/>
                <w:szCs w:val="28"/>
              </w:rPr>
              <w:t>2020</w:t>
            </w:r>
          </w:p>
        </w:tc>
        <w:tc>
          <w:tcPr>
            <w:tcW w:w="1564" w:type="dxa"/>
            <w:tcBorders>
              <w:top w:val="nil"/>
              <w:left w:val="nil"/>
              <w:bottom w:val="single" w:sz="8" w:space="0" w:color="auto"/>
              <w:right w:val="single" w:sz="8" w:space="0" w:color="auto"/>
            </w:tcBorders>
            <w:shd w:val="clear" w:color="auto" w:fill="FFFFFF"/>
            <w:vAlign w:val="center"/>
          </w:tcPr>
          <w:p w:rsidR="005D7A93" w:rsidRPr="006436CB" w:rsidRDefault="005D7A93" w:rsidP="002355CA">
            <w:pPr>
              <w:spacing w:before="60" w:after="60" w:line="240" w:lineRule="auto"/>
              <w:jc w:val="center"/>
              <w:rPr>
                <w:rFonts w:ascii="Times New Roman" w:hAnsi="Times New Roman"/>
                <w:sz w:val="28"/>
                <w:szCs w:val="28"/>
              </w:rPr>
            </w:pPr>
            <w:r w:rsidRPr="006436CB">
              <w:rPr>
                <w:rFonts w:ascii="Times New Roman" w:hAnsi="Times New Roman"/>
                <w:sz w:val="28"/>
                <w:szCs w:val="28"/>
              </w:rPr>
              <w:t>15900</w:t>
            </w:r>
          </w:p>
        </w:tc>
        <w:tc>
          <w:tcPr>
            <w:tcW w:w="1695" w:type="dxa"/>
            <w:tcBorders>
              <w:top w:val="nil"/>
              <w:left w:val="nil"/>
              <w:bottom w:val="single" w:sz="8" w:space="0" w:color="auto"/>
              <w:right w:val="single" w:sz="8" w:space="0" w:color="auto"/>
            </w:tcBorders>
            <w:shd w:val="clear" w:color="auto" w:fill="FFFFFF"/>
            <w:vAlign w:val="center"/>
          </w:tcPr>
          <w:p w:rsidR="005D7A93" w:rsidRPr="006436CB" w:rsidRDefault="005D7A93" w:rsidP="002355CA">
            <w:pPr>
              <w:spacing w:before="60" w:after="60" w:line="240" w:lineRule="auto"/>
              <w:jc w:val="center"/>
              <w:rPr>
                <w:rFonts w:ascii="Times New Roman" w:hAnsi="Times New Roman"/>
                <w:sz w:val="28"/>
                <w:szCs w:val="28"/>
              </w:rPr>
            </w:pPr>
            <w:r w:rsidRPr="006436CB">
              <w:rPr>
                <w:rFonts w:ascii="Times New Roman" w:hAnsi="Times New Roman"/>
                <w:sz w:val="28"/>
                <w:szCs w:val="28"/>
              </w:rPr>
              <w:t>5641</w:t>
            </w:r>
          </w:p>
        </w:tc>
        <w:tc>
          <w:tcPr>
            <w:tcW w:w="1981" w:type="dxa"/>
            <w:tcBorders>
              <w:top w:val="nil"/>
              <w:left w:val="nil"/>
              <w:bottom w:val="single" w:sz="8" w:space="0" w:color="auto"/>
              <w:right w:val="single" w:sz="8" w:space="0" w:color="auto"/>
            </w:tcBorders>
            <w:shd w:val="clear" w:color="auto" w:fill="FFFFFF"/>
            <w:vAlign w:val="center"/>
          </w:tcPr>
          <w:p w:rsidR="005D7A93" w:rsidRPr="006436CB" w:rsidRDefault="005D7A93" w:rsidP="002355CA">
            <w:pPr>
              <w:spacing w:before="60" w:after="60" w:line="240" w:lineRule="auto"/>
              <w:jc w:val="center"/>
              <w:rPr>
                <w:rFonts w:ascii="Times New Roman" w:hAnsi="Times New Roman"/>
                <w:sz w:val="28"/>
                <w:szCs w:val="28"/>
              </w:rPr>
            </w:pPr>
            <w:r w:rsidRPr="006436CB">
              <w:rPr>
                <w:rFonts w:ascii="Times New Roman" w:hAnsi="Times New Roman"/>
                <w:sz w:val="28"/>
                <w:szCs w:val="28"/>
              </w:rPr>
              <w:t>513</w:t>
            </w:r>
          </w:p>
        </w:tc>
        <w:tc>
          <w:tcPr>
            <w:tcW w:w="3564" w:type="dxa"/>
            <w:tcBorders>
              <w:top w:val="nil"/>
              <w:left w:val="nil"/>
              <w:bottom w:val="single" w:sz="8" w:space="0" w:color="auto"/>
              <w:right w:val="single" w:sz="8" w:space="0" w:color="auto"/>
            </w:tcBorders>
            <w:shd w:val="clear" w:color="auto" w:fill="FFFFFF"/>
            <w:vAlign w:val="center"/>
          </w:tcPr>
          <w:p w:rsidR="005D7A93" w:rsidRPr="006436CB" w:rsidRDefault="005D7A93" w:rsidP="002355CA">
            <w:pPr>
              <w:spacing w:before="60" w:after="60" w:line="240" w:lineRule="auto"/>
              <w:jc w:val="center"/>
              <w:rPr>
                <w:rFonts w:ascii="Times New Roman" w:hAnsi="Times New Roman"/>
                <w:sz w:val="28"/>
                <w:szCs w:val="28"/>
              </w:rPr>
            </w:pPr>
            <w:r w:rsidRPr="006436CB">
              <w:rPr>
                <w:rFonts w:ascii="Times New Roman" w:hAnsi="Times New Roman"/>
                <w:sz w:val="28"/>
                <w:szCs w:val="28"/>
              </w:rPr>
              <w:t>95</w:t>
            </w:r>
          </w:p>
        </w:tc>
      </w:tr>
      <w:tr w:rsidR="005D7A93" w:rsidRPr="006436CB" w:rsidTr="00100DFF">
        <w:trPr>
          <w:tblCellSpacing w:w="0" w:type="dxa"/>
        </w:trPr>
        <w:tc>
          <w:tcPr>
            <w:tcW w:w="1564" w:type="dxa"/>
            <w:tcBorders>
              <w:top w:val="nil"/>
              <w:left w:val="single" w:sz="8" w:space="0" w:color="auto"/>
              <w:bottom w:val="single" w:sz="8" w:space="0" w:color="auto"/>
              <w:right w:val="single" w:sz="8" w:space="0" w:color="auto"/>
            </w:tcBorders>
            <w:shd w:val="clear" w:color="auto" w:fill="FFFFFF"/>
            <w:vAlign w:val="center"/>
          </w:tcPr>
          <w:p w:rsidR="005D7A93" w:rsidRPr="006436CB" w:rsidRDefault="005D7A93" w:rsidP="002355CA">
            <w:pPr>
              <w:spacing w:before="60" w:after="60" w:line="240" w:lineRule="auto"/>
              <w:jc w:val="center"/>
              <w:rPr>
                <w:rFonts w:ascii="Times New Roman" w:hAnsi="Times New Roman"/>
                <w:sz w:val="28"/>
                <w:szCs w:val="28"/>
              </w:rPr>
            </w:pPr>
            <w:r w:rsidRPr="006436CB">
              <w:rPr>
                <w:rFonts w:ascii="Times New Roman" w:hAnsi="Times New Roman"/>
                <w:b/>
                <w:bCs/>
                <w:sz w:val="28"/>
                <w:szCs w:val="28"/>
              </w:rPr>
              <w:t>Tổng cộng</w:t>
            </w:r>
          </w:p>
        </w:tc>
        <w:tc>
          <w:tcPr>
            <w:tcW w:w="1564" w:type="dxa"/>
            <w:tcBorders>
              <w:top w:val="nil"/>
              <w:left w:val="nil"/>
              <w:bottom w:val="single" w:sz="8" w:space="0" w:color="auto"/>
              <w:right w:val="single" w:sz="8" w:space="0" w:color="auto"/>
            </w:tcBorders>
            <w:shd w:val="clear" w:color="auto" w:fill="FFFFFF"/>
            <w:vAlign w:val="center"/>
          </w:tcPr>
          <w:p w:rsidR="005D7A93" w:rsidRPr="006436CB" w:rsidRDefault="005D7A93" w:rsidP="002355CA">
            <w:pPr>
              <w:spacing w:before="60" w:after="60" w:line="240" w:lineRule="auto"/>
              <w:jc w:val="center"/>
              <w:rPr>
                <w:rFonts w:ascii="Times New Roman" w:hAnsi="Times New Roman"/>
                <w:sz w:val="28"/>
                <w:szCs w:val="28"/>
              </w:rPr>
            </w:pPr>
            <w:r w:rsidRPr="006436CB">
              <w:rPr>
                <w:rFonts w:ascii="Times New Roman" w:hAnsi="Times New Roman"/>
                <w:sz w:val="28"/>
                <w:szCs w:val="28"/>
              </w:rPr>
              <w:t>66060</w:t>
            </w:r>
          </w:p>
        </w:tc>
        <w:tc>
          <w:tcPr>
            <w:tcW w:w="1695" w:type="dxa"/>
            <w:tcBorders>
              <w:top w:val="nil"/>
              <w:left w:val="nil"/>
              <w:bottom w:val="single" w:sz="8" w:space="0" w:color="auto"/>
              <w:right w:val="single" w:sz="8" w:space="0" w:color="auto"/>
            </w:tcBorders>
            <w:shd w:val="clear" w:color="auto" w:fill="FFFFFF"/>
            <w:vAlign w:val="center"/>
          </w:tcPr>
          <w:p w:rsidR="005D7A93" w:rsidRPr="006436CB" w:rsidRDefault="005D7A93" w:rsidP="002355CA">
            <w:pPr>
              <w:spacing w:before="60" w:after="60" w:line="240" w:lineRule="auto"/>
              <w:jc w:val="center"/>
              <w:rPr>
                <w:rFonts w:ascii="Times New Roman" w:hAnsi="Times New Roman"/>
                <w:sz w:val="28"/>
                <w:szCs w:val="28"/>
              </w:rPr>
            </w:pPr>
            <w:r w:rsidRPr="006436CB">
              <w:rPr>
                <w:rFonts w:ascii="Times New Roman" w:hAnsi="Times New Roman"/>
                <w:sz w:val="28"/>
                <w:szCs w:val="28"/>
              </w:rPr>
              <w:t>28231</w:t>
            </w:r>
          </w:p>
        </w:tc>
        <w:tc>
          <w:tcPr>
            <w:tcW w:w="1981" w:type="dxa"/>
            <w:tcBorders>
              <w:top w:val="nil"/>
              <w:left w:val="nil"/>
              <w:bottom w:val="single" w:sz="8" w:space="0" w:color="auto"/>
              <w:right w:val="single" w:sz="8" w:space="0" w:color="auto"/>
            </w:tcBorders>
            <w:shd w:val="clear" w:color="auto" w:fill="FFFFFF"/>
            <w:vAlign w:val="center"/>
          </w:tcPr>
          <w:p w:rsidR="005D7A93" w:rsidRPr="006436CB" w:rsidRDefault="005D7A93" w:rsidP="002355CA">
            <w:pPr>
              <w:spacing w:before="60" w:after="60" w:line="240" w:lineRule="auto"/>
              <w:jc w:val="center"/>
              <w:rPr>
                <w:rFonts w:ascii="Times New Roman" w:hAnsi="Times New Roman"/>
                <w:sz w:val="28"/>
                <w:szCs w:val="28"/>
              </w:rPr>
            </w:pPr>
            <w:r w:rsidRPr="006436CB">
              <w:rPr>
                <w:rFonts w:ascii="Times New Roman" w:hAnsi="Times New Roman"/>
                <w:sz w:val="28"/>
                <w:szCs w:val="28"/>
              </w:rPr>
              <w:t>3686</w:t>
            </w:r>
          </w:p>
        </w:tc>
        <w:tc>
          <w:tcPr>
            <w:tcW w:w="3564" w:type="dxa"/>
            <w:tcBorders>
              <w:top w:val="nil"/>
              <w:left w:val="nil"/>
              <w:bottom w:val="single" w:sz="8" w:space="0" w:color="auto"/>
              <w:right w:val="single" w:sz="8" w:space="0" w:color="auto"/>
            </w:tcBorders>
            <w:shd w:val="clear" w:color="auto" w:fill="FFFFFF"/>
            <w:vAlign w:val="center"/>
          </w:tcPr>
          <w:p w:rsidR="005D7A93" w:rsidRPr="006436CB" w:rsidRDefault="005D7A93" w:rsidP="002355CA">
            <w:pPr>
              <w:spacing w:before="60" w:after="60" w:line="240" w:lineRule="auto"/>
              <w:jc w:val="center"/>
              <w:rPr>
                <w:rFonts w:ascii="Times New Roman" w:hAnsi="Times New Roman"/>
                <w:sz w:val="28"/>
                <w:szCs w:val="28"/>
              </w:rPr>
            </w:pPr>
            <w:r w:rsidRPr="006436CB">
              <w:rPr>
                <w:rFonts w:ascii="Times New Roman" w:hAnsi="Times New Roman"/>
                <w:sz w:val="28"/>
                <w:szCs w:val="28"/>
              </w:rPr>
              <w:t>103</w:t>
            </w:r>
          </w:p>
        </w:tc>
      </w:tr>
    </w:tbl>
    <w:p w:rsidR="00177332" w:rsidRPr="00C911F7" w:rsidRDefault="00177332" w:rsidP="002355CA">
      <w:pPr>
        <w:shd w:val="clear" w:color="auto" w:fill="FFFFFF"/>
        <w:spacing w:before="60" w:after="60" w:line="240" w:lineRule="auto"/>
        <w:ind w:firstLine="720"/>
        <w:rPr>
          <w:rFonts w:ascii="Times New Roman" w:hAnsi="Times New Roman"/>
          <w:bCs/>
          <w:color w:val="000000"/>
          <w:sz w:val="28"/>
          <w:szCs w:val="28"/>
        </w:rPr>
      </w:pPr>
      <w:r w:rsidRPr="00C911F7">
        <w:rPr>
          <w:rFonts w:ascii="Times New Roman" w:hAnsi="Times New Roman"/>
          <w:bCs/>
          <w:color w:val="000000"/>
          <w:sz w:val="28"/>
          <w:szCs w:val="28"/>
        </w:rPr>
        <w:t xml:space="preserve">Đạt được kết quả trên là do Tỉnh đã thực hiện </w:t>
      </w:r>
      <w:r w:rsidR="005D7A93">
        <w:rPr>
          <w:rFonts w:ascii="Times New Roman" w:hAnsi="Times New Roman"/>
          <w:bCs/>
          <w:color w:val="000000"/>
          <w:sz w:val="28"/>
          <w:szCs w:val="28"/>
        </w:rPr>
        <w:t>các</w:t>
      </w:r>
      <w:r w:rsidRPr="00C911F7">
        <w:rPr>
          <w:rFonts w:ascii="Times New Roman" w:hAnsi="Times New Roman"/>
          <w:bCs/>
          <w:color w:val="000000"/>
          <w:sz w:val="28"/>
          <w:szCs w:val="28"/>
        </w:rPr>
        <w:t xml:space="preserve"> giải pháp </w:t>
      </w:r>
      <w:r w:rsidR="005D7A93">
        <w:rPr>
          <w:rFonts w:ascii="Times New Roman" w:hAnsi="Times New Roman"/>
          <w:bCs/>
          <w:color w:val="000000"/>
          <w:sz w:val="28"/>
          <w:szCs w:val="28"/>
        </w:rPr>
        <w:t xml:space="preserve">đồng bộ </w:t>
      </w:r>
      <w:r w:rsidRPr="00C911F7">
        <w:rPr>
          <w:rFonts w:ascii="Times New Roman" w:hAnsi="Times New Roman"/>
          <w:bCs/>
          <w:color w:val="000000"/>
          <w:sz w:val="28"/>
          <w:szCs w:val="28"/>
        </w:rPr>
        <w:t>sau:</w:t>
      </w:r>
    </w:p>
    <w:p w:rsidR="005D7A93" w:rsidRPr="005D7A93" w:rsidRDefault="005D7A93" w:rsidP="002355CA">
      <w:pPr>
        <w:spacing w:before="60" w:after="60" w:line="240" w:lineRule="auto"/>
        <w:ind w:firstLine="720"/>
        <w:jc w:val="both"/>
        <w:rPr>
          <w:rFonts w:ascii="Times New Roman" w:hAnsi="Times New Roman"/>
          <w:b/>
          <w:sz w:val="28"/>
          <w:szCs w:val="28"/>
          <w:lang w:val="es-DO"/>
        </w:rPr>
      </w:pPr>
      <w:r w:rsidRPr="005D7A93">
        <w:rPr>
          <w:rFonts w:ascii="Times New Roman" w:hAnsi="Times New Roman"/>
          <w:b/>
          <w:sz w:val="28"/>
          <w:szCs w:val="28"/>
          <w:lang w:val="es-DO"/>
        </w:rPr>
        <w:t>a. Tạo việc làm thông qua thực hiện các chương trình phát triển kinh tế- xã hội:</w:t>
      </w:r>
    </w:p>
    <w:p w:rsidR="005D7A93" w:rsidRPr="005D7A93" w:rsidRDefault="005D7A93" w:rsidP="002355CA">
      <w:pPr>
        <w:spacing w:before="60" w:after="60" w:line="240" w:lineRule="auto"/>
        <w:ind w:firstLine="720"/>
        <w:jc w:val="both"/>
        <w:rPr>
          <w:rFonts w:ascii="Times New Roman" w:hAnsi="Times New Roman"/>
          <w:sz w:val="28"/>
          <w:szCs w:val="28"/>
          <w:lang w:val="es-DO"/>
        </w:rPr>
      </w:pPr>
      <w:r w:rsidRPr="005D7A93">
        <w:rPr>
          <w:rFonts w:ascii="Times New Roman" w:hAnsi="Times New Roman"/>
          <w:snapToGrid w:val="0"/>
          <w:sz w:val="28"/>
          <w:szCs w:val="28"/>
          <w:lang w:val="es-DO"/>
        </w:rPr>
        <w:t>Trong giai đoạn 2017- 2020, hạ</w:t>
      </w:r>
      <w:r w:rsidRPr="005D7A93">
        <w:rPr>
          <w:rFonts w:ascii="Times New Roman" w:hAnsi="Times New Roman"/>
          <w:snapToGrid w:val="0"/>
          <w:sz w:val="28"/>
          <w:szCs w:val="28"/>
          <w:lang w:val="vi-VN"/>
        </w:rPr>
        <w:t xml:space="preserve"> tầng kinh tế - xã hội được cải thiện rõ rệt, môi trường đầu tư</w:t>
      </w:r>
      <w:r w:rsidRPr="005D7A93">
        <w:rPr>
          <w:rFonts w:ascii="Times New Roman" w:hAnsi="Times New Roman"/>
          <w:sz w:val="28"/>
          <w:szCs w:val="28"/>
          <w:lang w:val="af-ZA"/>
        </w:rPr>
        <w:t xml:space="preserve"> thuận lợi</w:t>
      </w:r>
      <w:r w:rsidRPr="005D7A93">
        <w:rPr>
          <w:rFonts w:ascii="Times New Roman" w:hAnsi="Times New Roman"/>
          <w:snapToGrid w:val="0"/>
          <w:sz w:val="28"/>
          <w:szCs w:val="28"/>
          <w:lang w:val="vi-VN"/>
        </w:rPr>
        <w:t xml:space="preserve">, </w:t>
      </w:r>
      <w:r w:rsidRPr="005D7A93">
        <w:rPr>
          <w:rFonts w:ascii="Times New Roman" w:hAnsi="Times New Roman"/>
          <w:sz w:val="28"/>
          <w:szCs w:val="28"/>
          <w:lang w:val="af-ZA"/>
        </w:rPr>
        <w:t xml:space="preserve">quyền tự do kinh doanh của doanh nghiệp và người dân được đảm bảo đã </w:t>
      </w:r>
      <w:r w:rsidRPr="005D7A93">
        <w:rPr>
          <w:rFonts w:ascii="Times New Roman" w:hAnsi="Times New Roman"/>
          <w:snapToGrid w:val="0"/>
          <w:sz w:val="28"/>
          <w:szCs w:val="28"/>
          <w:lang w:val="vi-VN"/>
        </w:rPr>
        <w:t>thúc đẩy lực lượng sản xuất phát triển</w:t>
      </w:r>
      <w:r w:rsidRPr="005D7A93">
        <w:rPr>
          <w:rFonts w:ascii="Times New Roman" w:hAnsi="Times New Roman"/>
          <w:snapToGrid w:val="0"/>
          <w:sz w:val="28"/>
          <w:szCs w:val="28"/>
          <w:lang w:val="es-DO"/>
        </w:rPr>
        <w:t>, nhiều dự án đầu tư mới được triển khai đã tạo ra nhiều việc làm cho lao động.</w:t>
      </w:r>
    </w:p>
    <w:p w:rsidR="005D7A93" w:rsidRPr="005D7A93" w:rsidRDefault="005D7A93" w:rsidP="002355CA">
      <w:pPr>
        <w:spacing w:before="60" w:after="60" w:line="240" w:lineRule="auto"/>
        <w:ind w:firstLine="720"/>
        <w:jc w:val="both"/>
        <w:rPr>
          <w:rFonts w:ascii="Times New Roman" w:hAnsi="Times New Roman"/>
          <w:sz w:val="28"/>
          <w:szCs w:val="28"/>
          <w:lang w:val="es-DO"/>
        </w:rPr>
      </w:pPr>
      <w:r w:rsidRPr="005D7A93">
        <w:rPr>
          <w:rFonts w:ascii="Times New Roman" w:hAnsi="Times New Roman"/>
          <w:sz w:val="28"/>
          <w:szCs w:val="28"/>
          <w:lang w:val="es-DO"/>
        </w:rPr>
        <w:t xml:space="preserve">Hiện nay, toàn tỉnh có 3.569 doanh nghiệp đang còn hoạt động. Từ năm 2017 đến 2020 thông qua việc lồng ghép thực hiện các chương trình, dự án phát triển kinh tế - xã hội; sự phát triển của các doanh nghiệp đã góp phần giải quyết việc làm cho 41.795 lao động.   </w:t>
      </w:r>
    </w:p>
    <w:p w:rsidR="005D7A93" w:rsidRPr="005D7A93" w:rsidRDefault="005D7A93" w:rsidP="002355CA">
      <w:pPr>
        <w:shd w:val="clear" w:color="auto" w:fill="FFFFFF"/>
        <w:spacing w:before="60" w:after="60" w:line="240" w:lineRule="auto"/>
        <w:ind w:firstLine="720"/>
        <w:rPr>
          <w:rFonts w:ascii="Times New Roman" w:hAnsi="Times New Roman"/>
          <w:sz w:val="28"/>
          <w:szCs w:val="28"/>
          <w:lang w:val="es-DO"/>
        </w:rPr>
      </w:pPr>
      <w:r w:rsidRPr="005D7A93">
        <w:rPr>
          <w:rFonts w:ascii="Times New Roman" w:hAnsi="Times New Roman"/>
          <w:b/>
          <w:bCs/>
          <w:sz w:val="28"/>
          <w:szCs w:val="28"/>
          <w:lang w:val="es-DO"/>
        </w:rPr>
        <w:t>b. Vay vốn giải quyết việc làm từ Quỹ Quốc gia về việc làm:</w:t>
      </w:r>
    </w:p>
    <w:p w:rsidR="005D7A93" w:rsidRPr="005D7A93" w:rsidRDefault="005D7A93" w:rsidP="002355CA">
      <w:pPr>
        <w:shd w:val="clear" w:color="auto" w:fill="FFFFFF"/>
        <w:spacing w:before="60" w:after="60" w:line="240" w:lineRule="auto"/>
        <w:ind w:firstLine="720"/>
        <w:jc w:val="both"/>
        <w:rPr>
          <w:rFonts w:ascii="Times New Roman" w:hAnsi="Times New Roman"/>
          <w:color w:val="222222"/>
          <w:sz w:val="28"/>
          <w:szCs w:val="28"/>
          <w:shd w:val="clear" w:color="auto" w:fill="FFFFFF"/>
          <w:lang w:val="es-DO"/>
        </w:rPr>
      </w:pPr>
      <w:r w:rsidRPr="005D7A93">
        <w:rPr>
          <w:rFonts w:ascii="Times New Roman" w:hAnsi="Times New Roman"/>
          <w:color w:val="222222"/>
          <w:sz w:val="28"/>
          <w:szCs w:val="28"/>
          <w:shd w:val="clear" w:color="auto" w:fill="FFFFFF"/>
          <w:lang w:val="es-DO"/>
        </w:rPr>
        <w:t>Dự án vay vốn tạo việc làm từ Quỹ Quốc gia về việc làm tiếp tục đóng vai trò quan trọng hỗ trợ tạo việc làm cho người lao động, góp phần nâng cao nhận thức của người lao động và toàn xã hội về việc làm.</w:t>
      </w:r>
    </w:p>
    <w:p w:rsidR="005D7A93" w:rsidRPr="005D7A93" w:rsidRDefault="005D7A93" w:rsidP="002355CA">
      <w:pPr>
        <w:shd w:val="clear" w:color="auto" w:fill="FFFFFF"/>
        <w:spacing w:before="60" w:after="60" w:line="240" w:lineRule="auto"/>
        <w:ind w:firstLine="720"/>
        <w:jc w:val="both"/>
        <w:rPr>
          <w:rFonts w:ascii="Times New Roman" w:hAnsi="Times New Roman"/>
          <w:color w:val="FF0000"/>
          <w:sz w:val="28"/>
          <w:szCs w:val="28"/>
          <w:lang w:val="es-DO"/>
        </w:rPr>
      </w:pPr>
      <w:r w:rsidRPr="005D7A93">
        <w:rPr>
          <w:rFonts w:ascii="Times New Roman" w:hAnsi="Times New Roman"/>
          <w:color w:val="222222"/>
          <w:sz w:val="28"/>
          <w:szCs w:val="28"/>
          <w:shd w:val="clear" w:color="auto" w:fill="FFFFFF"/>
          <w:lang w:val="es-DO"/>
        </w:rPr>
        <w:t>Giai đoạn 2017 - 2020, ngân sách Trung ương và ngân sách địa phương đã bổ sung vốn cho vay giải quyết việc làm là 135,6 tỷ đồng nâng tổng nguồn vốn của Quỹ đến ngày 31/12/2020 là 226,6 tỷ đồng. Doanh số cho vay bình quân mỗi năm gần 83,2 tỷ đồng, tỷ lệ sử dụng vốn cao (hàng năm đạt trên 99% tổng nguồn vốn của Quỹ), góp phần hỗ trợ giải quyết việc làm cho 8.006 lao động.</w:t>
      </w:r>
    </w:p>
    <w:p w:rsidR="005D7A93" w:rsidRPr="005D7A93" w:rsidRDefault="005D7A93" w:rsidP="002355CA">
      <w:pPr>
        <w:shd w:val="clear" w:color="auto" w:fill="FFFFFF"/>
        <w:spacing w:before="60" w:after="60" w:line="240" w:lineRule="auto"/>
        <w:ind w:firstLine="720"/>
        <w:jc w:val="both"/>
        <w:rPr>
          <w:rFonts w:ascii="Times New Roman" w:hAnsi="Times New Roman"/>
          <w:color w:val="222222"/>
          <w:sz w:val="23"/>
          <w:szCs w:val="23"/>
          <w:shd w:val="clear" w:color="auto" w:fill="FFFFFF"/>
          <w:lang w:val="af-ZA"/>
        </w:rPr>
      </w:pPr>
      <w:r w:rsidRPr="005D7A93">
        <w:rPr>
          <w:rFonts w:ascii="Times New Roman" w:hAnsi="Times New Roman"/>
          <w:sz w:val="28"/>
          <w:szCs w:val="28"/>
          <w:shd w:val="clear" w:color="auto" w:fill="FFFFFF"/>
          <w:lang w:val="af-ZA"/>
        </w:rPr>
        <w:t xml:space="preserve">Việc quản lý nguồn vốn đã được Sở Lao động - Thương binh và Xã hội, Chi nhánh NHCSXH tỉnh phối hợp chặt chẽ với các ngành, các cấp tại địa phương để giám sát, kiểm tra thực hiện chương trình vay vốn và hoạt động cho vay của Phòng giao dịch. Thông qua chương trình cho vay hỗ trợ tạo việc làm, duy trì và mở rộng việc làm đã tạo điều kiện các hộ gia đình giải quyết việc làm cho nhiều lao động, phát triển sản xuất giúp cải thiện đời sống, đặc biệt là giải quyết tình trạng thất nghiệp cho lao động trên địa bàn tỉnh, đồng thời cũng tạo điều kiện cho các địa phương có cơ hội khôi phục và phát triển các làng nghề truyền thống.Với kết quả đó, đã khẳng định chủ trương, chính sách tín dụng thực </w:t>
      </w:r>
      <w:r w:rsidRPr="005D7A93">
        <w:rPr>
          <w:rFonts w:ascii="Times New Roman" w:hAnsi="Times New Roman"/>
          <w:sz w:val="28"/>
          <w:szCs w:val="28"/>
          <w:shd w:val="clear" w:color="auto" w:fill="FFFFFF"/>
          <w:lang w:val="af-ZA"/>
        </w:rPr>
        <w:lastRenderedPageBreak/>
        <w:t xml:space="preserve">hiện hỗ trợ tạo việc làm, duy trì và mở rộng việc làm là đúng, phù hợp với cuộc sống và mang tính xã hội hóa sâu sắc. </w:t>
      </w:r>
    </w:p>
    <w:p w:rsidR="005D7A93" w:rsidRPr="005D7A93" w:rsidRDefault="005D7A93" w:rsidP="002355CA">
      <w:pPr>
        <w:shd w:val="clear" w:color="auto" w:fill="FFFFFF"/>
        <w:spacing w:before="60" w:after="60" w:line="240" w:lineRule="auto"/>
        <w:ind w:firstLine="720"/>
        <w:jc w:val="both"/>
        <w:rPr>
          <w:rFonts w:ascii="Times New Roman" w:hAnsi="Times New Roman"/>
          <w:color w:val="000000"/>
          <w:sz w:val="28"/>
          <w:szCs w:val="28"/>
          <w:lang w:val="af-ZA"/>
        </w:rPr>
      </w:pPr>
      <w:r w:rsidRPr="005D7A93">
        <w:rPr>
          <w:rFonts w:ascii="Times New Roman" w:hAnsi="Times New Roman"/>
          <w:b/>
          <w:bCs/>
          <w:color w:val="000000"/>
          <w:sz w:val="28"/>
          <w:szCs w:val="28"/>
          <w:lang w:val="af-ZA"/>
        </w:rPr>
        <w:t>c. Hỗ trợ người lao động đi làm việc có thời hạn ở nước ngoài theo hợp đồng</w:t>
      </w:r>
      <w:r w:rsidRPr="005D7A93">
        <w:rPr>
          <w:rFonts w:ascii="Times New Roman" w:hAnsi="Times New Roman"/>
          <w:b/>
          <w:bCs/>
          <w:color w:val="000000"/>
          <w:sz w:val="28"/>
          <w:szCs w:val="28"/>
          <w:lang w:val="vi-VN"/>
        </w:rPr>
        <w:t>:</w:t>
      </w:r>
    </w:p>
    <w:p w:rsidR="005D7A93" w:rsidRPr="005D7A93" w:rsidRDefault="005D7A93" w:rsidP="002355CA">
      <w:pPr>
        <w:spacing w:before="60" w:after="60" w:line="240" w:lineRule="auto"/>
        <w:ind w:firstLine="709"/>
        <w:jc w:val="both"/>
        <w:rPr>
          <w:rFonts w:ascii="Times New Roman" w:hAnsi="Times New Roman"/>
          <w:sz w:val="28"/>
          <w:szCs w:val="28"/>
          <w:bdr w:val="none" w:sz="0" w:space="0" w:color="auto" w:frame="1"/>
          <w:lang w:val="es-DO"/>
        </w:rPr>
      </w:pPr>
      <w:r w:rsidRPr="005D7A93">
        <w:rPr>
          <w:rFonts w:ascii="Times New Roman" w:hAnsi="Times New Roman"/>
          <w:sz w:val="28"/>
          <w:szCs w:val="28"/>
          <w:lang w:val="es-DO"/>
        </w:rPr>
        <w:t>Song song với các giải pháp tạo việc làm ở trong nước,</w:t>
      </w:r>
      <w:r w:rsidRPr="005D7A93">
        <w:rPr>
          <w:rFonts w:ascii="Times New Roman" w:hAnsi="Times New Roman"/>
          <w:bCs/>
          <w:sz w:val="28"/>
          <w:szCs w:val="28"/>
          <w:lang w:val="es-DO"/>
        </w:rPr>
        <w:t xml:space="preserve"> UBND </w:t>
      </w:r>
      <w:r w:rsidRPr="005D7A93">
        <w:rPr>
          <w:rFonts w:ascii="Times New Roman" w:hAnsi="Times New Roman"/>
          <w:sz w:val="28"/>
          <w:szCs w:val="28"/>
          <w:lang w:val="es-ES_tradnl"/>
        </w:rPr>
        <w:t xml:space="preserve">Tỉnh đã quan tâm, chỉ đạo triển khai các sở, ban, ngành, địa phương, doanh nghiệp đẩy mạnh </w:t>
      </w:r>
      <w:r w:rsidRPr="005D7A93">
        <w:rPr>
          <w:rStyle w:val="Emphasis"/>
          <w:rFonts w:ascii="Times New Roman" w:hAnsi="Times New Roman"/>
          <w:i w:val="0"/>
          <w:sz w:val="28"/>
          <w:szCs w:val="28"/>
          <w:lang w:val="es-DO"/>
        </w:rPr>
        <w:t>hoạt động đưa người lao động đi làm việc ở nước ngoài theo hợp đồng</w:t>
      </w:r>
      <w:r w:rsidRPr="005D7A93">
        <w:rPr>
          <w:rFonts w:ascii="Times New Roman" w:hAnsi="Times New Roman"/>
          <w:sz w:val="28"/>
          <w:szCs w:val="28"/>
          <w:bdr w:val="none" w:sz="0" w:space="0" w:color="auto" w:frame="1"/>
          <w:lang w:val="es-DO"/>
        </w:rPr>
        <w:t>, cụ thể:</w:t>
      </w:r>
    </w:p>
    <w:p w:rsidR="005D7A93" w:rsidRPr="00C478A3" w:rsidRDefault="005D7A93" w:rsidP="002355CA">
      <w:pPr>
        <w:spacing w:before="60" w:after="60" w:line="240" w:lineRule="auto"/>
        <w:ind w:firstLine="709"/>
        <w:jc w:val="both"/>
        <w:rPr>
          <w:rFonts w:ascii="Times New Roman" w:hAnsi="Times New Roman"/>
          <w:i/>
          <w:sz w:val="28"/>
          <w:szCs w:val="28"/>
          <w:lang w:val="es-ES_tradnl"/>
        </w:rPr>
      </w:pPr>
      <w:r w:rsidRPr="005D7A93">
        <w:rPr>
          <w:rStyle w:val="Emphasis"/>
          <w:rFonts w:ascii="Times New Roman" w:hAnsi="Times New Roman"/>
          <w:i w:val="0"/>
          <w:sz w:val="28"/>
          <w:szCs w:val="28"/>
          <w:lang w:val="es-ES_tradnl"/>
        </w:rPr>
        <w:t>Các sở ngành, địa phương sử dụng nhiều hình thức thông tin, tuyên truyền về việc đưa người lao động đi làm việc ở nước ngoài;</w:t>
      </w:r>
      <w:r w:rsidRPr="005D7A93">
        <w:rPr>
          <w:rStyle w:val="Emphasis"/>
          <w:rFonts w:ascii="Times New Roman" w:hAnsi="Times New Roman"/>
          <w:sz w:val="28"/>
          <w:szCs w:val="28"/>
          <w:lang w:val="es-ES_tradnl"/>
        </w:rPr>
        <w:t xml:space="preserve"> </w:t>
      </w:r>
      <w:r w:rsidRPr="005D7A93">
        <w:rPr>
          <w:rFonts w:ascii="Times New Roman" w:hAnsi="Times New Roman"/>
          <w:sz w:val="28"/>
          <w:szCs w:val="28"/>
          <w:shd w:val="clear" w:color="auto" w:fill="FFFFFF"/>
          <w:lang w:val="es-ES_tradnl"/>
        </w:rPr>
        <w:t xml:space="preserve">giao nhiệm vụ cho Sở Lao động - Thương binh và Xã hội, các ngành, địa phương trong việc quản lý các doanh nghiệp hoạt động dịch vụ đưa lao động đi làm việc ở nước ngoài theo hợp đồng ở trên địa bàn để kịp thời giải quyết những vấn đề phát sinh trong hoạt động tuyển và đưa lao động đi làm việc ở nước ngoài nên </w:t>
      </w:r>
      <w:r w:rsidRPr="005D7A93">
        <w:rPr>
          <w:rFonts w:ascii="Times New Roman" w:hAnsi="Times New Roman"/>
          <w:sz w:val="28"/>
          <w:szCs w:val="28"/>
          <w:lang w:val="es-ES_tradnl"/>
        </w:rPr>
        <w:t xml:space="preserve">trong thời gian qua chưa phát sinh những tiêu cực trong quá trình </w:t>
      </w:r>
      <w:r w:rsidRPr="00C478A3">
        <w:rPr>
          <w:rStyle w:val="Emphasis"/>
          <w:rFonts w:ascii="Times New Roman" w:hAnsi="Times New Roman"/>
          <w:i w:val="0"/>
          <w:sz w:val="28"/>
          <w:szCs w:val="28"/>
          <w:lang w:val="es-ES_tradnl"/>
        </w:rPr>
        <w:t>tuyển chọn, đào tạo</w:t>
      </w:r>
      <w:r w:rsidRPr="00C478A3">
        <w:rPr>
          <w:rFonts w:ascii="Times New Roman" w:hAnsi="Times New Roman"/>
          <w:i/>
          <w:sz w:val="28"/>
          <w:szCs w:val="28"/>
          <w:lang w:val="es-ES_tradnl"/>
        </w:rPr>
        <w:t xml:space="preserve">. </w:t>
      </w:r>
      <w:r w:rsidRPr="00C478A3">
        <w:rPr>
          <w:rStyle w:val="Emphasis"/>
          <w:rFonts w:ascii="Times New Roman" w:hAnsi="Times New Roman"/>
          <w:i w:val="0"/>
          <w:sz w:val="28"/>
          <w:szCs w:val="28"/>
          <w:lang w:val="es-ES_tradnl"/>
        </w:rPr>
        <w:t xml:space="preserve">Ngoài ra, các Chương trình phi lợi nhuận từ </w:t>
      </w:r>
      <w:r w:rsidRPr="00C478A3">
        <w:rPr>
          <w:rFonts w:ascii="Times New Roman" w:hAnsi="Times New Roman"/>
          <w:bCs/>
          <w:sz w:val="28"/>
          <w:szCs w:val="28"/>
          <w:lang w:val="vi-VN"/>
        </w:rPr>
        <w:t xml:space="preserve">Cục quản lý lao động ngoài nước và </w:t>
      </w:r>
      <w:r w:rsidRPr="00C478A3">
        <w:rPr>
          <w:rFonts w:ascii="Times New Roman" w:hAnsi="Times New Roman"/>
          <w:bCs/>
          <w:sz w:val="28"/>
          <w:szCs w:val="28"/>
          <w:lang w:val="es-ES_tradnl"/>
        </w:rPr>
        <w:t xml:space="preserve">Trung tâm lao động ngoài nước – Bộ Lao động – Thương binh và Xã hội </w:t>
      </w:r>
      <w:r w:rsidRPr="00C478A3">
        <w:rPr>
          <w:rStyle w:val="Emphasis"/>
          <w:rFonts w:ascii="Times New Roman" w:hAnsi="Times New Roman"/>
          <w:i w:val="0"/>
          <w:sz w:val="28"/>
          <w:szCs w:val="28"/>
          <w:lang w:val="es-ES_tradnl"/>
        </w:rPr>
        <w:t>cũng được Sở Lao động - Thương binh và Xã hội, các ngành, các cấp trên địa bàn tỉnh Thừa Thiên Huế triển khai kịp thời.</w:t>
      </w:r>
    </w:p>
    <w:p w:rsidR="005D7A93" w:rsidRPr="005D7A93" w:rsidRDefault="005D7A93" w:rsidP="002355CA">
      <w:pPr>
        <w:pStyle w:val="NormalWeb"/>
        <w:shd w:val="clear" w:color="auto" w:fill="FFFFFF"/>
        <w:spacing w:before="60" w:beforeAutospacing="0" w:after="60" w:afterAutospacing="0"/>
        <w:ind w:firstLine="709"/>
        <w:jc w:val="both"/>
        <w:rPr>
          <w:sz w:val="28"/>
          <w:szCs w:val="28"/>
          <w:lang w:val="es-ES_tradnl"/>
        </w:rPr>
      </w:pPr>
      <w:r w:rsidRPr="005D7A93">
        <w:rPr>
          <w:bCs/>
          <w:sz w:val="28"/>
          <w:szCs w:val="28"/>
          <w:lang w:val="es-ES_tradnl"/>
        </w:rPr>
        <w:t xml:space="preserve">Trong thời gian xảy ra đại dịch COVID-19, Sở Lao động - Thương binh và Xã hội, các địa phương và doanh nghiệp chủ động </w:t>
      </w:r>
      <w:r w:rsidRPr="005D7A93">
        <w:rPr>
          <w:sz w:val="28"/>
          <w:szCs w:val="28"/>
          <w:lang w:val="es-ES_tradnl"/>
        </w:rPr>
        <w:t>tuyên truyền, hướng dẫn người lao động sử dụng ứng dụng “Kết nối người lao động đang làm việc ở nước ngoài” (COLAB SOS), chia sẻ những bài viết, hình ảnh, thông tin hướng dẫn các biện pháp phòng, chống dịch để người lao động chủ động thực hiện các biện pháp phòng dịch, yên tâm làm việc.</w:t>
      </w:r>
    </w:p>
    <w:p w:rsidR="005D7A93" w:rsidRPr="005D7A93" w:rsidRDefault="005D7A93" w:rsidP="002355CA">
      <w:pPr>
        <w:spacing w:before="60" w:after="60" w:line="240" w:lineRule="auto"/>
        <w:ind w:firstLine="709"/>
        <w:jc w:val="both"/>
        <w:rPr>
          <w:rFonts w:ascii="Times New Roman" w:hAnsi="Times New Roman"/>
          <w:iCs/>
          <w:sz w:val="28"/>
          <w:szCs w:val="28"/>
          <w:lang w:val="es-ES_tradnl"/>
        </w:rPr>
      </w:pPr>
      <w:r w:rsidRPr="005D7A93">
        <w:rPr>
          <w:rFonts w:ascii="Times New Roman" w:hAnsi="Times New Roman"/>
          <w:sz w:val="28"/>
          <w:szCs w:val="28"/>
          <w:lang w:val="es-ES_tradnl"/>
        </w:rPr>
        <w:t xml:space="preserve">Kết quả, </w:t>
      </w:r>
      <w:r w:rsidRPr="00C478A3">
        <w:rPr>
          <w:rFonts w:ascii="Times New Roman" w:hAnsi="Times New Roman"/>
          <w:sz w:val="28"/>
          <w:szCs w:val="28"/>
          <w:lang w:val="es-ES_tradnl"/>
        </w:rPr>
        <w:t>t</w:t>
      </w:r>
      <w:r w:rsidRPr="00C478A3">
        <w:rPr>
          <w:rStyle w:val="Emphasis"/>
          <w:rFonts w:ascii="Times New Roman" w:hAnsi="Times New Roman"/>
          <w:i w:val="0"/>
          <w:sz w:val="28"/>
          <w:szCs w:val="28"/>
          <w:lang w:val="es-ES_tradnl"/>
        </w:rPr>
        <w:t>ừ năm 2017 đến nay, Sở Lao động - Thương binh và Xã hội phối hợp với chính quyền, hội, đoàn thể ở các cấp, các doanh nghiệp tổ chức hơn 300 hội nghị, hội thảo, sàn giao dịch việc làm để kết nối, tuyển chọn lao động đưa đi làm việc ở nước ngoài, tổ chức 3 hội nghị gặp mặt gia đình có người thân đi làm việc ở nước ngoài; chuyển tải hơn 2.000 tin, bài về thông tin đơn hàng, chính sách hỗ trợ đưa lao động đi làm việc ở nước ngoài theo hợp đồng trên mạng điện tử. Qua đó, đã đưa 3.686 lao động đi làm việc ở nước ngoài theo hợp đồng, vượt 1.086 người so với chỉ tiêu Nghị quyết HĐND tỉnh giao.</w:t>
      </w:r>
      <w:r w:rsidRPr="005D7A93">
        <w:rPr>
          <w:rStyle w:val="Emphasis"/>
          <w:rFonts w:ascii="Times New Roman" w:hAnsi="Times New Roman"/>
          <w:sz w:val="28"/>
          <w:szCs w:val="28"/>
          <w:lang w:val="es-ES_tradnl"/>
        </w:rPr>
        <w:t xml:space="preserve"> </w:t>
      </w:r>
      <w:r w:rsidRPr="005D7A93">
        <w:rPr>
          <w:rFonts w:ascii="Times New Roman" w:hAnsi="Times New Roman"/>
          <w:sz w:val="28"/>
          <w:szCs w:val="28"/>
          <w:lang w:val="es-ES_tradnl"/>
        </w:rPr>
        <w:t>Trong đó thị trường lao động Nhật Bản có số lao động làm việc nhiều nhất với 2.965 lao động (chiếm 80,4%), số còn lại sang làm việc tại Hàn Quốc, Đài Loan, các nước Trung Đông, Đông Nam Á và một số nước châu Âu.</w:t>
      </w:r>
    </w:p>
    <w:p w:rsidR="005D7A93" w:rsidRPr="005D7A93" w:rsidRDefault="005D7A93" w:rsidP="002355CA">
      <w:pPr>
        <w:spacing w:before="60" w:after="60" w:line="240" w:lineRule="auto"/>
        <w:ind w:firstLine="709"/>
        <w:jc w:val="both"/>
        <w:rPr>
          <w:rFonts w:ascii="Times New Roman" w:hAnsi="Times New Roman"/>
          <w:sz w:val="28"/>
          <w:szCs w:val="28"/>
          <w:lang w:val="es-ES_tradnl"/>
        </w:rPr>
      </w:pPr>
      <w:r w:rsidRPr="005D7A93">
        <w:rPr>
          <w:rFonts w:ascii="Times New Roman" w:hAnsi="Times New Roman"/>
          <w:sz w:val="28"/>
          <w:szCs w:val="28"/>
          <w:lang w:val="es-ES_tradnl"/>
        </w:rPr>
        <w:t xml:space="preserve">Việc </w:t>
      </w:r>
      <w:r w:rsidRPr="005D7A93">
        <w:rPr>
          <w:rFonts w:ascii="Times New Roman" w:hAnsi="Times New Roman"/>
          <w:sz w:val="28"/>
          <w:szCs w:val="28"/>
          <w:bdr w:val="none" w:sz="0" w:space="0" w:color="auto" w:frame="1"/>
          <w:lang w:val="es-ES_tradnl"/>
        </w:rPr>
        <w:t xml:space="preserve">đưa </w:t>
      </w:r>
      <w:r w:rsidRPr="00C478A3">
        <w:rPr>
          <w:rStyle w:val="Emphasis"/>
          <w:rFonts w:ascii="Times New Roman" w:hAnsi="Times New Roman"/>
          <w:i w:val="0"/>
          <w:sz w:val="28"/>
          <w:szCs w:val="28"/>
          <w:lang w:val="es-ES_tradnl"/>
        </w:rPr>
        <w:t>người lao động đi làm việc ở nước ngoài</w:t>
      </w:r>
      <w:r w:rsidRPr="00C478A3">
        <w:rPr>
          <w:rFonts w:ascii="Times New Roman" w:hAnsi="Times New Roman"/>
          <w:i/>
          <w:sz w:val="28"/>
          <w:szCs w:val="28"/>
          <w:lang w:val="es-ES_tradnl"/>
        </w:rPr>
        <w:t xml:space="preserve"> </w:t>
      </w:r>
      <w:r w:rsidRPr="005D7A93">
        <w:rPr>
          <w:rFonts w:ascii="Times New Roman" w:hAnsi="Times New Roman"/>
          <w:sz w:val="28"/>
          <w:szCs w:val="28"/>
          <w:lang w:val="es-ES_tradnl"/>
        </w:rPr>
        <w:t xml:space="preserve">theo hợp đồng đã tạo điều kiện cho nhiều người lao động có việc làm với thu nhập cao đồng thời giảm áp lực việc làm ở trong nước, </w:t>
      </w:r>
      <w:r w:rsidRPr="00C478A3">
        <w:rPr>
          <w:rFonts w:ascii="Times New Roman" w:hAnsi="Times New Roman"/>
          <w:sz w:val="28"/>
          <w:szCs w:val="28"/>
          <w:lang w:val="es-ES_tradnl"/>
        </w:rPr>
        <w:t>n</w:t>
      </w:r>
      <w:r w:rsidRPr="00C478A3">
        <w:rPr>
          <w:rStyle w:val="Emphasis"/>
          <w:rFonts w:ascii="Times New Roman" w:hAnsi="Times New Roman"/>
          <w:i w:val="0"/>
          <w:sz w:val="28"/>
          <w:szCs w:val="28"/>
          <w:lang w:val="es-ES_tradnl"/>
        </w:rPr>
        <w:t>hiều gia đình đã thoát nghèo</w:t>
      </w:r>
      <w:r w:rsidRPr="00C478A3">
        <w:rPr>
          <w:rStyle w:val="Emphasis"/>
          <w:rFonts w:ascii="Times New Roman" w:hAnsi="Times New Roman"/>
          <w:i w:val="0"/>
          <w:sz w:val="28"/>
          <w:szCs w:val="28"/>
          <w:lang w:val="vi-VN"/>
        </w:rPr>
        <w:t xml:space="preserve"> trở nên khá giả</w:t>
      </w:r>
      <w:r w:rsidRPr="00C478A3">
        <w:rPr>
          <w:rStyle w:val="Emphasis"/>
          <w:rFonts w:ascii="Times New Roman" w:hAnsi="Times New Roman"/>
          <w:i w:val="0"/>
          <w:sz w:val="28"/>
          <w:szCs w:val="28"/>
          <w:lang w:val="es-ES_tradnl"/>
        </w:rPr>
        <w:t xml:space="preserve"> khi có con em đi làm việc ở nước ngoài theo hợp đồng. Người lao động đi làm việc ở nước ngoài theo hợp đồng được </w:t>
      </w:r>
      <w:r w:rsidRPr="005D7A93">
        <w:rPr>
          <w:rFonts w:ascii="Times New Roman" w:hAnsi="Times New Roman"/>
          <w:sz w:val="28"/>
          <w:szCs w:val="28"/>
          <w:lang w:val="es-ES_tradnl"/>
        </w:rPr>
        <w:t xml:space="preserve">nâng cao tay nghề, tiếp thu công nghệ sản xuất mới và phương pháp quản lý tiên tiến, được rèn luyện tác phong và kỷ luật lao động công nghiệp. Ngoài ra, việc </w:t>
      </w:r>
      <w:r w:rsidRPr="005D7A93">
        <w:rPr>
          <w:rFonts w:ascii="Times New Roman" w:hAnsi="Times New Roman"/>
          <w:sz w:val="28"/>
          <w:szCs w:val="28"/>
          <w:bdr w:val="none" w:sz="0" w:space="0" w:color="auto" w:frame="1"/>
          <w:lang w:val="es-ES_tradnl"/>
        </w:rPr>
        <w:t xml:space="preserve">đưa </w:t>
      </w:r>
      <w:r w:rsidRPr="00C478A3">
        <w:rPr>
          <w:rStyle w:val="Emphasis"/>
          <w:rFonts w:ascii="Times New Roman" w:hAnsi="Times New Roman"/>
          <w:i w:val="0"/>
          <w:sz w:val="28"/>
          <w:szCs w:val="28"/>
          <w:lang w:val="es-ES_tradnl"/>
        </w:rPr>
        <w:t>người lao động đi làm việc ở nước ngoài</w:t>
      </w:r>
      <w:r w:rsidRPr="005D7A93">
        <w:rPr>
          <w:rFonts w:ascii="Times New Roman" w:hAnsi="Times New Roman"/>
          <w:sz w:val="28"/>
          <w:szCs w:val="28"/>
          <w:lang w:val="es-ES_tradnl"/>
        </w:rPr>
        <w:t xml:space="preserve"> theo hợp đồng còn giúp địa phương tăng thu ngoại tệ. Theo tính toán, </w:t>
      </w:r>
      <w:r w:rsidRPr="005D7A93">
        <w:rPr>
          <w:rFonts w:ascii="Times New Roman" w:hAnsi="Times New Roman"/>
          <w:sz w:val="28"/>
          <w:szCs w:val="28"/>
          <w:lang w:val="es-ES_tradnl"/>
        </w:rPr>
        <w:lastRenderedPageBreak/>
        <w:t>trong giai đoạn 2017 - 2019, lượng ngoại tệ do người lao động đi làm việc ở nước ngoài theo hợp đồng gửi về tương ứng hơn 1.300 tỷ đồng.</w:t>
      </w:r>
    </w:p>
    <w:p w:rsidR="005D7A93" w:rsidRPr="005D7A93" w:rsidRDefault="005D7A93" w:rsidP="002355CA">
      <w:pPr>
        <w:spacing w:before="60" w:after="60" w:line="240" w:lineRule="auto"/>
        <w:ind w:firstLine="709"/>
        <w:jc w:val="both"/>
        <w:rPr>
          <w:rStyle w:val="Emphasis"/>
          <w:rFonts w:ascii="Times New Roman" w:hAnsi="Times New Roman"/>
          <w:i w:val="0"/>
          <w:sz w:val="28"/>
          <w:szCs w:val="28"/>
          <w:lang w:val="es-ES_tradnl"/>
        </w:rPr>
      </w:pPr>
      <w:r w:rsidRPr="00C478A3">
        <w:rPr>
          <w:rStyle w:val="Emphasis"/>
          <w:rFonts w:ascii="Times New Roman" w:hAnsi="Times New Roman"/>
          <w:i w:val="0"/>
          <w:sz w:val="28"/>
          <w:szCs w:val="28"/>
          <w:lang w:val="es-ES_tradnl"/>
        </w:rPr>
        <w:t>Chính sách hỗ trợ đối với người lao động đi làm việc ở nước ngoài theo hợp đồng đã được Sở Lao động - Thương binh và Xã hội, Ngân hàng Chính sách Xã hội và các địa phương thực hiện kịp thời cho người lao động, giúp người lao động giảm áp lực chi phí phải nộp cho doanh nghiệp trước khi đi làm việc ở nước ngoài theo hợp đồng. Kết quả, đã chi hỗ trợ chi phí đào tạo, làm thủ tục</w:t>
      </w:r>
      <w:r w:rsidRPr="005D7A93">
        <w:rPr>
          <w:rStyle w:val="Emphasis"/>
          <w:rFonts w:ascii="Times New Roman" w:hAnsi="Times New Roman"/>
          <w:sz w:val="28"/>
          <w:szCs w:val="28"/>
          <w:lang w:val="es-ES_tradnl"/>
        </w:rPr>
        <w:t xml:space="preserve"> </w:t>
      </w:r>
      <w:r w:rsidRPr="005D7A93">
        <w:rPr>
          <w:rFonts w:ascii="Times New Roman" w:hAnsi="Times New Roman"/>
          <w:sz w:val="28"/>
          <w:szCs w:val="28"/>
          <w:lang w:val="es-ES_tradnl"/>
        </w:rPr>
        <w:t xml:space="preserve">đi làm việc ở nước ngoài theo hợp đồng </w:t>
      </w:r>
      <w:r w:rsidRPr="00C478A3">
        <w:rPr>
          <w:rStyle w:val="Emphasis"/>
          <w:rFonts w:ascii="Times New Roman" w:hAnsi="Times New Roman"/>
          <w:i w:val="0"/>
          <w:sz w:val="28"/>
          <w:szCs w:val="28"/>
          <w:lang w:val="es-ES_tradnl"/>
        </w:rPr>
        <w:t>cho 438</w:t>
      </w:r>
      <w:r w:rsidRPr="005D7A93">
        <w:rPr>
          <w:rFonts w:ascii="Times New Roman" w:hAnsi="Times New Roman"/>
          <w:sz w:val="28"/>
          <w:szCs w:val="28"/>
          <w:lang w:val="es-ES_tradnl"/>
        </w:rPr>
        <w:t xml:space="preserve"> trường hợp lao động </w:t>
      </w:r>
      <w:r w:rsidRPr="00C478A3">
        <w:rPr>
          <w:rStyle w:val="Emphasis"/>
          <w:rFonts w:ascii="Times New Roman" w:hAnsi="Times New Roman"/>
          <w:i w:val="0"/>
          <w:sz w:val="28"/>
          <w:szCs w:val="28"/>
          <w:lang w:val="es-ES_tradnl"/>
        </w:rPr>
        <w:t>thuộc hộ nghèo, cận nghèo, người dân tộc thiểu số; người lao động thuộc hộ gia đình bị thiệt hại do sự cố môi trường biển;</w:t>
      </w:r>
      <w:r w:rsidRPr="005D7A93">
        <w:rPr>
          <w:rStyle w:val="Emphasis"/>
          <w:rFonts w:ascii="Times New Roman" w:hAnsi="Times New Roman"/>
          <w:sz w:val="28"/>
          <w:szCs w:val="28"/>
          <w:lang w:val="es-ES_tradnl"/>
        </w:rPr>
        <w:t xml:space="preserve"> </w:t>
      </w:r>
      <w:r w:rsidRPr="005D7A93">
        <w:rPr>
          <w:rFonts w:ascii="Times New Roman" w:hAnsi="Times New Roman"/>
          <w:spacing w:val="-4"/>
          <w:sz w:val="28"/>
          <w:szCs w:val="28"/>
          <w:lang w:val="es-ES_tradnl"/>
        </w:rPr>
        <w:t xml:space="preserve">lao động </w:t>
      </w:r>
      <w:r w:rsidRPr="005D7A93">
        <w:rPr>
          <w:rFonts w:ascii="Times New Roman" w:hAnsi="Times New Roman"/>
          <w:sz w:val="28"/>
          <w:szCs w:val="28"/>
          <w:lang w:val="vi-VN"/>
        </w:rPr>
        <w:t>cư trú dài hạn trên địa bàn các xã đặc biệt khó khăn vùng bãi ngang ven biển</w:t>
      </w:r>
      <w:r w:rsidRPr="005D7A93">
        <w:rPr>
          <w:rFonts w:ascii="Times New Roman" w:hAnsi="Times New Roman"/>
          <w:sz w:val="28"/>
          <w:szCs w:val="28"/>
          <w:lang w:val="es-ES_tradnl"/>
        </w:rPr>
        <w:t xml:space="preserve"> với tổng số tiền hơn 3,68 tỷ đồng</w:t>
      </w:r>
      <w:r w:rsidRPr="005D7A93">
        <w:rPr>
          <w:rStyle w:val="Emphasis"/>
          <w:rFonts w:ascii="Times New Roman" w:hAnsi="Times New Roman"/>
          <w:sz w:val="28"/>
          <w:szCs w:val="28"/>
          <w:lang w:val="es-ES_tradnl"/>
        </w:rPr>
        <w:t>.</w:t>
      </w:r>
    </w:p>
    <w:p w:rsidR="005D7A93" w:rsidRDefault="005D7A93" w:rsidP="002355CA">
      <w:pPr>
        <w:spacing w:before="60" w:after="60" w:line="240" w:lineRule="auto"/>
        <w:ind w:firstLine="709"/>
        <w:jc w:val="both"/>
        <w:rPr>
          <w:rStyle w:val="Emphasis"/>
          <w:rFonts w:ascii="Times New Roman" w:hAnsi="Times New Roman"/>
          <w:i w:val="0"/>
          <w:sz w:val="28"/>
          <w:szCs w:val="28"/>
          <w:lang w:val="es-ES_tradnl"/>
        </w:rPr>
      </w:pPr>
      <w:r w:rsidRPr="00C478A3">
        <w:rPr>
          <w:rStyle w:val="Emphasis"/>
          <w:rFonts w:ascii="Times New Roman" w:hAnsi="Times New Roman"/>
          <w:i w:val="0"/>
          <w:sz w:val="28"/>
          <w:szCs w:val="28"/>
          <w:lang w:val="es-ES_tradnl"/>
        </w:rPr>
        <w:t>Về chính sách hỗ trợ vay vốn, Ngân hàng Chính sách Xã hội đã giải ngân cho 187 trường hợp vay vốn để đi làm việc ở nước ngoài theo hợp đồng với số tiền gần 9,8 tỷ đồng.</w:t>
      </w:r>
    </w:p>
    <w:p w:rsidR="003A1CB9" w:rsidRPr="003A1CB9" w:rsidRDefault="005C38DD" w:rsidP="002355CA">
      <w:pPr>
        <w:spacing w:before="60" w:after="60" w:line="240" w:lineRule="auto"/>
        <w:jc w:val="center"/>
        <w:rPr>
          <w:rFonts w:ascii="Times New Roman" w:hAnsi="Times New Roman"/>
          <w:iCs/>
          <w:sz w:val="28"/>
          <w:szCs w:val="28"/>
          <w:lang w:val="es-ES_tradnl"/>
        </w:rPr>
      </w:pPr>
      <w:r>
        <w:rPr>
          <w:rStyle w:val="Emphasis"/>
          <w:rFonts w:ascii="Times New Roman" w:hAnsi="Times New Roman"/>
          <w:sz w:val="28"/>
          <w:szCs w:val="28"/>
          <w:lang w:val="es-ES_tradnl"/>
        </w:rPr>
        <w:t>(Cụ thể</w:t>
      </w:r>
      <w:r w:rsidR="003A1CB9" w:rsidRPr="003A1CB9">
        <w:rPr>
          <w:rStyle w:val="Emphasis"/>
          <w:rFonts w:ascii="Times New Roman" w:hAnsi="Times New Roman"/>
          <w:sz w:val="28"/>
          <w:szCs w:val="28"/>
          <w:lang w:val="es-ES_tradnl"/>
        </w:rPr>
        <w:t xml:space="preserve"> tại phụ lục 1)</w:t>
      </w:r>
    </w:p>
    <w:p w:rsidR="005D7A93" w:rsidRPr="005D7A93" w:rsidRDefault="005D7A93" w:rsidP="002355CA">
      <w:pPr>
        <w:shd w:val="clear" w:color="auto" w:fill="FFFFFF"/>
        <w:spacing w:before="60" w:after="60" w:line="240" w:lineRule="auto"/>
        <w:ind w:firstLine="720"/>
        <w:rPr>
          <w:rFonts w:ascii="Times New Roman" w:hAnsi="Times New Roman"/>
          <w:b/>
          <w:bCs/>
          <w:color w:val="000000"/>
          <w:sz w:val="28"/>
          <w:szCs w:val="28"/>
          <w:lang w:val="es-ES_tradnl"/>
        </w:rPr>
      </w:pPr>
      <w:r w:rsidRPr="005D7A93">
        <w:rPr>
          <w:rFonts w:ascii="Times New Roman" w:hAnsi="Times New Roman"/>
          <w:b/>
          <w:bCs/>
          <w:color w:val="000000"/>
          <w:sz w:val="28"/>
          <w:szCs w:val="28"/>
          <w:lang w:val="es-ES_tradnl"/>
        </w:rPr>
        <w:t>d. Tạo việc làm thông qua việc hỗ trợ phát triển thị trường lao động</w:t>
      </w:r>
      <w:r w:rsidRPr="005D7A93">
        <w:rPr>
          <w:rFonts w:ascii="Times New Roman" w:hAnsi="Times New Roman"/>
          <w:b/>
          <w:bCs/>
          <w:color w:val="000000"/>
          <w:sz w:val="28"/>
          <w:szCs w:val="28"/>
          <w:lang w:val="vi-VN"/>
        </w:rPr>
        <w:t>:</w:t>
      </w:r>
    </w:p>
    <w:p w:rsidR="005D7A93" w:rsidRPr="005D7A93" w:rsidRDefault="005D7A93" w:rsidP="002355CA">
      <w:pPr>
        <w:tabs>
          <w:tab w:val="center" w:pos="6860"/>
        </w:tabs>
        <w:spacing w:before="60" w:after="60" w:line="240" w:lineRule="auto"/>
        <w:ind w:firstLine="720"/>
        <w:jc w:val="both"/>
        <w:rPr>
          <w:rFonts w:ascii="Times New Roman" w:hAnsi="Times New Roman"/>
          <w:i/>
          <w:sz w:val="28"/>
          <w:szCs w:val="28"/>
          <w:lang w:val="es-DO"/>
        </w:rPr>
      </w:pPr>
      <w:r w:rsidRPr="005D7A93">
        <w:rPr>
          <w:rFonts w:ascii="Times New Roman" w:hAnsi="Times New Roman"/>
          <w:i/>
          <w:sz w:val="28"/>
          <w:szCs w:val="28"/>
          <w:lang w:val="es-DO"/>
        </w:rPr>
        <w:t>- Nâng cao năng lực Trung tâm dịch vụ việc làm:</w:t>
      </w:r>
    </w:p>
    <w:p w:rsidR="005D7A93" w:rsidRPr="00FE789E" w:rsidRDefault="005D7A93" w:rsidP="002355CA">
      <w:pPr>
        <w:spacing w:before="60" w:after="60" w:line="240" w:lineRule="auto"/>
        <w:ind w:firstLine="720"/>
        <w:jc w:val="both"/>
        <w:outlineLvl w:val="0"/>
        <w:rPr>
          <w:rFonts w:ascii="Times New Roman" w:hAnsi="Times New Roman"/>
          <w:spacing w:val="-6"/>
          <w:sz w:val="28"/>
          <w:szCs w:val="28"/>
          <w:lang w:val="pt-BR"/>
        </w:rPr>
      </w:pPr>
      <w:r w:rsidRPr="005D7A93">
        <w:rPr>
          <w:rFonts w:ascii="Times New Roman" w:hAnsi="Times New Roman"/>
          <w:sz w:val="28"/>
          <w:szCs w:val="28"/>
          <w:lang w:val="es-DO"/>
        </w:rPr>
        <w:t>Trên cơ sở dự án đầu tư nâng cao năng lực và hiện đại hóa Trung tâm dịch vụ việc làm đã được phê duyệt, giai đoạn 2016- 2020, ngân sách Trung ương từ Chương trình mục tiêu quốc gia việc làm và dạy nghề, Ngân sách địa phương và nguồn huy động khác đã đầu tư 7,2 tỷ đồng để đầu tư nâng cao năng lực cho Trung tâm dịch vụ việc làm thuộc Sở Lao động- Thương binh và Xã hội. Đến nay, Trung tâm đã có cơ sở vật chất và hệ thống trang thiết bị đầy đủ, hiện đại từng bước đáp ứng các hoạt động tư vấn, giới thiệu việc làm và thông tin thị trường lao động</w:t>
      </w:r>
      <w:r w:rsidRPr="005D7A93">
        <w:rPr>
          <w:rFonts w:ascii="Times New Roman" w:hAnsi="Times New Roman"/>
          <w:bCs/>
          <w:sz w:val="28"/>
          <w:szCs w:val="28"/>
          <w:lang w:val="es-DO"/>
        </w:rPr>
        <w:t xml:space="preserve">. </w:t>
      </w:r>
      <w:r w:rsidRPr="005D7A93">
        <w:rPr>
          <w:rFonts w:ascii="Times New Roman" w:hAnsi="Times New Roman"/>
          <w:color w:val="000000" w:themeColor="text1"/>
          <w:spacing w:val="-2"/>
          <w:sz w:val="28"/>
          <w:szCs w:val="28"/>
          <w:lang w:val="pt-BR"/>
        </w:rPr>
        <w:t xml:space="preserve">Sở Lao động - Thương binh và Xã hội đã thường xuyên chỉ đạo, hướng dẫn Trung tâm Dịch vụ việc làm </w:t>
      </w:r>
      <w:r w:rsidRPr="005D7A93">
        <w:rPr>
          <w:rFonts w:ascii="Times New Roman" w:hAnsi="Times New Roman"/>
          <w:spacing w:val="-2"/>
          <w:sz w:val="28"/>
          <w:szCs w:val="28"/>
          <w:lang w:val="fr-FR"/>
        </w:rPr>
        <w:t xml:space="preserve">triển khai thực hiện các phiên giao dịch việc làm định kỳ, phối hợp tốt với các cơ sở giáo dục nghề nghiệp, các địa phương tổ chức các phiên giao dịch việc làm vệ tinh, chuyên đề, ngày Hội </w:t>
      </w:r>
      <w:r w:rsidRPr="005D7A93">
        <w:rPr>
          <w:rFonts w:ascii="Times New Roman" w:hAnsi="Times New Roman"/>
          <w:i/>
          <w:spacing w:val="-2"/>
          <w:sz w:val="28"/>
          <w:szCs w:val="28"/>
          <w:lang w:val="fr-FR"/>
        </w:rPr>
        <w:t xml:space="preserve">“Tuyển sinh học nghề, tuyển dụng lao động”, </w:t>
      </w:r>
      <w:r w:rsidRPr="00FE789E">
        <w:rPr>
          <w:rFonts w:ascii="Times New Roman" w:hAnsi="Times New Roman"/>
          <w:i/>
          <w:spacing w:val="-6"/>
          <w:sz w:val="28"/>
          <w:szCs w:val="28"/>
          <w:lang w:val="fr-FR"/>
        </w:rPr>
        <w:t>“sàn giao dịch việc làm”</w:t>
      </w:r>
      <w:r w:rsidRPr="00FE789E">
        <w:rPr>
          <w:rFonts w:ascii="Times New Roman" w:hAnsi="Times New Roman"/>
          <w:spacing w:val="-6"/>
          <w:sz w:val="28"/>
          <w:szCs w:val="28"/>
          <w:lang w:val="fr-FR"/>
        </w:rPr>
        <w:t xml:space="preserve"> để kết nối thông tin thị trường lao động. </w:t>
      </w:r>
      <w:r w:rsidRPr="00FE789E">
        <w:rPr>
          <w:rFonts w:ascii="Times New Roman" w:hAnsi="Times New Roman"/>
          <w:spacing w:val="-6"/>
          <w:sz w:val="28"/>
          <w:szCs w:val="28"/>
          <w:lang w:val="pt-BR"/>
        </w:rPr>
        <w:t xml:space="preserve">Kết quả đã tổ chức 173 phiên giao dịch việc làm. Đặc biệt phối hợp tổ chức 49 phiên tại các trường Cao đẳng, Đại học và 05 Ngày hội </w:t>
      </w:r>
      <w:r w:rsidRPr="00FE789E">
        <w:rPr>
          <w:rFonts w:ascii="Times New Roman" w:hAnsi="Times New Roman"/>
          <w:i/>
          <w:spacing w:val="-6"/>
          <w:sz w:val="28"/>
          <w:szCs w:val="28"/>
          <w:lang w:val="pt-BR"/>
        </w:rPr>
        <w:t>“Tuyển sinh - Tuyển dụng”</w:t>
      </w:r>
      <w:r w:rsidRPr="00FE789E">
        <w:rPr>
          <w:rFonts w:ascii="Times New Roman" w:hAnsi="Times New Roman"/>
          <w:spacing w:val="-6"/>
          <w:sz w:val="28"/>
          <w:szCs w:val="28"/>
          <w:lang w:val="pt-BR"/>
        </w:rPr>
        <w:t xml:space="preserve">; có 203.114 vị trí việc làm cần tuyển dụng; thu hút trên 2.992 lượt doanh nghiệp tham gia; 62.119 lượt lao động </w:t>
      </w:r>
      <w:r w:rsidRPr="00FE789E">
        <w:rPr>
          <w:rFonts w:ascii="Times New Roman" w:hAnsi="Times New Roman"/>
          <w:spacing w:val="-6"/>
          <w:sz w:val="28"/>
          <w:szCs w:val="28"/>
          <w:lang w:val="fr-FR"/>
        </w:rPr>
        <w:t>đăng ký tìm việc làm tại sàn</w:t>
      </w:r>
      <w:r w:rsidRPr="00FE789E">
        <w:rPr>
          <w:rFonts w:ascii="Times New Roman" w:hAnsi="Times New Roman"/>
          <w:spacing w:val="-6"/>
          <w:sz w:val="28"/>
          <w:szCs w:val="28"/>
          <w:lang w:val="pt-BR"/>
        </w:rPr>
        <w:t xml:space="preserve">; sơ tuyển 19.521 lượt lao động; 10.444 lao động tìm được việc làm. Riêng năm 2020, do ảnh hưởng của đại dịch Covid -19, Sở Lao động Thương binh và Xã hội phối hợp với Trung tâm Công nghệ thông tin của tỉnh tổ chức Ngày hội </w:t>
      </w:r>
      <w:r w:rsidRPr="00FE789E">
        <w:rPr>
          <w:rFonts w:ascii="Times New Roman" w:hAnsi="Times New Roman"/>
          <w:i/>
          <w:spacing w:val="-6"/>
          <w:sz w:val="28"/>
          <w:szCs w:val="28"/>
          <w:lang w:val="pt-BR"/>
        </w:rPr>
        <w:t>“tuyển sinh, tuyển dụng và sàn giao dịch việc làm”</w:t>
      </w:r>
      <w:r w:rsidRPr="00FE789E">
        <w:rPr>
          <w:rFonts w:ascii="Times New Roman" w:hAnsi="Times New Roman"/>
          <w:spacing w:val="-6"/>
          <w:sz w:val="28"/>
          <w:szCs w:val="28"/>
          <w:lang w:val="pt-BR"/>
        </w:rPr>
        <w:t xml:space="preserve"> theo hình thức trực tiếp và trực tuyến tại các điểm đầu cầu trong tỉnh và ngoài tỉnh.</w:t>
      </w:r>
    </w:p>
    <w:p w:rsidR="005D7A93" w:rsidRPr="005D7A93" w:rsidRDefault="005D7A93" w:rsidP="002355CA">
      <w:pPr>
        <w:spacing w:before="60" w:after="60" w:line="240" w:lineRule="auto"/>
        <w:ind w:firstLine="549"/>
        <w:jc w:val="both"/>
        <w:rPr>
          <w:rFonts w:ascii="Times New Roman" w:hAnsi="Times New Roman"/>
          <w:i/>
          <w:sz w:val="28"/>
          <w:szCs w:val="28"/>
          <w:lang w:val="pt-BR"/>
        </w:rPr>
      </w:pPr>
      <w:r w:rsidRPr="005D7A93">
        <w:rPr>
          <w:rFonts w:ascii="Times New Roman" w:hAnsi="Times New Roman"/>
          <w:i/>
          <w:sz w:val="28"/>
          <w:szCs w:val="28"/>
          <w:lang w:val="pt-BR"/>
        </w:rPr>
        <w:t>- Hoàn thiện hệ thống thông tin thị trường lao động</w:t>
      </w:r>
    </w:p>
    <w:p w:rsidR="005D7A93" w:rsidRPr="005D7A93" w:rsidRDefault="005D7A93" w:rsidP="002355CA">
      <w:pPr>
        <w:spacing w:before="60" w:after="60" w:line="240" w:lineRule="auto"/>
        <w:ind w:firstLine="549"/>
        <w:jc w:val="both"/>
        <w:outlineLvl w:val="0"/>
        <w:rPr>
          <w:rFonts w:ascii="Times New Roman" w:hAnsi="Times New Roman"/>
          <w:spacing w:val="-2"/>
          <w:sz w:val="28"/>
          <w:szCs w:val="28"/>
          <w:lang w:val="af-ZA"/>
        </w:rPr>
      </w:pPr>
      <w:r w:rsidRPr="005D7A93">
        <w:rPr>
          <w:rFonts w:ascii="Times New Roman" w:hAnsi="Times New Roman"/>
          <w:spacing w:val="-2"/>
          <w:sz w:val="28"/>
          <w:szCs w:val="28"/>
          <w:lang w:val="af-ZA"/>
        </w:rPr>
        <w:t xml:space="preserve">UBND tỉnh  đã chỉ đạo Sở Lao động - Thương binh và Xã hội chủ trì, phối hợp với Ban quản lý Khu kinh tế, công nghiệp tỉnh, UBND các huyện, thị xã và thành phố Huế triển khai thu thập thông tin Cung, Cầu lao động để cập nhật vào cơ sở </w:t>
      </w:r>
      <w:r w:rsidRPr="005D7A93">
        <w:rPr>
          <w:rFonts w:ascii="Times New Roman" w:hAnsi="Times New Roman"/>
          <w:sz w:val="28"/>
          <w:szCs w:val="28"/>
          <w:lang w:val="pt-BR"/>
        </w:rPr>
        <w:t xml:space="preserve">dữ liệu về thị trường lao động. Hiện nay, đã có được bộ dữ liệu về cung, cầu lao động góp phần quan trọng giúp các địa phương trong việc khai thác và đánh giá các chỉ tiêu về lao động - việc làm. Kết quả, đã </w:t>
      </w:r>
      <w:r w:rsidRPr="005D7A93">
        <w:rPr>
          <w:rFonts w:ascii="Times New Roman" w:hAnsi="Times New Roman"/>
          <w:spacing w:val="-2"/>
          <w:sz w:val="28"/>
          <w:szCs w:val="28"/>
          <w:lang w:val="af-ZA"/>
        </w:rPr>
        <w:t xml:space="preserve">thu thập, cập nhật thông </w:t>
      </w:r>
      <w:r w:rsidRPr="005D7A93">
        <w:rPr>
          <w:rFonts w:ascii="Times New Roman" w:hAnsi="Times New Roman"/>
          <w:spacing w:val="-2"/>
          <w:sz w:val="28"/>
          <w:szCs w:val="28"/>
          <w:lang w:val="af-ZA"/>
        </w:rPr>
        <w:lastRenderedPageBreak/>
        <w:t xml:space="preserve">tin hộ gia đình - Cung lao động là </w:t>
      </w:r>
      <w:r w:rsidRPr="005D7A93">
        <w:rPr>
          <w:rFonts w:ascii="Times New Roman" w:hAnsi="Times New Roman"/>
          <w:bCs/>
          <w:spacing w:val="-2"/>
          <w:sz w:val="28"/>
          <w:szCs w:val="28"/>
          <w:lang w:val="pt-BR"/>
        </w:rPr>
        <w:t xml:space="preserve">690.900 khẩu biến động, thu thập, cập nhật thông tin doanh nghiệp - Cầu lao động 20.447 lượt doanh nghiệp. </w:t>
      </w:r>
      <w:r w:rsidRPr="005D7A93">
        <w:rPr>
          <w:rFonts w:ascii="Times New Roman" w:hAnsi="Times New Roman"/>
          <w:spacing w:val="-2"/>
          <w:sz w:val="28"/>
          <w:szCs w:val="28"/>
          <w:lang w:val="es-DO"/>
        </w:rPr>
        <w:t xml:space="preserve">Từ kết quả điều tra </w:t>
      </w:r>
      <w:r w:rsidRPr="005D7A93">
        <w:rPr>
          <w:rFonts w:ascii="Times New Roman" w:hAnsi="Times New Roman"/>
          <w:spacing w:val="-2"/>
          <w:sz w:val="28"/>
          <w:szCs w:val="28"/>
          <w:lang w:val="af-ZA"/>
        </w:rPr>
        <w:t xml:space="preserve">thông tin Cung, Cầu lao động, tỉnh Thừa Thiên Huế đã cơ bản có hệ thống cơ sở dữ liệu </w:t>
      </w:r>
      <w:r w:rsidRPr="005D7A93">
        <w:rPr>
          <w:rFonts w:ascii="Times New Roman" w:hAnsi="Times New Roman"/>
          <w:bCs/>
          <w:spacing w:val="-2"/>
          <w:sz w:val="28"/>
          <w:szCs w:val="28"/>
          <w:lang w:val="fr-FR"/>
        </w:rPr>
        <w:t>thông tin thị trường lao động, xây dựng mạng lưới thông tin thị trường lao động từ cấp tỉnh đến cấp xã, phường, thị trấn góp phần quan trọng</w:t>
      </w:r>
      <w:r w:rsidRPr="005D7A93">
        <w:rPr>
          <w:rFonts w:ascii="Times New Roman" w:hAnsi="Times New Roman"/>
          <w:spacing w:val="-2"/>
          <w:sz w:val="28"/>
          <w:szCs w:val="28"/>
          <w:lang w:val="af-ZA"/>
        </w:rPr>
        <w:t xml:space="preserve"> cho các sở, ngành, địa phương xây dựng, hoạch định các chính sách phát triển kinh tế - xã hội.</w:t>
      </w:r>
    </w:p>
    <w:p w:rsidR="006E0AA6" w:rsidRPr="006E0AA6" w:rsidRDefault="006E0AA6" w:rsidP="002355CA">
      <w:pPr>
        <w:spacing w:before="60" w:after="60" w:line="240" w:lineRule="auto"/>
        <w:ind w:firstLine="720"/>
        <w:jc w:val="both"/>
        <w:rPr>
          <w:rFonts w:ascii="Times New Roman" w:hAnsi="Times New Roman"/>
          <w:sz w:val="28"/>
          <w:szCs w:val="28"/>
          <w:lang w:val="es-DO"/>
        </w:rPr>
      </w:pPr>
      <w:r w:rsidRPr="006E0AA6">
        <w:rPr>
          <w:rFonts w:ascii="Times New Roman" w:hAnsi="Times New Roman"/>
          <w:sz w:val="28"/>
          <w:szCs w:val="28"/>
          <w:lang w:val="es-DO"/>
        </w:rPr>
        <w:t>e) Đào tạo nâng cao chất lượng lao động gắn với giải quyết việc làm</w:t>
      </w:r>
    </w:p>
    <w:p w:rsidR="006E0AA6" w:rsidRPr="006E0AA6" w:rsidRDefault="006E0AA6" w:rsidP="002355CA">
      <w:pPr>
        <w:spacing w:before="60" w:after="60" w:line="240" w:lineRule="auto"/>
        <w:ind w:firstLine="720"/>
        <w:jc w:val="both"/>
        <w:rPr>
          <w:rFonts w:ascii="Times New Roman" w:hAnsi="Times New Roman"/>
          <w:sz w:val="28"/>
          <w:szCs w:val="28"/>
          <w:lang w:val="es-DO"/>
        </w:rPr>
      </w:pPr>
      <w:r w:rsidRPr="006E0AA6">
        <w:rPr>
          <w:rFonts w:ascii="Times New Roman" w:hAnsi="Times New Roman"/>
          <w:sz w:val="28"/>
          <w:szCs w:val="28"/>
          <w:lang w:val="es-DO"/>
        </w:rPr>
        <w:t>Công tác giáo dục nghề nghiệp từng bước được đổi mới; việc đ</w:t>
      </w:r>
      <w:r w:rsidRPr="006E0AA6">
        <w:rPr>
          <w:rFonts w:ascii="Times New Roman" w:hAnsi="Times New Roman"/>
          <w:sz w:val="28"/>
          <w:szCs w:val="28"/>
          <w:lang w:val="vi-VN"/>
        </w:rPr>
        <w:t>ào tạo</w:t>
      </w:r>
      <w:r w:rsidRPr="006E0AA6">
        <w:rPr>
          <w:rFonts w:ascii="Times New Roman" w:hAnsi="Times New Roman"/>
          <w:sz w:val="28"/>
          <w:szCs w:val="28"/>
          <w:lang w:val="es-DO"/>
        </w:rPr>
        <w:t xml:space="preserve"> nghề</w:t>
      </w:r>
      <w:r w:rsidR="00065D3D">
        <w:rPr>
          <w:rFonts w:ascii="Times New Roman" w:hAnsi="Times New Roman"/>
          <w:sz w:val="28"/>
          <w:szCs w:val="28"/>
          <w:lang w:val="es-DO"/>
        </w:rPr>
        <w:t xml:space="preserve"> </w:t>
      </w:r>
      <w:r w:rsidRPr="006E0AA6">
        <w:rPr>
          <w:rFonts w:ascii="Times New Roman" w:hAnsi="Times New Roman"/>
          <w:sz w:val="28"/>
          <w:szCs w:val="28"/>
          <w:lang w:val="es-DO"/>
        </w:rPr>
        <w:t>đã gắn kết với</w:t>
      </w:r>
      <w:r w:rsidRPr="006E0AA6">
        <w:rPr>
          <w:rFonts w:ascii="Times New Roman" w:hAnsi="Times New Roman"/>
          <w:sz w:val="28"/>
          <w:szCs w:val="28"/>
          <w:lang w:val="vi-VN"/>
        </w:rPr>
        <w:t xml:space="preserve"> nhu cầu xã hội, gắn với </w:t>
      </w:r>
      <w:r w:rsidRPr="006E0AA6">
        <w:rPr>
          <w:rFonts w:ascii="Times New Roman" w:hAnsi="Times New Roman"/>
          <w:sz w:val="28"/>
          <w:szCs w:val="28"/>
          <w:lang w:val="es-DO"/>
        </w:rPr>
        <w:t>quy hoạch, kế hoạch phát triển</w:t>
      </w:r>
      <w:r w:rsidRPr="006E0AA6">
        <w:rPr>
          <w:rFonts w:ascii="Times New Roman" w:hAnsi="Times New Roman"/>
          <w:sz w:val="28"/>
          <w:szCs w:val="28"/>
          <w:lang w:val="vi-VN"/>
        </w:rPr>
        <w:t xml:space="preserve"> kinh tế</w:t>
      </w:r>
      <w:r w:rsidRPr="006E0AA6">
        <w:rPr>
          <w:rFonts w:ascii="Times New Roman" w:hAnsi="Times New Roman"/>
          <w:sz w:val="28"/>
          <w:szCs w:val="28"/>
          <w:lang w:val="es-DO"/>
        </w:rPr>
        <w:t xml:space="preserve"> - xã hội của tỉnh; các doanh nghiệp đã tham gia và hợp tác với cơ sở giáo dục nghề nghiệp trong việc đào tạo nghề, giúp người học hình thành được các kỹ năng thực hành và có thể tiếp cận nhanh với công việc khi được tuyển dụng.</w:t>
      </w:r>
    </w:p>
    <w:p w:rsidR="006E0AA6" w:rsidRDefault="006E0AA6" w:rsidP="002355CA">
      <w:pPr>
        <w:tabs>
          <w:tab w:val="left" w:pos="567"/>
        </w:tabs>
        <w:spacing w:before="60" w:after="60" w:line="240" w:lineRule="auto"/>
        <w:ind w:firstLine="720"/>
        <w:jc w:val="both"/>
        <w:rPr>
          <w:rFonts w:ascii="Times New Roman" w:hAnsi="Times New Roman"/>
          <w:sz w:val="28"/>
          <w:szCs w:val="28"/>
          <w:lang w:val="es-DO"/>
        </w:rPr>
      </w:pPr>
      <w:r w:rsidRPr="006E0AA6">
        <w:rPr>
          <w:rFonts w:ascii="Times New Roman" w:hAnsi="Times New Roman"/>
          <w:sz w:val="28"/>
          <w:szCs w:val="28"/>
          <w:lang w:val="es-DO"/>
        </w:rPr>
        <w:t>Kết quả</w:t>
      </w:r>
      <w:r w:rsidR="006847D3">
        <w:rPr>
          <w:rFonts w:ascii="Times New Roman" w:hAnsi="Times New Roman"/>
          <w:sz w:val="28"/>
          <w:szCs w:val="28"/>
          <w:lang w:val="es-DO"/>
        </w:rPr>
        <w:t xml:space="preserve"> </w:t>
      </w:r>
      <w:r w:rsidRPr="006E0AA6">
        <w:rPr>
          <w:rFonts w:ascii="Times New Roman" w:eastAsia="Times New Roman" w:hAnsi="Times New Roman"/>
          <w:sz w:val="28"/>
          <w:szCs w:val="28"/>
          <w:lang w:val="es-DO"/>
        </w:rPr>
        <w:t xml:space="preserve">tuyển sinh và đào tạo thuộc giáo dục nghề nghiệp đạt được: 62.084 lao động học nghề, trong đó:  cao đẳng 11.202 sinh viên (chiếm 18%); trung cấp 7.539 học sinh (chiếm 12,2%); sơ cấp và dưới 3 tháng là 43.343 học viên (chiếm 69,8%), </w:t>
      </w:r>
      <w:r w:rsidRPr="006E0AA6">
        <w:rPr>
          <w:rFonts w:ascii="Times New Roman" w:hAnsi="Times New Roman"/>
          <w:sz w:val="28"/>
          <w:szCs w:val="28"/>
          <w:lang w:val="es-DO"/>
        </w:rPr>
        <w:t>góp phần đưa</w:t>
      </w:r>
      <w:r w:rsidRPr="006E0AA6">
        <w:rPr>
          <w:rFonts w:ascii="Times New Roman" w:eastAsia="Times New Roman" w:hAnsi="Times New Roman"/>
          <w:sz w:val="28"/>
          <w:szCs w:val="28"/>
          <w:lang w:val="es-ES_tradnl"/>
        </w:rPr>
        <w:t xml:space="preserve"> lao động qua đào tạo nghề từ 49,41% lên 65,45%</w:t>
      </w:r>
      <w:r w:rsidR="005A78E8">
        <w:rPr>
          <w:rFonts w:ascii="Times New Roman" w:hAnsi="Times New Roman"/>
          <w:sz w:val="28"/>
          <w:szCs w:val="28"/>
          <w:lang w:val="es-DO"/>
        </w:rPr>
        <w:t>. Học sinh, sinh viên ra trường có việc làm đạt 96%.</w:t>
      </w:r>
    </w:p>
    <w:p w:rsidR="00100DFF" w:rsidRPr="00100DFF" w:rsidRDefault="00100DFF" w:rsidP="002355CA">
      <w:pPr>
        <w:tabs>
          <w:tab w:val="left" w:pos="567"/>
        </w:tabs>
        <w:spacing w:before="60" w:after="60" w:line="240" w:lineRule="auto"/>
        <w:jc w:val="center"/>
        <w:rPr>
          <w:rFonts w:ascii="Times New Roman" w:eastAsia="Times New Roman" w:hAnsi="Times New Roman"/>
          <w:i/>
          <w:sz w:val="28"/>
          <w:szCs w:val="28"/>
          <w:lang w:val="es-DO"/>
        </w:rPr>
      </w:pPr>
      <w:r w:rsidRPr="00100DFF">
        <w:rPr>
          <w:rFonts w:ascii="Times New Roman" w:hAnsi="Times New Roman"/>
          <w:i/>
          <w:sz w:val="28"/>
          <w:szCs w:val="28"/>
          <w:lang w:val="es-DO"/>
        </w:rPr>
        <w:t>(</w:t>
      </w:r>
      <w:r w:rsidR="005A78E8">
        <w:rPr>
          <w:rFonts w:ascii="Times New Roman" w:hAnsi="Times New Roman"/>
          <w:i/>
          <w:sz w:val="28"/>
          <w:szCs w:val="28"/>
          <w:lang w:val="es-DO"/>
        </w:rPr>
        <w:t>Cụ thể</w:t>
      </w:r>
      <w:r w:rsidRPr="00100DFF">
        <w:rPr>
          <w:rFonts w:ascii="Times New Roman" w:hAnsi="Times New Roman"/>
          <w:i/>
          <w:sz w:val="28"/>
          <w:szCs w:val="28"/>
          <w:lang w:val="es-DO"/>
        </w:rPr>
        <w:t xml:space="preserve"> tại phụ lục 2)</w:t>
      </w:r>
    </w:p>
    <w:p w:rsidR="006E0AA6" w:rsidRPr="006E0AA6" w:rsidRDefault="006E0AA6" w:rsidP="002355CA">
      <w:pPr>
        <w:spacing w:before="60" w:after="60" w:line="240" w:lineRule="auto"/>
        <w:ind w:firstLine="709"/>
        <w:jc w:val="both"/>
        <w:rPr>
          <w:rFonts w:ascii="Times New Roman" w:hAnsi="Times New Roman"/>
          <w:b/>
          <w:sz w:val="28"/>
          <w:szCs w:val="28"/>
          <w:lang w:val="es-DO"/>
        </w:rPr>
      </w:pPr>
      <w:r w:rsidRPr="006E0AA6">
        <w:rPr>
          <w:rFonts w:ascii="Times New Roman" w:hAnsi="Times New Roman"/>
          <w:b/>
          <w:sz w:val="28"/>
          <w:szCs w:val="28"/>
          <w:lang w:val="es-DO"/>
        </w:rPr>
        <w:t>II</w:t>
      </w:r>
      <w:r>
        <w:rPr>
          <w:rFonts w:ascii="Times New Roman" w:hAnsi="Times New Roman"/>
          <w:b/>
          <w:sz w:val="28"/>
          <w:szCs w:val="28"/>
          <w:lang w:val="es-DO"/>
        </w:rPr>
        <w:t>I</w:t>
      </w:r>
      <w:r w:rsidRPr="006E0AA6">
        <w:rPr>
          <w:rFonts w:ascii="Times New Roman" w:hAnsi="Times New Roman"/>
          <w:b/>
          <w:sz w:val="28"/>
          <w:szCs w:val="28"/>
          <w:lang w:val="es-DO"/>
        </w:rPr>
        <w:t>. ĐÁNH GIÁ CHUNG</w:t>
      </w:r>
    </w:p>
    <w:p w:rsidR="006E0AA6" w:rsidRPr="006E0AA6" w:rsidRDefault="006E0AA6" w:rsidP="002355CA">
      <w:pPr>
        <w:spacing w:before="60" w:after="60" w:line="240" w:lineRule="auto"/>
        <w:ind w:firstLine="709"/>
        <w:jc w:val="both"/>
        <w:rPr>
          <w:rFonts w:ascii="Times New Roman" w:hAnsi="Times New Roman"/>
          <w:b/>
          <w:sz w:val="28"/>
          <w:szCs w:val="28"/>
          <w:lang w:val="es-DO"/>
        </w:rPr>
      </w:pPr>
      <w:r w:rsidRPr="006E0AA6">
        <w:rPr>
          <w:rFonts w:ascii="Times New Roman" w:hAnsi="Times New Roman"/>
          <w:b/>
          <w:sz w:val="28"/>
          <w:szCs w:val="28"/>
          <w:lang w:val="es-DO"/>
        </w:rPr>
        <w:t>1. Ưu điểm</w:t>
      </w:r>
    </w:p>
    <w:p w:rsidR="006E0AA6" w:rsidRPr="006E0AA6" w:rsidRDefault="006E0AA6" w:rsidP="002355CA">
      <w:pPr>
        <w:shd w:val="clear" w:color="auto" w:fill="FFFFFF"/>
        <w:spacing w:before="60" w:after="60" w:line="240" w:lineRule="auto"/>
        <w:jc w:val="both"/>
        <w:rPr>
          <w:rFonts w:ascii="Times New Roman" w:eastAsia="Times New Roman" w:hAnsi="Times New Roman"/>
          <w:color w:val="000000"/>
          <w:sz w:val="28"/>
          <w:szCs w:val="28"/>
          <w:lang w:val="vi-VN"/>
        </w:rPr>
      </w:pPr>
      <w:r w:rsidRPr="006E0AA6">
        <w:rPr>
          <w:rFonts w:ascii="Times New Roman" w:eastAsia="Times New Roman" w:hAnsi="Times New Roman"/>
          <w:color w:val="000000"/>
          <w:sz w:val="28"/>
          <w:szCs w:val="28"/>
        </w:rPr>
        <w:tab/>
        <w:t xml:space="preserve">- </w:t>
      </w:r>
      <w:r w:rsidRPr="006E0AA6">
        <w:rPr>
          <w:rFonts w:ascii="Times New Roman" w:eastAsia="Times New Roman" w:hAnsi="Times New Roman"/>
          <w:color w:val="000000"/>
          <w:sz w:val="28"/>
          <w:szCs w:val="28"/>
          <w:lang w:val="vi-VN"/>
        </w:rPr>
        <w:t>Chương trình việc làm giai đoạn 201</w:t>
      </w:r>
      <w:r w:rsidRPr="006E0AA6">
        <w:rPr>
          <w:rFonts w:ascii="Times New Roman" w:eastAsia="Times New Roman" w:hAnsi="Times New Roman"/>
          <w:color w:val="000000"/>
          <w:sz w:val="28"/>
          <w:szCs w:val="28"/>
        </w:rPr>
        <w:t>7</w:t>
      </w:r>
      <w:r w:rsidRPr="006E0AA6">
        <w:rPr>
          <w:rFonts w:ascii="Times New Roman" w:eastAsia="Times New Roman" w:hAnsi="Times New Roman"/>
          <w:color w:val="000000"/>
          <w:sz w:val="28"/>
          <w:szCs w:val="28"/>
          <w:lang w:val="vi-VN"/>
        </w:rPr>
        <w:t>-20</w:t>
      </w:r>
      <w:r w:rsidRPr="006E0AA6">
        <w:rPr>
          <w:rFonts w:ascii="Times New Roman" w:eastAsia="Times New Roman" w:hAnsi="Times New Roman"/>
          <w:color w:val="000000"/>
          <w:sz w:val="28"/>
          <w:szCs w:val="28"/>
        </w:rPr>
        <w:t>20</w:t>
      </w:r>
      <w:r w:rsidRPr="006E0AA6">
        <w:rPr>
          <w:rFonts w:ascii="Times New Roman" w:eastAsia="Times New Roman" w:hAnsi="Times New Roman"/>
          <w:color w:val="000000"/>
          <w:sz w:val="28"/>
          <w:szCs w:val="28"/>
          <w:lang w:val="vi-VN"/>
        </w:rPr>
        <w:t xml:space="preserve"> đã thực sự tạo được những chuyển biến tích cực, góp phần quan trọng vào việc giải quyết việc làm cho nhân dân trong tỉnh, thúc đẩy kinh tế- xã hội phát triển; nâng cao chất lượng nguồn nhân lực, tăng tỷ lệ lao động qua đào tạo nghề. Đồng thời tạo sự chuyển biến tích cực về xây dựng nông thôn, giảm nghèo, giảm tỉ lệ thất nghiệp, thiếu việc làm, góp phần chuyển dịch cơ cấu lao động dần đáp ứng yêu cầu phát triển kinh tế - xã hội của tỉnh theo hướng hiện đại.</w:t>
      </w:r>
    </w:p>
    <w:p w:rsidR="006E0AA6" w:rsidRPr="005A78E8" w:rsidRDefault="006E0AA6" w:rsidP="002355CA">
      <w:pPr>
        <w:shd w:val="clear" w:color="auto" w:fill="FFFFFF"/>
        <w:spacing w:before="60" w:after="60" w:line="240" w:lineRule="auto"/>
        <w:jc w:val="both"/>
        <w:rPr>
          <w:rFonts w:ascii="Times New Roman" w:eastAsia="Times New Roman" w:hAnsi="Times New Roman"/>
          <w:i/>
          <w:color w:val="000000"/>
          <w:spacing w:val="-4"/>
          <w:sz w:val="28"/>
          <w:szCs w:val="28"/>
          <w:lang w:val="vi-VN"/>
        </w:rPr>
      </w:pPr>
      <w:r w:rsidRPr="006E0AA6">
        <w:rPr>
          <w:rFonts w:ascii="Times New Roman" w:eastAsia="Times New Roman" w:hAnsi="Times New Roman"/>
          <w:color w:val="000000"/>
          <w:sz w:val="28"/>
          <w:szCs w:val="28"/>
        </w:rPr>
        <w:tab/>
      </w:r>
      <w:r w:rsidRPr="005A78E8">
        <w:rPr>
          <w:rFonts w:ascii="Times New Roman" w:eastAsia="Times New Roman" w:hAnsi="Times New Roman"/>
          <w:color w:val="000000"/>
          <w:spacing w:val="-4"/>
          <w:sz w:val="28"/>
          <w:szCs w:val="28"/>
        </w:rPr>
        <w:t xml:space="preserve">- </w:t>
      </w:r>
      <w:r w:rsidRPr="005A78E8">
        <w:rPr>
          <w:rFonts w:ascii="Times New Roman" w:eastAsia="Times New Roman" w:hAnsi="Times New Roman"/>
          <w:color w:val="000000"/>
          <w:spacing w:val="-4"/>
          <w:sz w:val="28"/>
          <w:szCs w:val="28"/>
          <w:lang w:val="vi-VN"/>
        </w:rPr>
        <w:t xml:space="preserve">Công tác dạy nghề, </w:t>
      </w:r>
      <w:r w:rsidRPr="005A78E8">
        <w:rPr>
          <w:rFonts w:ascii="Times New Roman" w:hAnsi="Times New Roman"/>
          <w:spacing w:val="-4"/>
          <w:sz w:val="28"/>
          <w:szCs w:val="28"/>
          <w:bdr w:val="none" w:sz="0" w:space="0" w:color="auto" w:frame="1"/>
          <w:lang w:val="es-DO"/>
        </w:rPr>
        <w:t>đưa người lao động đi làm việc ở nước ngoài được</w:t>
      </w:r>
      <w:r w:rsidRPr="005A78E8">
        <w:rPr>
          <w:rFonts w:ascii="Times New Roman" w:hAnsi="Times New Roman"/>
          <w:i/>
          <w:spacing w:val="-4"/>
          <w:sz w:val="28"/>
          <w:szCs w:val="28"/>
          <w:bdr w:val="none" w:sz="0" w:space="0" w:color="auto" w:frame="1"/>
          <w:lang w:val="es-DO"/>
        </w:rPr>
        <w:t xml:space="preserve"> c</w:t>
      </w:r>
      <w:r w:rsidRPr="005A78E8">
        <w:rPr>
          <w:rStyle w:val="Emphasis"/>
          <w:rFonts w:ascii="Times New Roman" w:hAnsi="Times New Roman"/>
          <w:spacing w:val="-4"/>
          <w:sz w:val="28"/>
          <w:szCs w:val="28"/>
          <w:lang w:val="es-DO"/>
        </w:rPr>
        <w:t xml:space="preserve">ác </w:t>
      </w:r>
      <w:r w:rsidRPr="005A78E8">
        <w:rPr>
          <w:rStyle w:val="Emphasis"/>
          <w:rFonts w:ascii="Times New Roman" w:hAnsi="Times New Roman"/>
          <w:i w:val="0"/>
          <w:spacing w:val="-4"/>
          <w:sz w:val="28"/>
          <w:szCs w:val="28"/>
          <w:lang w:val="es-DO"/>
        </w:rPr>
        <w:t>cấp, các ngành trong tỉnh quan tâm lãnh đạo, chỉ đạo với nhiều giải pháp tổng hợp, sát thực tế từ đó góp phần nâng cao nhận thức cho cán bộ, nhân dân và người lao động.</w:t>
      </w:r>
    </w:p>
    <w:p w:rsidR="006E0AA6" w:rsidRPr="006E0AA6" w:rsidRDefault="006E0AA6" w:rsidP="002355CA">
      <w:pPr>
        <w:shd w:val="clear" w:color="auto" w:fill="FFFFFF"/>
        <w:spacing w:before="60" w:after="60" w:line="240" w:lineRule="auto"/>
        <w:jc w:val="both"/>
        <w:rPr>
          <w:rFonts w:ascii="Times New Roman" w:hAnsi="Times New Roman"/>
          <w:sz w:val="28"/>
          <w:szCs w:val="28"/>
          <w:lang w:val="es-DO"/>
        </w:rPr>
      </w:pPr>
      <w:r w:rsidRPr="006E0AA6">
        <w:rPr>
          <w:rFonts w:ascii="Times New Roman" w:eastAsia="Times New Roman" w:hAnsi="Times New Roman"/>
          <w:color w:val="000000"/>
          <w:sz w:val="28"/>
          <w:szCs w:val="28"/>
          <w:lang w:val="vi-VN"/>
        </w:rPr>
        <w:tab/>
        <w:t xml:space="preserve">- Nguồn </w:t>
      </w:r>
      <w:r w:rsidRPr="006E0AA6">
        <w:rPr>
          <w:rFonts w:ascii="Times New Roman" w:hAnsi="Times New Roman"/>
          <w:sz w:val="28"/>
          <w:szCs w:val="28"/>
          <w:lang w:val="es-DO"/>
        </w:rPr>
        <w:t>vốn tạo việc làm từ Quỹ Quốc gia về việc làm và nguồn vốn địa phương chuyển ủy thác sang Ngân hàng Chính sách Xã hội đóng vai trò quan trọng hỗ trợ tạo việc làm cho người lao động, góp phần cho người dân cơ hội vay vốn phát triển sản xuất kinh doanh, tạo việc làm cho bản thân và cộng đồng.</w:t>
      </w:r>
    </w:p>
    <w:p w:rsidR="006E0AA6" w:rsidRPr="006E0AA6" w:rsidRDefault="006E0AA6" w:rsidP="002355CA">
      <w:pPr>
        <w:shd w:val="clear" w:color="auto" w:fill="FFFFFF"/>
        <w:spacing w:before="60" w:after="60" w:line="240" w:lineRule="auto"/>
        <w:jc w:val="both"/>
        <w:rPr>
          <w:rFonts w:ascii="Times New Roman" w:hAnsi="Times New Roman"/>
          <w:sz w:val="28"/>
          <w:szCs w:val="28"/>
          <w:lang w:val="es-DO"/>
        </w:rPr>
      </w:pPr>
      <w:r w:rsidRPr="006E0AA6">
        <w:rPr>
          <w:rFonts w:ascii="Times New Roman" w:hAnsi="Times New Roman"/>
          <w:sz w:val="28"/>
          <w:szCs w:val="28"/>
          <w:bdr w:val="none" w:sz="0" w:space="0" w:color="auto" w:frame="1"/>
          <w:lang w:val="es-DO"/>
        </w:rPr>
        <w:tab/>
        <w:t>- Hệ thống thông tin thị trường lao động ngày càng hoàn thiện, các hoạt động của sàn giao dịch việc làm diễn ra với tần suất thường xuyên, quy mô mở rộng hơn, phong phú, đa dạng hơn và đã trở thành địa chỉ tin cậy của người lao động và người sử dụng lao động cũng như các cơ sở đào tạo.</w:t>
      </w:r>
    </w:p>
    <w:p w:rsidR="006E0AA6" w:rsidRPr="006E0AA6" w:rsidRDefault="006E0AA6" w:rsidP="002355CA">
      <w:pPr>
        <w:spacing w:before="60" w:after="60" w:line="240" w:lineRule="auto"/>
        <w:ind w:firstLine="709"/>
        <w:jc w:val="both"/>
        <w:rPr>
          <w:rFonts w:ascii="Times New Roman" w:hAnsi="Times New Roman"/>
          <w:b/>
          <w:sz w:val="28"/>
          <w:szCs w:val="28"/>
          <w:lang w:val="es-DO"/>
        </w:rPr>
      </w:pPr>
      <w:r w:rsidRPr="006E0AA6">
        <w:rPr>
          <w:rFonts w:ascii="Times New Roman" w:hAnsi="Times New Roman"/>
          <w:b/>
          <w:sz w:val="28"/>
          <w:szCs w:val="28"/>
          <w:bdr w:val="none" w:sz="0" w:space="0" w:color="auto" w:frame="1"/>
          <w:lang w:val="es-DO"/>
        </w:rPr>
        <w:t>2. Tồn tại, hạn chế</w:t>
      </w:r>
    </w:p>
    <w:p w:rsidR="006E0AA6" w:rsidRPr="006E0AA6" w:rsidRDefault="006E0AA6" w:rsidP="002355CA">
      <w:pPr>
        <w:spacing w:before="60" w:after="60" w:line="240" w:lineRule="auto"/>
        <w:ind w:firstLine="709"/>
        <w:jc w:val="both"/>
        <w:rPr>
          <w:rFonts w:ascii="Times New Roman" w:hAnsi="Times New Roman"/>
          <w:color w:val="161616"/>
          <w:sz w:val="28"/>
          <w:szCs w:val="28"/>
          <w:shd w:val="clear" w:color="auto" w:fill="FFFFFF"/>
          <w:lang w:val="vi-VN"/>
        </w:rPr>
      </w:pPr>
      <w:r w:rsidRPr="006E0AA6">
        <w:rPr>
          <w:rFonts w:ascii="Times New Roman" w:hAnsi="Times New Roman"/>
          <w:color w:val="161616"/>
          <w:sz w:val="28"/>
          <w:szCs w:val="28"/>
          <w:shd w:val="clear" w:color="auto" w:fill="FFFFFF"/>
          <w:lang w:val="vi-VN"/>
        </w:rPr>
        <w:t>- Việc triển khai thực hiện chương trình </w:t>
      </w:r>
      <w:r w:rsidRPr="006E0AA6">
        <w:rPr>
          <w:rFonts w:ascii="Times New Roman" w:hAnsi="Times New Roman"/>
          <w:sz w:val="28"/>
          <w:szCs w:val="28"/>
          <w:shd w:val="clear" w:color="auto" w:fill="FFFFFF"/>
          <w:lang w:val="es-DO"/>
        </w:rPr>
        <w:t>việc làm</w:t>
      </w:r>
      <w:r w:rsidRPr="006E0AA6">
        <w:rPr>
          <w:rFonts w:ascii="Times New Roman" w:hAnsi="Times New Roman"/>
          <w:color w:val="161616"/>
          <w:sz w:val="28"/>
          <w:szCs w:val="28"/>
          <w:shd w:val="clear" w:color="auto" w:fill="FFFFFF"/>
          <w:lang w:val="vi-VN"/>
        </w:rPr>
        <w:t xml:space="preserve"> giai đoạn 2017-2020 của tỉnh Thừa Thiên Huế gặp một số khó khăn nhất định. Đặc biệt là trong năm 2020, dịch Covid-19 ảnh hưởng nghiêm trọng đến công tác giải quyết việc làm </w:t>
      </w:r>
      <w:r w:rsidRPr="006E0AA6">
        <w:rPr>
          <w:rFonts w:ascii="Times New Roman" w:hAnsi="Times New Roman"/>
          <w:color w:val="161616"/>
          <w:sz w:val="28"/>
          <w:szCs w:val="28"/>
          <w:shd w:val="clear" w:color="auto" w:fill="FFFFFF"/>
          <w:lang w:val="vi-VN"/>
        </w:rPr>
        <w:lastRenderedPageBreak/>
        <w:t xml:space="preserve">cho người lao động. Đặc biệt là công tác đưa người lao động đi làm việc ở nước ngoài theo hợp đồng và số </w:t>
      </w:r>
      <w:r w:rsidRPr="006E0AA6">
        <w:rPr>
          <w:rFonts w:ascii="Times New Roman" w:hAnsi="Times New Roman"/>
          <w:sz w:val="28"/>
          <w:szCs w:val="28"/>
          <w:lang w:val="vi-VN"/>
        </w:rPr>
        <w:t xml:space="preserve">lao động nộp hồ sơ đề nghị hưởng </w:t>
      </w:r>
      <w:r w:rsidRPr="006E0AA6">
        <w:rPr>
          <w:rFonts w:ascii="Times New Roman" w:hAnsi="Times New Roman"/>
          <w:sz w:val="28"/>
          <w:szCs w:val="28"/>
          <w:lang w:val="es-DO"/>
        </w:rPr>
        <w:t>trợ cấp thất nghiệp</w:t>
      </w:r>
      <w:r w:rsidRPr="006E0AA6">
        <w:rPr>
          <w:rFonts w:ascii="Times New Roman" w:hAnsi="Times New Roman"/>
          <w:sz w:val="28"/>
          <w:szCs w:val="28"/>
          <w:lang w:val="vi-VN"/>
        </w:rPr>
        <w:t xml:space="preserve"> tăng đột biến trong năm 2020.</w:t>
      </w:r>
    </w:p>
    <w:p w:rsidR="006E0AA6" w:rsidRPr="00065D3D" w:rsidRDefault="006E0AA6" w:rsidP="002355CA">
      <w:pPr>
        <w:spacing w:before="60" w:after="60" w:line="240" w:lineRule="auto"/>
        <w:ind w:firstLine="709"/>
        <w:jc w:val="both"/>
        <w:rPr>
          <w:rFonts w:ascii="Times New Roman" w:hAnsi="Times New Roman"/>
          <w:spacing w:val="-2"/>
          <w:sz w:val="28"/>
          <w:szCs w:val="28"/>
          <w:lang w:val="es-DO"/>
        </w:rPr>
      </w:pPr>
      <w:r w:rsidRPr="00065D3D">
        <w:rPr>
          <w:rFonts w:ascii="Times New Roman" w:hAnsi="Times New Roman"/>
          <w:spacing w:val="-2"/>
          <w:sz w:val="28"/>
          <w:szCs w:val="28"/>
          <w:lang w:val="es-DO"/>
        </w:rPr>
        <w:t>- Mặc dù tỷ lệ lao động qua đào tạo tăng lên qua từng năm, nhưng chất lượng lao động được đào tạo đáp ứng được yêu cầu của doanh nghiệp còn thấp, một số doanh nghiệp phải tổ chức đào tạo lại lao động sau khi tuyển dụng, lao động thiếu tác phong, kỷ luật lao động.</w:t>
      </w:r>
    </w:p>
    <w:p w:rsidR="00177332" w:rsidRPr="006E0AA6" w:rsidRDefault="006E0AA6" w:rsidP="002355CA">
      <w:pPr>
        <w:shd w:val="clear" w:color="auto" w:fill="FFFFFF"/>
        <w:spacing w:before="60" w:after="60" w:line="240" w:lineRule="auto"/>
        <w:jc w:val="both"/>
        <w:rPr>
          <w:rFonts w:ascii="Times New Roman" w:eastAsia="Times New Roman" w:hAnsi="Times New Roman"/>
          <w:color w:val="000000"/>
          <w:sz w:val="28"/>
          <w:szCs w:val="28"/>
        </w:rPr>
      </w:pPr>
      <w:r w:rsidRPr="006E0AA6">
        <w:rPr>
          <w:rFonts w:ascii="Times New Roman" w:eastAsia="Times New Roman" w:hAnsi="Times New Roman"/>
          <w:color w:val="000000"/>
          <w:sz w:val="28"/>
          <w:szCs w:val="28"/>
          <w:lang w:val="es-DO"/>
        </w:rPr>
        <w:tab/>
      </w:r>
      <w:r w:rsidRPr="006E0AA6">
        <w:rPr>
          <w:rFonts w:ascii="Times New Roman" w:eastAsia="Times New Roman" w:hAnsi="Times New Roman"/>
          <w:color w:val="000000"/>
          <w:sz w:val="28"/>
          <w:szCs w:val="28"/>
          <w:lang w:val="vi-VN"/>
        </w:rPr>
        <w:t>- Việc khai thác nguồn dữ liệu điều tra Cung - cầu lao động</w:t>
      </w:r>
      <w:r w:rsidRPr="006E0AA6">
        <w:rPr>
          <w:rFonts w:ascii="Times New Roman" w:eastAsia="Times New Roman" w:hAnsi="Times New Roman"/>
          <w:color w:val="000000"/>
          <w:sz w:val="28"/>
          <w:szCs w:val="28"/>
          <w:lang w:val="es-DO"/>
        </w:rPr>
        <w:t xml:space="preserve"> tại các địa phương trên địa bàn tỉnh</w:t>
      </w:r>
      <w:r w:rsidRPr="006E0AA6">
        <w:rPr>
          <w:rFonts w:ascii="Times New Roman" w:eastAsia="Times New Roman" w:hAnsi="Times New Roman"/>
          <w:color w:val="000000"/>
          <w:sz w:val="28"/>
          <w:szCs w:val="28"/>
          <w:lang w:val="vi-VN"/>
        </w:rPr>
        <w:t xml:space="preserve"> chưa đạt hiệu quả cao.Nguồn </w:t>
      </w:r>
      <w:r w:rsidRPr="006E0AA6">
        <w:rPr>
          <w:rFonts w:ascii="Times New Roman" w:eastAsia="Times New Roman" w:hAnsi="Times New Roman"/>
          <w:color w:val="000000"/>
          <w:sz w:val="28"/>
          <w:szCs w:val="28"/>
          <w:lang w:val="es-DO"/>
        </w:rPr>
        <w:t xml:space="preserve">vốn vay từ </w:t>
      </w:r>
      <w:r w:rsidRPr="006E0AA6">
        <w:rPr>
          <w:rFonts w:ascii="Times New Roman" w:eastAsia="Times New Roman" w:hAnsi="Times New Roman"/>
          <w:color w:val="000000"/>
          <w:sz w:val="28"/>
          <w:szCs w:val="28"/>
          <w:lang w:val="vi-VN"/>
        </w:rPr>
        <w:t xml:space="preserve">Quỹ quốc gia về việc làm chưa đáp ứng nhu cầu cho nhân dân. Hoạt động cho vay chủ yếu tập trung vào đối tượng lao động ở khu vực nông nghiệp nên hiệu quả giải quyết việc làm chưa cao. Mức cho vay Quỹ Quốc gia về việc làm giai đoạn 2017-2020 còn thấp không đáp ứng đủ nhu cầu vốn để giải quyết việc làm với tình hình kinh tế biến động </w:t>
      </w:r>
      <w:r>
        <w:rPr>
          <w:rFonts w:ascii="Times New Roman" w:eastAsia="Times New Roman" w:hAnsi="Times New Roman"/>
          <w:color w:val="000000"/>
          <w:sz w:val="28"/>
          <w:szCs w:val="28"/>
          <w:lang w:val="vi-VN"/>
        </w:rPr>
        <w:t>như hiện nay</w:t>
      </w:r>
      <w:r>
        <w:rPr>
          <w:rFonts w:ascii="Times New Roman" w:eastAsia="Times New Roman" w:hAnsi="Times New Roman"/>
          <w:color w:val="000000"/>
          <w:sz w:val="28"/>
          <w:szCs w:val="28"/>
        </w:rPr>
        <w:t>.</w:t>
      </w:r>
    </w:p>
    <w:p w:rsidR="00FE789E" w:rsidRDefault="00FE789E" w:rsidP="002355CA">
      <w:pPr>
        <w:pStyle w:val="NormalWeb"/>
        <w:shd w:val="clear" w:color="auto" w:fill="FFFFFF"/>
        <w:spacing w:before="60" w:beforeAutospacing="0" w:after="60" w:afterAutospacing="0"/>
        <w:jc w:val="center"/>
        <w:rPr>
          <w:b/>
          <w:bCs/>
          <w:sz w:val="28"/>
          <w:szCs w:val="28"/>
        </w:rPr>
      </w:pPr>
    </w:p>
    <w:p w:rsidR="00177332" w:rsidRPr="00F50078" w:rsidRDefault="00177332" w:rsidP="002355CA">
      <w:pPr>
        <w:pStyle w:val="NormalWeb"/>
        <w:shd w:val="clear" w:color="auto" w:fill="FFFFFF"/>
        <w:spacing w:before="60" w:beforeAutospacing="0" w:after="60" w:afterAutospacing="0"/>
        <w:jc w:val="center"/>
        <w:rPr>
          <w:sz w:val="28"/>
          <w:szCs w:val="28"/>
          <w:lang w:val="vi-VN"/>
        </w:rPr>
      </w:pPr>
      <w:r w:rsidRPr="00F50078">
        <w:rPr>
          <w:b/>
          <w:bCs/>
          <w:sz w:val="28"/>
          <w:szCs w:val="28"/>
          <w:lang w:val="vi-VN"/>
        </w:rPr>
        <w:t>Phần</w:t>
      </w:r>
      <w:r w:rsidRPr="00FA73CF">
        <w:rPr>
          <w:rStyle w:val="apple-converted-space"/>
          <w:b/>
          <w:bCs/>
          <w:sz w:val="28"/>
          <w:szCs w:val="28"/>
          <w:lang w:val="vi-VN"/>
        </w:rPr>
        <w:t> </w:t>
      </w:r>
      <w:r w:rsidRPr="00F50078">
        <w:rPr>
          <w:b/>
          <w:bCs/>
          <w:sz w:val="28"/>
          <w:szCs w:val="28"/>
          <w:lang w:val="vi-VN"/>
        </w:rPr>
        <w:t>2</w:t>
      </w:r>
    </w:p>
    <w:p w:rsidR="006E0AA6" w:rsidRPr="002355CA" w:rsidRDefault="00177332" w:rsidP="002355CA">
      <w:pPr>
        <w:pStyle w:val="NormalWeb"/>
        <w:shd w:val="clear" w:color="auto" w:fill="FFFFFF"/>
        <w:spacing w:before="60" w:beforeAutospacing="0" w:after="60" w:afterAutospacing="0"/>
        <w:jc w:val="center"/>
        <w:rPr>
          <w:b/>
          <w:bCs/>
          <w:sz w:val="28"/>
          <w:szCs w:val="28"/>
        </w:rPr>
      </w:pPr>
      <w:bookmarkStart w:id="2" w:name="chuong_2_name"/>
      <w:r w:rsidRPr="00FA73CF">
        <w:rPr>
          <w:b/>
          <w:bCs/>
          <w:sz w:val="28"/>
          <w:szCs w:val="28"/>
          <w:lang w:val="vi-VN"/>
        </w:rPr>
        <w:t>MỤC TIÊU, NHIỆM VỤ</w:t>
      </w:r>
      <w:r>
        <w:rPr>
          <w:b/>
          <w:bCs/>
          <w:sz w:val="28"/>
          <w:szCs w:val="28"/>
          <w:lang w:val="vi-VN"/>
        </w:rPr>
        <w:t xml:space="preserve"> VÀ </w:t>
      </w:r>
      <w:r w:rsidRPr="00FA73CF">
        <w:rPr>
          <w:b/>
          <w:bCs/>
          <w:sz w:val="28"/>
          <w:szCs w:val="28"/>
          <w:lang w:val="vi-VN"/>
        </w:rPr>
        <w:t xml:space="preserve">GIẢI PHÁP THỰC HIỆN CHƯƠNG TRÌNH VIỆC LÀM TỈNH </w:t>
      </w:r>
      <w:r w:rsidRPr="00F50078">
        <w:rPr>
          <w:b/>
          <w:bCs/>
          <w:sz w:val="28"/>
          <w:szCs w:val="28"/>
          <w:lang w:val="vi-VN"/>
        </w:rPr>
        <w:t>THỪA THIÊN HUẾ</w:t>
      </w:r>
      <w:r>
        <w:rPr>
          <w:b/>
          <w:bCs/>
          <w:sz w:val="28"/>
          <w:szCs w:val="28"/>
          <w:lang w:val="vi-VN"/>
        </w:rPr>
        <w:t xml:space="preserve"> GIAI ĐOẠN 20</w:t>
      </w:r>
      <w:r w:rsidR="00B105E5">
        <w:rPr>
          <w:b/>
          <w:bCs/>
          <w:sz w:val="28"/>
          <w:szCs w:val="28"/>
          <w:lang w:val="vi-VN"/>
        </w:rPr>
        <w:t>2</w:t>
      </w:r>
      <w:r w:rsidR="00B105E5">
        <w:rPr>
          <w:b/>
          <w:bCs/>
          <w:sz w:val="28"/>
          <w:szCs w:val="28"/>
        </w:rPr>
        <w:t>1</w:t>
      </w:r>
      <w:r w:rsidR="00AC525C">
        <w:rPr>
          <w:b/>
          <w:bCs/>
          <w:sz w:val="28"/>
          <w:szCs w:val="28"/>
        </w:rPr>
        <w:t xml:space="preserve"> </w:t>
      </w:r>
      <w:r>
        <w:rPr>
          <w:b/>
          <w:bCs/>
          <w:sz w:val="28"/>
          <w:szCs w:val="28"/>
          <w:lang w:val="vi-VN"/>
        </w:rPr>
        <w:t>–</w:t>
      </w:r>
      <w:r w:rsidRPr="00FA73CF">
        <w:rPr>
          <w:b/>
          <w:bCs/>
          <w:sz w:val="28"/>
          <w:szCs w:val="28"/>
          <w:lang w:val="vi-VN"/>
        </w:rPr>
        <w:t xml:space="preserve"> 202</w:t>
      </w:r>
      <w:bookmarkEnd w:id="2"/>
      <w:r w:rsidRPr="00F50078">
        <w:rPr>
          <w:b/>
          <w:bCs/>
          <w:sz w:val="28"/>
          <w:szCs w:val="28"/>
          <w:lang w:val="vi-VN"/>
        </w:rPr>
        <w:t>5</w:t>
      </w:r>
    </w:p>
    <w:p w:rsidR="00FE789E" w:rsidRDefault="00FE789E" w:rsidP="002355CA">
      <w:pPr>
        <w:spacing w:before="60" w:after="60" w:line="240" w:lineRule="auto"/>
        <w:ind w:firstLine="720"/>
        <w:jc w:val="both"/>
        <w:rPr>
          <w:rFonts w:ascii="Times New Roman" w:hAnsi="Times New Roman"/>
          <w:b/>
          <w:sz w:val="28"/>
          <w:szCs w:val="28"/>
          <w:lang w:val="es-DO"/>
        </w:rPr>
      </w:pPr>
    </w:p>
    <w:p w:rsidR="00177332" w:rsidRPr="000455A2" w:rsidRDefault="00177332" w:rsidP="002355CA">
      <w:pPr>
        <w:spacing w:before="60" w:after="60" w:line="240" w:lineRule="auto"/>
        <w:ind w:firstLine="720"/>
        <w:jc w:val="both"/>
        <w:rPr>
          <w:rFonts w:ascii="Times New Roman" w:hAnsi="Times New Roman"/>
          <w:b/>
          <w:sz w:val="28"/>
          <w:szCs w:val="28"/>
          <w:lang w:val="es-DO"/>
        </w:rPr>
      </w:pPr>
      <w:r w:rsidRPr="000455A2">
        <w:rPr>
          <w:rFonts w:ascii="Times New Roman" w:hAnsi="Times New Roman"/>
          <w:b/>
          <w:sz w:val="28"/>
          <w:szCs w:val="28"/>
          <w:lang w:val="es-DO"/>
        </w:rPr>
        <w:t xml:space="preserve">I. CĂN CỨ XÂY DỰNG </w:t>
      </w:r>
      <w:r w:rsidR="00B105E5">
        <w:rPr>
          <w:rFonts w:ascii="Times New Roman" w:hAnsi="Times New Roman"/>
          <w:b/>
          <w:sz w:val="28"/>
          <w:szCs w:val="28"/>
          <w:lang w:val="es-DO"/>
        </w:rPr>
        <w:t>CHƯƠNG TRÌNH</w:t>
      </w:r>
    </w:p>
    <w:p w:rsidR="00177332" w:rsidRPr="00D16A11" w:rsidRDefault="00177332" w:rsidP="002355CA">
      <w:pPr>
        <w:spacing w:before="60" w:after="60" w:line="240" w:lineRule="auto"/>
        <w:ind w:firstLine="720"/>
        <w:jc w:val="both"/>
        <w:rPr>
          <w:rFonts w:ascii="Times New Roman" w:hAnsi="Times New Roman"/>
          <w:sz w:val="28"/>
          <w:szCs w:val="28"/>
          <w:lang w:val="es-DO"/>
        </w:rPr>
      </w:pPr>
      <w:r w:rsidRPr="00D16A11">
        <w:rPr>
          <w:rFonts w:ascii="Times New Roman" w:hAnsi="Times New Roman"/>
          <w:sz w:val="28"/>
          <w:szCs w:val="28"/>
          <w:lang w:val="es-DO"/>
        </w:rPr>
        <w:t>1. Điều 35, Hiến pháp năm 2013;</w:t>
      </w:r>
    </w:p>
    <w:p w:rsidR="00177332" w:rsidRPr="00D16A11" w:rsidRDefault="00177332" w:rsidP="002355CA">
      <w:pPr>
        <w:spacing w:before="60" w:after="60" w:line="240" w:lineRule="auto"/>
        <w:ind w:firstLine="720"/>
        <w:jc w:val="both"/>
        <w:rPr>
          <w:rFonts w:ascii="Times New Roman" w:hAnsi="Times New Roman"/>
          <w:sz w:val="28"/>
          <w:szCs w:val="28"/>
          <w:lang w:val="es-DO"/>
        </w:rPr>
      </w:pPr>
      <w:r w:rsidRPr="00D16A11">
        <w:rPr>
          <w:rFonts w:ascii="Times New Roman" w:hAnsi="Times New Roman"/>
          <w:sz w:val="28"/>
          <w:szCs w:val="28"/>
          <w:lang w:val="es-DO"/>
        </w:rPr>
        <w:t>2. Bộ luật Lao động năm 2019;</w:t>
      </w:r>
    </w:p>
    <w:p w:rsidR="00FA27CB" w:rsidRPr="00334B72" w:rsidRDefault="00177332" w:rsidP="002355CA">
      <w:pPr>
        <w:spacing w:before="60" w:after="60" w:line="240" w:lineRule="auto"/>
        <w:ind w:firstLine="720"/>
        <w:jc w:val="both"/>
        <w:rPr>
          <w:color w:val="000000"/>
          <w:lang w:val="sv-SE"/>
        </w:rPr>
      </w:pPr>
      <w:r w:rsidRPr="00D16A11">
        <w:rPr>
          <w:rFonts w:ascii="Times New Roman" w:hAnsi="Times New Roman"/>
          <w:sz w:val="28"/>
          <w:szCs w:val="28"/>
          <w:lang w:val="es-DO"/>
        </w:rPr>
        <w:t xml:space="preserve">3. </w:t>
      </w:r>
      <w:r w:rsidR="00FA27CB" w:rsidRPr="00D16A11">
        <w:rPr>
          <w:rFonts w:ascii="Times New Roman" w:hAnsi="Times New Roman"/>
          <w:sz w:val="28"/>
          <w:szCs w:val="28"/>
          <w:lang w:val="sv-SE"/>
        </w:rPr>
        <w:t>Luật</w:t>
      </w:r>
      <w:r w:rsidR="00FA27CB" w:rsidRPr="00FA27CB">
        <w:rPr>
          <w:rFonts w:ascii="Times New Roman" w:hAnsi="Times New Roman"/>
          <w:color w:val="000000"/>
          <w:sz w:val="28"/>
          <w:szCs w:val="28"/>
          <w:lang w:val="sv-SE"/>
        </w:rPr>
        <w:t xml:space="preserve"> Người lao động Việt Nam đi làm việc ở nước ngoài theo hợp đồng của Quốc hội Khóa XI, kỳ họp thứ 10 số 72/2006/QH11 ngày 29/11/2006.</w:t>
      </w:r>
    </w:p>
    <w:p w:rsidR="00DA764E" w:rsidRDefault="00177332" w:rsidP="002355CA">
      <w:pPr>
        <w:spacing w:before="60" w:after="60" w:line="240" w:lineRule="auto"/>
        <w:ind w:firstLine="720"/>
        <w:jc w:val="both"/>
        <w:rPr>
          <w:rFonts w:ascii="Times New Roman" w:hAnsi="Times New Roman"/>
          <w:sz w:val="28"/>
          <w:szCs w:val="28"/>
          <w:lang w:val="es-DO"/>
        </w:rPr>
      </w:pPr>
      <w:r w:rsidRPr="000455A2">
        <w:rPr>
          <w:rFonts w:ascii="Times New Roman" w:hAnsi="Times New Roman"/>
          <w:sz w:val="28"/>
          <w:szCs w:val="28"/>
          <w:lang w:val="es-DO"/>
        </w:rPr>
        <w:t>4. Luật Việc làm năm 2013;</w:t>
      </w:r>
    </w:p>
    <w:p w:rsidR="00177332" w:rsidRPr="000455A2" w:rsidRDefault="00177332" w:rsidP="002355CA">
      <w:pPr>
        <w:spacing w:before="60" w:after="60" w:line="240" w:lineRule="auto"/>
        <w:ind w:firstLine="720"/>
        <w:jc w:val="both"/>
        <w:rPr>
          <w:rFonts w:ascii="Times New Roman" w:hAnsi="Times New Roman"/>
          <w:sz w:val="28"/>
          <w:szCs w:val="28"/>
          <w:lang w:val="es-DO"/>
        </w:rPr>
      </w:pPr>
      <w:r w:rsidRPr="000455A2">
        <w:rPr>
          <w:rFonts w:ascii="Times New Roman" w:hAnsi="Times New Roman"/>
          <w:sz w:val="28"/>
          <w:szCs w:val="28"/>
          <w:lang w:val="es-DO"/>
        </w:rPr>
        <w:t>5. Luật Tổ chức chính quyền địa phương năm 2015;</w:t>
      </w:r>
    </w:p>
    <w:p w:rsidR="00177332" w:rsidRPr="000455A2" w:rsidRDefault="00177332" w:rsidP="002355CA">
      <w:pPr>
        <w:spacing w:before="60" w:after="60" w:line="240" w:lineRule="auto"/>
        <w:ind w:firstLine="720"/>
        <w:jc w:val="both"/>
        <w:rPr>
          <w:rFonts w:ascii="Times New Roman" w:hAnsi="Times New Roman"/>
          <w:sz w:val="28"/>
          <w:szCs w:val="28"/>
          <w:lang w:val="es-DO"/>
        </w:rPr>
      </w:pPr>
      <w:r w:rsidRPr="000455A2">
        <w:rPr>
          <w:rFonts w:ascii="Times New Roman" w:hAnsi="Times New Roman"/>
          <w:sz w:val="28"/>
          <w:szCs w:val="28"/>
          <w:lang w:val="es-DO"/>
        </w:rPr>
        <w:t>6. Nghị định số 196/2013/NĐ-CP ngày 21/11/2013 của Chính phủ quy định thành lập và hoạt động của Trung tâm dịch vụ việc làm;</w:t>
      </w:r>
    </w:p>
    <w:p w:rsidR="00FA27CB" w:rsidRDefault="00177332" w:rsidP="002355CA">
      <w:pPr>
        <w:spacing w:before="60" w:after="60" w:line="240" w:lineRule="auto"/>
        <w:ind w:firstLine="720"/>
        <w:jc w:val="both"/>
        <w:rPr>
          <w:rFonts w:ascii="Times New Roman" w:hAnsi="Times New Roman"/>
          <w:sz w:val="28"/>
          <w:szCs w:val="28"/>
          <w:lang w:val="es-DO"/>
        </w:rPr>
      </w:pPr>
      <w:r w:rsidRPr="000455A2">
        <w:rPr>
          <w:rFonts w:ascii="Times New Roman" w:hAnsi="Times New Roman"/>
          <w:sz w:val="28"/>
          <w:szCs w:val="28"/>
          <w:lang w:val="es-DO"/>
        </w:rPr>
        <w:t xml:space="preserve">7. Nghị định số 03/2014/NĐ-CP ngày 16/01/2014 của Chính phủ quy định chi tiết thi hành một số điều của Bộ luật lao động về việc làm; </w:t>
      </w:r>
    </w:p>
    <w:p w:rsidR="00177332" w:rsidRPr="00FA27CB" w:rsidRDefault="00177332" w:rsidP="002355CA">
      <w:pPr>
        <w:spacing w:before="60" w:after="60" w:line="240" w:lineRule="auto"/>
        <w:ind w:firstLine="720"/>
        <w:jc w:val="both"/>
        <w:rPr>
          <w:rFonts w:ascii="Times New Roman" w:hAnsi="Times New Roman"/>
          <w:spacing w:val="-2"/>
          <w:sz w:val="28"/>
          <w:szCs w:val="28"/>
          <w:lang w:val="pt-BR"/>
        </w:rPr>
      </w:pPr>
      <w:r w:rsidRPr="000455A2">
        <w:rPr>
          <w:rFonts w:ascii="Times New Roman" w:hAnsi="Times New Roman"/>
          <w:sz w:val="28"/>
          <w:szCs w:val="28"/>
          <w:lang w:val="es-DO"/>
        </w:rPr>
        <w:t>8. Nghị định số 61/2015/NĐ-CP ngày 09/7/2015 của Chính phủ quy định về chính sách hỗ trợ tạo việc làm và Quỹ quốc gia về việc làm;</w:t>
      </w:r>
      <w:r w:rsidR="00FA27CB" w:rsidRPr="00FA27CB">
        <w:rPr>
          <w:spacing w:val="-2"/>
          <w:lang w:val="pt-BR"/>
        </w:rPr>
        <w:t xml:space="preserve"> </w:t>
      </w:r>
      <w:r w:rsidR="00FA27CB" w:rsidRPr="00FA27CB">
        <w:rPr>
          <w:rFonts w:ascii="Times New Roman" w:hAnsi="Times New Roman"/>
          <w:spacing w:val="-2"/>
          <w:sz w:val="28"/>
          <w:szCs w:val="28"/>
          <w:lang w:val="pt-BR"/>
        </w:rPr>
        <w:t>Nghị định số 74/2019/NĐ-CP ngày 23 tháng 9 năm 2019 sửa đổi, bổ sung một số điều của Nghị định số 61/2015/NĐ-CP ngày 09 tháng 7 năm 2015 của Chính phủ quy định về chính sách hỗ trợ tạo việc làm và Quỹ quốc gia về việc làm;</w:t>
      </w:r>
    </w:p>
    <w:p w:rsidR="00FA27CB" w:rsidRDefault="00FA27CB" w:rsidP="002355CA">
      <w:pPr>
        <w:spacing w:before="60" w:after="60" w:line="240" w:lineRule="auto"/>
        <w:ind w:firstLine="720"/>
        <w:jc w:val="both"/>
        <w:rPr>
          <w:rFonts w:ascii="Times New Roman" w:hAnsi="Times New Roman"/>
          <w:color w:val="000000"/>
          <w:sz w:val="28"/>
          <w:szCs w:val="28"/>
          <w:lang w:val="sv-SE"/>
        </w:rPr>
      </w:pPr>
      <w:r w:rsidRPr="00FA27CB">
        <w:rPr>
          <w:rFonts w:ascii="Times New Roman" w:hAnsi="Times New Roman"/>
          <w:color w:val="000000"/>
          <w:sz w:val="28"/>
          <w:szCs w:val="28"/>
          <w:lang w:val="sv-SE"/>
        </w:rPr>
        <w:t>9. Nghị định số 126/2007/NĐ-CP ngày 01/8/2007 của Chính phủ Quy định chi tiết và hướng dẫn thi hành một số điều của Luật người lao động Việt Nam đi làm việc ở nước ngoài theo hợp đồng.</w:t>
      </w:r>
    </w:p>
    <w:p w:rsidR="00FA27CB" w:rsidRPr="00FA27CB" w:rsidRDefault="00FA27CB" w:rsidP="002355CA">
      <w:pPr>
        <w:shd w:val="clear" w:color="auto" w:fill="FFFFFF"/>
        <w:tabs>
          <w:tab w:val="left" w:pos="1843"/>
        </w:tabs>
        <w:spacing w:before="60" w:after="60" w:line="240" w:lineRule="auto"/>
        <w:ind w:firstLine="709"/>
        <w:jc w:val="both"/>
        <w:rPr>
          <w:rFonts w:ascii="Times New Roman" w:hAnsi="Times New Roman"/>
          <w:color w:val="000000"/>
          <w:sz w:val="28"/>
          <w:szCs w:val="28"/>
        </w:rPr>
      </w:pPr>
      <w:r w:rsidRPr="00FA27CB">
        <w:rPr>
          <w:rFonts w:ascii="Times New Roman" w:hAnsi="Times New Roman"/>
          <w:iCs/>
          <w:color w:val="000000"/>
          <w:sz w:val="28"/>
          <w:szCs w:val="28"/>
          <w:shd w:val="clear" w:color="auto" w:fill="FFFFFF"/>
        </w:rPr>
        <w:t xml:space="preserve">10. </w:t>
      </w:r>
      <w:r w:rsidRPr="00FA27CB">
        <w:rPr>
          <w:rFonts w:ascii="Times New Roman" w:hAnsi="Times New Roman"/>
          <w:iCs/>
          <w:color w:val="000000"/>
          <w:sz w:val="28"/>
          <w:szCs w:val="28"/>
          <w:lang w:val="nl-NL"/>
        </w:rPr>
        <w:t>Nghị định số </w:t>
      </w:r>
      <w:hyperlink r:id="rId10" w:tgtFrame="_blank" w:tooltip="Nghị định 38/2020/NĐ-CP" w:history="1">
        <w:r w:rsidRPr="00FA27CB">
          <w:rPr>
            <w:rFonts w:ascii="Times New Roman" w:hAnsi="Times New Roman"/>
            <w:iCs/>
            <w:color w:val="000000"/>
            <w:sz w:val="28"/>
            <w:szCs w:val="28"/>
            <w:lang w:val="nl-NL"/>
          </w:rPr>
          <w:t>38/2020/NĐ-CP</w:t>
        </w:r>
      </w:hyperlink>
      <w:r w:rsidRPr="00FA27CB">
        <w:rPr>
          <w:rFonts w:ascii="Times New Roman" w:hAnsi="Times New Roman"/>
          <w:iCs/>
          <w:color w:val="000000"/>
          <w:sz w:val="28"/>
          <w:szCs w:val="28"/>
          <w:lang w:val="nl-NL"/>
        </w:rPr>
        <w:t> ngày 03 tháng 4 năm 2020 của Chính phủ quy định chi tiết thi hành một số điều của Luật Người lao động Việt Nam đi làm việc ở nước ngoài theo hợp đồng;</w:t>
      </w:r>
    </w:p>
    <w:p w:rsidR="00FA27CB" w:rsidRPr="00FA27CB" w:rsidRDefault="00FA27CB" w:rsidP="002355CA">
      <w:pPr>
        <w:spacing w:before="60" w:after="60" w:line="240" w:lineRule="auto"/>
        <w:ind w:firstLine="540"/>
        <w:jc w:val="both"/>
        <w:rPr>
          <w:rFonts w:ascii="Times New Roman" w:hAnsi="Times New Roman"/>
          <w:color w:val="000000"/>
          <w:sz w:val="28"/>
          <w:szCs w:val="28"/>
          <w:lang w:val="sv-SE"/>
        </w:rPr>
      </w:pPr>
      <w:r w:rsidRPr="00FA27CB">
        <w:rPr>
          <w:rFonts w:ascii="Times New Roman" w:hAnsi="Times New Roman"/>
          <w:color w:val="000000"/>
          <w:sz w:val="28"/>
          <w:szCs w:val="28"/>
          <w:lang w:val="vi-VN"/>
        </w:rPr>
        <w:t xml:space="preserve">  </w:t>
      </w:r>
      <w:r>
        <w:rPr>
          <w:rFonts w:ascii="Times New Roman" w:hAnsi="Times New Roman"/>
          <w:color w:val="000000"/>
          <w:sz w:val="28"/>
          <w:szCs w:val="28"/>
          <w:lang w:val="sv-SE"/>
        </w:rPr>
        <w:t>11.</w:t>
      </w:r>
      <w:r w:rsidRPr="00FA27CB">
        <w:rPr>
          <w:rFonts w:ascii="Times New Roman" w:hAnsi="Times New Roman"/>
          <w:color w:val="000000"/>
          <w:sz w:val="28"/>
          <w:szCs w:val="28"/>
          <w:lang w:val="sv-SE"/>
        </w:rPr>
        <w:t xml:space="preserve"> Quyết định số 46/2015/QĐ-TTg ngày 28/9/2015 của Thủ tướng Chính phủ Quy định chính sách hỗ trợ đào tạo trình độ sơ cấp, dưới 03 tháng.</w:t>
      </w:r>
    </w:p>
    <w:p w:rsidR="00177332" w:rsidRPr="000455A2" w:rsidRDefault="00FA27CB" w:rsidP="002355CA">
      <w:pPr>
        <w:spacing w:before="60" w:after="60" w:line="240" w:lineRule="auto"/>
        <w:ind w:firstLine="709"/>
        <w:jc w:val="both"/>
        <w:rPr>
          <w:rStyle w:val="Emphasis"/>
          <w:rFonts w:ascii="Times New Roman" w:hAnsi="Times New Roman"/>
          <w:i w:val="0"/>
          <w:iCs/>
          <w:sz w:val="28"/>
          <w:szCs w:val="28"/>
          <w:lang w:val="es-DO"/>
        </w:rPr>
      </w:pPr>
      <w:r>
        <w:rPr>
          <w:rStyle w:val="Emphasis"/>
          <w:rFonts w:ascii="Times New Roman" w:hAnsi="Times New Roman"/>
          <w:i w:val="0"/>
          <w:iCs/>
          <w:sz w:val="28"/>
          <w:szCs w:val="28"/>
          <w:lang w:val="es-DO"/>
        </w:rPr>
        <w:lastRenderedPageBreak/>
        <w:t>12</w:t>
      </w:r>
      <w:r w:rsidR="00177332" w:rsidRPr="000455A2">
        <w:rPr>
          <w:rStyle w:val="Emphasis"/>
          <w:rFonts w:ascii="Times New Roman" w:hAnsi="Times New Roman"/>
          <w:i w:val="0"/>
          <w:iCs/>
          <w:sz w:val="28"/>
          <w:szCs w:val="28"/>
          <w:lang w:val="es-DO"/>
        </w:rPr>
        <w:t xml:space="preserve">. </w:t>
      </w:r>
      <w:r w:rsidR="00177332" w:rsidRPr="000455A2">
        <w:rPr>
          <w:rFonts w:ascii="Times New Roman" w:hAnsi="Times New Roman"/>
          <w:sz w:val="28"/>
          <w:szCs w:val="28"/>
          <w:shd w:val="clear" w:color="auto" w:fill="FFFFFF"/>
          <w:lang w:val="es-DO"/>
        </w:rPr>
        <w:t>Quyết định số 63/2015/QĐ-TTg ngày 10/12/2015 của Thủ tướng Chính phủ về chính sách hỗ trợ đào tạo nghề và giải quyết việc làm cho người lao động bị thu hồi đất;</w:t>
      </w:r>
    </w:p>
    <w:p w:rsidR="00177332" w:rsidRPr="001950EF" w:rsidRDefault="00177332" w:rsidP="002355CA">
      <w:pPr>
        <w:spacing w:before="60" w:after="60" w:line="240" w:lineRule="auto"/>
        <w:ind w:firstLine="709"/>
        <w:jc w:val="both"/>
        <w:rPr>
          <w:rStyle w:val="Emphasis"/>
          <w:rFonts w:ascii="Times New Roman" w:hAnsi="Times New Roman"/>
          <w:i w:val="0"/>
          <w:iCs/>
          <w:color w:val="800000"/>
          <w:sz w:val="28"/>
          <w:szCs w:val="28"/>
          <w:lang w:val="es-DO"/>
        </w:rPr>
      </w:pPr>
      <w:r>
        <w:rPr>
          <w:rFonts w:ascii="Times New Roman" w:hAnsi="Times New Roman"/>
          <w:sz w:val="28"/>
          <w:szCs w:val="28"/>
          <w:lang w:val="es-DO"/>
        </w:rPr>
        <w:t>13</w:t>
      </w:r>
      <w:r w:rsidRPr="000455A2">
        <w:rPr>
          <w:rFonts w:ascii="Times New Roman" w:hAnsi="Times New Roman"/>
          <w:sz w:val="28"/>
          <w:szCs w:val="28"/>
          <w:lang w:val="es-DO"/>
        </w:rPr>
        <w:t xml:space="preserve">. </w:t>
      </w:r>
      <w:r w:rsidRPr="000455A2">
        <w:rPr>
          <w:rStyle w:val="Emphasis"/>
          <w:rFonts w:ascii="Times New Roman" w:hAnsi="Times New Roman"/>
          <w:i w:val="0"/>
          <w:iCs/>
          <w:sz w:val="28"/>
          <w:szCs w:val="28"/>
          <w:lang w:val="es-DO"/>
        </w:rPr>
        <w:t xml:space="preserve">Thông tư số 45/2015/TT-BLĐTBXH ngày 11/11/2015 của </w:t>
      </w:r>
      <w:r w:rsidRPr="000455A2">
        <w:rPr>
          <w:rFonts w:ascii="Times New Roman" w:hAnsi="Times New Roman"/>
          <w:sz w:val="28"/>
          <w:szCs w:val="28"/>
          <w:lang w:val="es-DO"/>
        </w:rPr>
        <w:t>Bộ Lao động- Thương binh và Xã hội hướng dẫn thực hiện một số điều về Quỹ quốc gia về việc làm quy định tại Nghị định số 61/2015/NĐ-CP ngày 09/7/2015 của Chính phủ quy định về chính sách hỗ trợ tạo việc làm và Quỹ quốc gia về việc làm</w:t>
      </w:r>
      <w:r w:rsidR="00FA27CB">
        <w:rPr>
          <w:rFonts w:ascii="Times New Roman" w:hAnsi="Times New Roman"/>
          <w:i/>
          <w:color w:val="800000"/>
          <w:sz w:val="28"/>
          <w:szCs w:val="28"/>
          <w:lang w:val="es-DO"/>
        </w:rPr>
        <w:t>;</w:t>
      </w:r>
    </w:p>
    <w:p w:rsidR="00FA27CB" w:rsidRPr="003B7551" w:rsidRDefault="00177332" w:rsidP="002355CA">
      <w:pPr>
        <w:spacing w:before="60" w:after="60" w:line="240" w:lineRule="auto"/>
        <w:ind w:firstLine="720"/>
        <w:jc w:val="both"/>
        <w:rPr>
          <w:rFonts w:ascii="Times New Roman" w:hAnsi="Times New Roman"/>
          <w:i/>
          <w:color w:val="800000"/>
          <w:spacing w:val="-6"/>
          <w:sz w:val="28"/>
          <w:szCs w:val="28"/>
          <w:lang w:val="es-DO"/>
        </w:rPr>
      </w:pPr>
      <w:r>
        <w:rPr>
          <w:rStyle w:val="Emphasis"/>
          <w:rFonts w:ascii="Times New Roman" w:hAnsi="Times New Roman"/>
          <w:i w:val="0"/>
          <w:iCs/>
          <w:sz w:val="28"/>
          <w:szCs w:val="28"/>
          <w:lang w:val="es-DO"/>
        </w:rPr>
        <w:t>14</w:t>
      </w:r>
      <w:r w:rsidRPr="000455A2">
        <w:rPr>
          <w:rStyle w:val="Emphasis"/>
          <w:rFonts w:ascii="Times New Roman" w:hAnsi="Times New Roman"/>
          <w:i w:val="0"/>
          <w:iCs/>
          <w:sz w:val="28"/>
          <w:szCs w:val="28"/>
          <w:lang w:val="es-DO"/>
        </w:rPr>
        <w:t xml:space="preserve">. </w:t>
      </w:r>
      <w:r w:rsidRPr="000455A2">
        <w:rPr>
          <w:rFonts w:ascii="Times New Roman" w:hAnsi="Times New Roman"/>
          <w:sz w:val="28"/>
          <w:szCs w:val="28"/>
          <w:lang w:val="es-DO"/>
        </w:rPr>
        <w:t xml:space="preserve">Thông tư liên tịch số 09/2016/TTLT-BLĐTBXH-BTC ngày 15/6/2016 của Bộ Lao động- Thương binh và Xã hội, Bộ Tài chính hướng dẫn thực hiện một số điều về hỗ trợ đưa người lao động đi làm việc ở nước ngoài theo hợp đồng quy </w:t>
      </w:r>
      <w:r w:rsidRPr="003B7551">
        <w:rPr>
          <w:rFonts w:ascii="Times New Roman" w:hAnsi="Times New Roman"/>
          <w:spacing w:val="-6"/>
          <w:sz w:val="28"/>
          <w:szCs w:val="28"/>
          <w:lang w:val="es-DO"/>
        </w:rPr>
        <w:t>định tại Nghị định số 61/2015/NĐ-CP ngày 09/7/2015 của Chính phủ quy định về chính sách hỗ trợ tạo việc làm và Quỹ quốc gia về việc làm</w:t>
      </w:r>
      <w:r w:rsidR="00FA27CB">
        <w:rPr>
          <w:rFonts w:ascii="Times New Roman" w:hAnsi="Times New Roman"/>
          <w:spacing w:val="-6"/>
          <w:sz w:val="28"/>
          <w:szCs w:val="28"/>
          <w:lang w:val="es-DO"/>
        </w:rPr>
        <w:t>;</w:t>
      </w:r>
    </w:p>
    <w:p w:rsidR="00177332" w:rsidRPr="002E1F2F" w:rsidRDefault="00177332" w:rsidP="002355CA">
      <w:pPr>
        <w:pStyle w:val="NormalWeb"/>
        <w:spacing w:before="60" w:beforeAutospacing="0" w:after="60" w:afterAutospacing="0"/>
        <w:ind w:firstLine="720"/>
        <w:jc w:val="both"/>
        <w:rPr>
          <w:b/>
          <w:sz w:val="28"/>
          <w:szCs w:val="28"/>
          <w:lang w:val="es-DO"/>
        </w:rPr>
      </w:pPr>
      <w:r w:rsidRPr="002E1F2F">
        <w:rPr>
          <w:b/>
          <w:sz w:val="28"/>
          <w:szCs w:val="28"/>
          <w:lang w:val="es-DO"/>
        </w:rPr>
        <w:t>II.</w:t>
      </w:r>
      <w:r w:rsidR="00B105E5">
        <w:rPr>
          <w:b/>
          <w:sz w:val="28"/>
          <w:szCs w:val="28"/>
          <w:lang w:val="es-DO"/>
        </w:rPr>
        <w:t xml:space="preserve"> </w:t>
      </w:r>
      <w:r w:rsidRPr="002E1F2F">
        <w:rPr>
          <w:b/>
          <w:sz w:val="28"/>
          <w:szCs w:val="28"/>
          <w:lang w:val="es-DO"/>
        </w:rPr>
        <w:t>DỰ BÁO DÂN SỐ, LAO ĐỘNG, VIỆC LÀM ĐẾN NĂM 2025</w:t>
      </w:r>
    </w:p>
    <w:p w:rsidR="002E1F2F" w:rsidRPr="002E1F2F" w:rsidRDefault="002E1F2F" w:rsidP="002355CA">
      <w:pPr>
        <w:shd w:val="clear" w:color="auto" w:fill="FFFFFF"/>
        <w:spacing w:before="60" w:after="60" w:line="240" w:lineRule="auto"/>
        <w:ind w:firstLine="720"/>
        <w:jc w:val="both"/>
        <w:rPr>
          <w:rFonts w:ascii="Times New Roman" w:hAnsi="Times New Roman"/>
          <w:sz w:val="28"/>
          <w:szCs w:val="28"/>
          <w:lang w:val="es-DO"/>
        </w:rPr>
      </w:pPr>
      <w:r w:rsidRPr="002E1F2F">
        <w:rPr>
          <w:rFonts w:ascii="Times New Roman" w:hAnsi="Times New Roman"/>
          <w:sz w:val="28"/>
          <w:szCs w:val="28"/>
          <w:lang w:val="es-DO"/>
        </w:rPr>
        <w:t>Dự báo dân số tỉnh Thừa Thiên Huế</w:t>
      </w:r>
      <w:r w:rsidR="00B105E5">
        <w:rPr>
          <w:rFonts w:ascii="Times New Roman" w:hAnsi="Times New Roman"/>
          <w:sz w:val="28"/>
          <w:szCs w:val="28"/>
          <w:lang w:val="es-DO"/>
        </w:rPr>
        <w:t xml:space="preserve"> năm 2021</w:t>
      </w:r>
      <w:r w:rsidRPr="002E1F2F">
        <w:rPr>
          <w:rFonts w:ascii="Times New Roman" w:hAnsi="Times New Roman"/>
          <w:sz w:val="28"/>
          <w:szCs w:val="28"/>
          <w:lang w:val="es-DO"/>
        </w:rPr>
        <w:t xml:space="preserve"> có trên 1,1 triệu người, dân số trong độ tuổi lao động (từ 15 tuổi trở lên) khoảng 671.000 người. Dự báo đến năm 2025, dân số trên 1.152.000 người, dân số trong độ tuổi lao động trên 702.720 người, chiếm 61% so với tổng dân số của tỉnh.</w:t>
      </w:r>
    </w:p>
    <w:p w:rsidR="00177332" w:rsidRPr="005A78E8" w:rsidRDefault="00177332" w:rsidP="002355CA">
      <w:pPr>
        <w:shd w:val="clear" w:color="auto" w:fill="FFFFFF"/>
        <w:spacing w:before="60" w:after="60" w:line="240" w:lineRule="auto"/>
        <w:ind w:firstLine="720"/>
        <w:jc w:val="both"/>
        <w:rPr>
          <w:rFonts w:ascii="Times New Roman" w:hAnsi="Times New Roman"/>
          <w:spacing w:val="-4"/>
          <w:sz w:val="28"/>
          <w:szCs w:val="28"/>
          <w:lang w:val="es-DO"/>
        </w:rPr>
      </w:pPr>
      <w:r w:rsidRPr="005A78E8">
        <w:rPr>
          <w:rFonts w:ascii="Times New Roman" w:hAnsi="Times New Roman"/>
          <w:spacing w:val="-4"/>
          <w:sz w:val="28"/>
          <w:szCs w:val="28"/>
          <w:lang w:val="es-DO"/>
        </w:rPr>
        <w:t>Giai đoạn 2021 - 2025, dự báo mỗi năm có khoả</w:t>
      </w:r>
      <w:r w:rsidR="002E1F2F" w:rsidRPr="005A78E8">
        <w:rPr>
          <w:rFonts w:ascii="Times New Roman" w:hAnsi="Times New Roman"/>
          <w:spacing w:val="-4"/>
          <w:sz w:val="28"/>
          <w:szCs w:val="28"/>
          <w:lang w:val="es-DO"/>
        </w:rPr>
        <w:t>ng 140.544</w:t>
      </w:r>
      <w:r w:rsidRPr="005A78E8">
        <w:rPr>
          <w:rFonts w:ascii="Times New Roman" w:hAnsi="Times New Roman"/>
          <w:spacing w:val="-4"/>
          <w:sz w:val="28"/>
          <w:szCs w:val="28"/>
          <w:lang w:val="es-DO"/>
        </w:rPr>
        <w:t xml:space="preserve"> người bước vào độ tuổi lao động. Mỗi năm trung bình có khoả</w:t>
      </w:r>
      <w:r w:rsidR="002E1F2F" w:rsidRPr="005A78E8">
        <w:rPr>
          <w:rFonts w:ascii="Times New Roman" w:hAnsi="Times New Roman"/>
          <w:spacing w:val="-4"/>
          <w:sz w:val="28"/>
          <w:szCs w:val="28"/>
          <w:lang w:val="es-DO"/>
        </w:rPr>
        <w:t>ng 16.760</w:t>
      </w:r>
      <w:r w:rsidRPr="005A78E8">
        <w:rPr>
          <w:rFonts w:ascii="Times New Roman" w:hAnsi="Times New Roman"/>
          <w:spacing w:val="-4"/>
          <w:sz w:val="28"/>
          <w:szCs w:val="28"/>
          <w:lang w:val="es-DO"/>
        </w:rPr>
        <w:t xml:space="preserve"> người có nhu cầu về việc làm.</w:t>
      </w:r>
    </w:p>
    <w:p w:rsidR="00177332" w:rsidRPr="00C558F3" w:rsidRDefault="00177332" w:rsidP="002355CA">
      <w:pPr>
        <w:spacing w:before="60" w:after="60" w:line="240" w:lineRule="auto"/>
        <w:ind w:firstLine="720"/>
        <w:jc w:val="both"/>
        <w:rPr>
          <w:rFonts w:ascii="Times New Roman" w:hAnsi="Times New Roman"/>
          <w:sz w:val="28"/>
          <w:szCs w:val="28"/>
        </w:rPr>
      </w:pPr>
      <w:r w:rsidRPr="002E1F2F">
        <w:rPr>
          <w:rFonts w:ascii="Times New Roman" w:hAnsi="Times New Roman"/>
          <w:sz w:val="28"/>
          <w:szCs w:val="28"/>
          <w:lang w:val="es-DO"/>
        </w:rPr>
        <w:t>Hiện tại, Thừa Thiên Huế</w:t>
      </w:r>
      <w:r w:rsidR="002E1F2F" w:rsidRPr="002E1F2F">
        <w:rPr>
          <w:rFonts w:ascii="Times New Roman" w:hAnsi="Times New Roman"/>
          <w:sz w:val="28"/>
          <w:szCs w:val="28"/>
          <w:lang w:val="es-DO"/>
        </w:rPr>
        <w:t xml:space="preserve"> có 602.555</w:t>
      </w:r>
      <w:r w:rsidRPr="002E1F2F">
        <w:rPr>
          <w:rFonts w:ascii="Times New Roman" w:hAnsi="Times New Roman"/>
          <w:sz w:val="28"/>
          <w:szCs w:val="28"/>
          <w:lang w:val="vi-VN"/>
        </w:rPr>
        <w:t xml:space="preserve"> lao động đang làm việc trong nền kinh tế</w:t>
      </w:r>
      <w:r w:rsidR="002E1F2F" w:rsidRPr="002E1F2F">
        <w:rPr>
          <w:rFonts w:ascii="Times New Roman" w:hAnsi="Times New Roman"/>
          <w:sz w:val="28"/>
          <w:szCs w:val="28"/>
        </w:rPr>
        <w:t xml:space="preserve">, tuy nhiên chưa đủ mạnh để </w:t>
      </w:r>
      <w:r w:rsidRPr="002E1F2F">
        <w:rPr>
          <w:rFonts w:ascii="Times New Roman" w:hAnsi="Times New Roman"/>
          <w:snapToGrid w:val="0"/>
          <w:sz w:val="28"/>
          <w:szCs w:val="28"/>
          <w:lang w:val="es-DO"/>
        </w:rPr>
        <w:t xml:space="preserve">chưa phù hợp với cơ cấu kinh tế. </w:t>
      </w:r>
      <w:r w:rsidRPr="002E1F2F">
        <w:rPr>
          <w:rFonts w:ascii="Times New Roman" w:hAnsi="Times New Roman"/>
          <w:sz w:val="28"/>
          <w:szCs w:val="28"/>
          <w:lang w:val="vi-VN"/>
        </w:rPr>
        <w:t xml:space="preserve">Theo </w:t>
      </w:r>
      <w:r w:rsidRPr="002E1F2F">
        <w:rPr>
          <w:rFonts w:ascii="Times New Roman" w:hAnsi="Times New Roman"/>
          <w:sz w:val="28"/>
          <w:szCs w:val="28"/>
          <w:lang w:val="es-DO"/>
        </w:rPr>
        <w:t xml:space="preserve">Nghị quyết Đại hội lần thứ XVI Đảng bộ tỉnh Thừa Thiên Huế, cơ cấu kinh tế của tỉnh sẽ tiếp tục chuyển dịch, </w:t>
      </w:r>
      <w:r w:rsidRPr="00C558F3">
        <w:rPr>
          <w:rFonts w:ascii="Times New Roman" w:hAnsi="Times New Roman"/>
          <w:sz w:val="28"/>
          <w:szCs w:val="28"/>
          <w:lang w:val="es-DO"/>
        </w:rPr>
        <w:t>đến năm 2025 tỷ trọng ngành</w:t>
      </w:r>
      <w:r w:rsidRPr="00C558F3">
        <w:rPr>
          <w:rFonts w:ascii="Times New Roman" w:hAnsi="Times New Roman"/>
          <w:sz w:val="28"/>
          <w:szCs w:val="28"/>
          <w:lang w:val="vi-VN"/>
        </w:rPr>
        <w:t xml:space="preserve"> du lịch, dịch vụ</w:t>
      </w:r>
      <w:r w:rsidRPr="00C558F3">
        <w:rPr>
          <w:rFonts w:ascii="Times New Roman" w:hAnsi="Times New Roman"/>
          <w:sz w:val="28"/>
          <w:szCs w:val="28"/>
          <w:lang w:val="es-DO"/>
        </w:rPr>
        <w:t xml:space="preserve"> chiế</w:t>
      </w:r>
      <w:r w:rsidR="00C558F3" w:rsidRPr="00C558F3">
        <w:rPr>
          <w:rFonts w:ascii="Times New Roman" w:hAnsi="Times New Roman"/>
          <w:sz w:val="28"/>
          <w:szCs w:val="28"/>
          <w:lang w:val="es-DO"/>
        </w:rPr>
        <w:t>m 54</w:t>
      </w:r>
      <w:r w:rsidRPr="00C558F3">
        <w:rPr>
          <w:rFonts w:ascii="Times New Roman" w:hAnsi="Times New Roman"/>
          <w:sz w:val="28"/>
          <w:szCs w:val="28"/>
          <w:lang w:val="vi-VN"/>
        </w:rPr>
        <w:t>%; công nghiệp - xây dựng</w:t>
      </w:r>
      <w:r w:rsidRPr="00C558F3">
        <w:rPr>
          <w:rFonts w:ascii="Times New Roman" w:hAnsi="Times New Roman"/>
          <w:sz w:val="28"/>
          <w:szCs w:val="28"/>
          <w:lang w:val="es-DO"/>
        </w:rPr>
        <w:t xml:space="preserve"> chiế</w:t>
      </w:r>
      <w:r w:rsidR="00C558F3" w:rsidRPr="00C558F3">
        <w:rPr>
          <w:rFonts w:ascii="Times New Roman" w:hAnsi="Times New Roman"/>
          <w:sz w:val="28"/>
          <w:szCs w:val="28"/>
          <w:lang w:val="es-DO"/>
        </w:rPr>
        <w:t>m 33</w:t>
      </w:r>
      <w:r w:rsidRPr="00C558F3">
        <w:rPr>
          <w:rFonts w:ascii="Times New Roman" w:hAnsi="Times New Roman"/>
          <w:sz w:val="28"/>
          <w:szCs w:val="28"/>
          <w:lang w:val="vi-VN"/>
        </w:rPr>
        <w:t>%</w:t>
      </w:r>
      <w:r w:rsidRPr="00C558F3">
        <w:rPr>
          <w:rFonts w:ascii="Times New Roman" w:hAnsi="Times New Roman"/>
          <w:sz w:val="28"/>
          <w:szCs w:val="28"/>
          <w:lang w:val="es-DO"/>
        </w:rPr>
        <w:t xml:space="preserve"> còn</w:t>
      </w:r>
      <w:r w:rsidRPr="00C558F3">
        <w:rPr>
          <w:rFonts w:ascii="Times New Roman" w:hAnsi="Times New Roman"/>
          <w:sz w:val="28"/>
          <w:szCs w:val="28"/>
          <w:lang w:val="vi-VN"/>
        </w:rPr>
        <w:t xml:space="preserve"> nông, lâm nghiệp, thủy sản</w:t>
      </w:r>
      <w:r w:rsidRPr="00C558F3">
        <w:rPr>
          <w:rFonts w:ascii="Times New Roman" w:hAnsi="Times New Roman"/>
          <w:sz w:val="28"/>
          <w:szCs w:val="28"/>
          <w:lang w:val="es-DO"/>
        </w:rPr>
        <w:t xml:space="preserve"> chiế</w:t>
      </w:r>
      <w:r w:rsidR="00C558F3" w:rsidRPr="00C558F3">
        <w:rPr>
          <w:rFonts w:ascii="Times New Roman" w:hAnsi="Times New Roman"/>
          <w:sz w:val="28"/>
          <w:szCs w:val="28"/>
          <w:lang w:val="es-DO"/>
        </w:rPr>
        <w:t>m 13</w:t>
      </w:r>
      <w:r w:rsidRPr="00C558F3">
        <w:rPr>
          <w:rFonts w:ascii="Times New Roman" w:hAnsi="Times New Roman"/>
          <w:sz w:val="28"/>
          <w:szCs w:val="28"/>
          <w:lang w:val="vi-VN"/>
        </w:rPr>
        <w:t>%</w:t>
      </w:r>
      <w:r w:rsidRPr="00C558F3">
        <w:rPr>
          <w:rFonts w:ascii="Times New Roman" w:hAnsi="Times New Roman"/>
          <w:sz w:val="28"/>
          <w:szCs w:val="28"/>
          <w:lang w:val="es-DO"/>
        </w:rPr>
        <w:t xml:space="preserve"> trong cơ cấu kinh tế.</w:t>
      </w:r>
    </w:p>
    <w:p w:rsidR="002E1F2F" w:rsidRPr="002E1F2F" w:rsidRDefault="00177332" w:rsidP="005368EB">
      <w:pPr>
        <w:spacing w:before="60" w:after="60" w:line="240" w:lineRule="auto"/>
        <w:ind w:firstLine="720"/>
        <w:jc w:val="both"/>
        <w:rPr>
          <w:rFonts w:ascii="Times New Roman" w:hAnsi="Times New Roman"/>
          <w:sz w:val="28"/>
          <w:szCs w:val="28"/>
          <w:lang w:val="es-DO"/>
        </w:rPr>
      </w:pPr>
      <w:r w:rsidRPr="002E1F2F">
        <w:rPr>
          <w:rFonts w:ascii="Times New Roman" w:hAnsi="Times New Roman"/>
          <w:sz w:val="28"/>
          <w:szCs w:val="28"/>
          <w:lang w:val="es-DO"/>
        </w:rPr>
        <w:t xml:space="preserve">Dựa vào </w:t>
      </w:r>
      <w:r w:rsidR="002E1F2F" w:rsidRPr="002E1F2F">
        <w:rPr>
          <w:rFonts w:ascii="Times New Roman" w:hAnsi="Times New Roman"/>
          <w:sz w:val="28"/>
          <w:szCs w:val="28"/>
          <w:lang w:val="es-DO"/>
        </w:rPr>
        <w:t>dự báo dân số</w:t>
      </w:r>
      <w:r w:rsidR="005368EB">
        <w:rPr>
          <w:rFonts w:ascii="Times New Roman" w:hAnsi="Times New Roman"/>
          <w:sz w:val="28"/>
          <w:szCs w:val="28"/>
          <w:lang w:val="es-DO"/>
        </w:rPr>
        <w:t>,</w:t>
      </w:r>
      <w:r w:rsidR="002E1F2F" w:rsidRPr="002E1F2F">
        <w:rPr>
          <w:rFonts w:ascii="Times New Roman" w:hAnsi="Times New Roman"/>
          <w:sz w:val="28"/>
          <w:szCs w:val="28"/>
          <w:lang w:val="es-DO"/>
        </w:rPr>
        <w:t xml:space="preserve"> </w:t>
      </w:r>
      <w:r w:rsidRPr="002E1F2F">
        <w:rPr>
          <w:rFonts w:ascii="Times New Roman" w:hAnsi="Times New Roman"/>
          <w:sz w:val="28"/>
          <w:szCs w:val="28"/>
          <w:lang w:val="es-DO"/>
        </w:rPr>
        <w:t>tốc độ tăng trưởng lao động</w:t>
      </w:r>
      <w:r w:rsidR="002E1F2F" w:rsidRPr="002E1F2F">
        <w:rPr>
          <w:rFonts w:ascii="Times New Roman" w:hAnsi="Times New Roman"/>
          <w:sz w:val="28"/>
          <w:szCs w:val="28"/>
          <w:lang w:val="es-DO"/>
        </w:rPr>
        <w:t>,</w:t>
      </w:r>
      <w:r w:rsidRPr="002E1F2F">
        <w:rPr>
          <w:rFonts w:ascii="Times New Roman" w:hAnsi="Times New Roman"/>
          <w:sz w:val="28"/>
          <w:szCs w:val="28"/>
          <w:lang w:val="es-DO"/>
        </w:rPr>
        <w:t xml:space="preserve"> tốc độ tăng trưởng kinh tế</w:t>
      </w:r>
      <w:r w:rsidR="002E1F2F" w:rsidRPr="002E1F2F">
        <w:rPr>
          <w:rFonts w:ascii="Times New Roman" w:hAnsi="Times New Roman"/>
          <w:sz w:val="28"/>
          <w:szCs w:val="28"/>
          <w:lang w:val="es-DO"/>
        </w:rPr>
        <w:t>, cơ cấu chuyển dịch lao động</w:t>
      </w:r>
      <w:r w:rsidRPr="002E1F2F">
        <w:rPr>
          <w:rFonts w:ascii="Times New Roman" w:hAnsi="Times New Roman"/>
          <w:sz w:val="28"/>
          <w:szCs w:val="28"/>
          <w:lang w:val="es-DO"/>
        </w:rPr>
        <w:t xml:space="preserve"> trong giai đoạ</w:t>
      </w:r>
      <w:r w:rsidR="002E1F2F" w:rsidRPr="002E1F2F">
        <w:rPr>
          <w:rFonts w:ascii="Times New Roman" w:hAnsi="Times New Roman"/>
          <w:sz w:val="28"/>
          <w:szCs w:val="28"/>
          <w:lang w:val="es-DO"/>
        </w:rPr>
        <w:t xml:space="preserve">n 2021- 2025 và từ số liệu điều tra </w:t>
      </w:r>
      <w:r w:rsidR="007F22B8">
        <w:rPr>
          <w:rFonts w:ascii="Times New Roman" w:hAnsi="Times New Roman"/>
          <w:sz w:val="28"/>
          <w:szCs w:val="28"/>
          <w:lang w:val="es-DO"/>
        </w:rPr>
        <w:t>c</w:t>
      </w:r>
      <w:r w:rsidR="002E1F2F" w:rsidRPr="002E1F2F">
        <w:rPr>
          <w:rFonts w:ascii="Times New Roman" w:hAnsi="Times New Roman"/>
          <w:sz w:val="28"/>
          <w:szCs w:val="28"/>
          <w:lang w:val="es-DO"/>
        </w:rPr>
        <w:t>ung</w:t>
      </w:r>
      <w:r w:rsidR="007F22B8">
        <w:rPr>
          <w:rFonts w:ascii="Times New Roman" w:hAnsi="Times New Roman"/>
          <w:sz w:val="28"/>
          <w:szCs w:val="28"/>
          <w:lang w:val="es-DO"/>
        </w:rPr>
        <w:t>,</w:t>
      </w:r>
      <w:r w:rsidR="002E1F2F" w:rsidRPr="002E1F2F">
        <w:rPr>
          <w:rFonts w:ascii="Times New Roman" w:hAnsi="Times New Roman"/>
          <w:sz w:val="28"/>
          <w:szCs w:val="28"/>
          <w:lang w:val="es-DO"/>
        </w:rPr>
        <w:t xml:space="preserve"> </w:t>
      </w:r>
      <w:r w:rsidR="007F22B8">
        <w:rPr>
          <w:rFonts w:ascii="Times New Roman" w:hAnsi="Times New Roman"/>
          <w:sz w:val="28"/>
          <w:szCs w:val="28"/>
          <w:lang w:val="es-DO"/>
        </w:rPr>
        <w:t>c</w:t>
      </w:r>
      <w:r w:rsidR="002E1F2F" w:rsidRPr="002E1F2F">
        <w:rPr>
          <w:rFonts w:ascii="Times New Roman" w:hAnsi="Times New Roman"/>
          <w:sz w:val="28"/>
          <w:szCs w:val="28"/>
          <w:lang w:val="es-DO"/>
        </w:rPr>
        <w:t>ầu lao động hàng năm</w:t>
      </w:r>
      <w:r w:rsidR="005368EB">
        <w:rPr>
          <w:rFonts w:ascii="Times New Roman" w:hAnsi="Times New Roman"/>
          <w:sz w:val="28"/>
          <w:szCs w:val="28"/>
          <w:lang w:val="es-DO"/>
        </w:rPr>
        <w:t xml:space="preserve">, dự báo nhu cầu việc làm hàng năm </w:t>
      </w:r>
      <w:r w:rsidR="002E1F2F" w:rsidRPr="002E1F2F">
        <w:rPr>
          <w:rFonts w:ascii="Times New Roman" w:hAnsi="Times New Roman"/>
          <w:sz w:val="28"/>
          <w:szCs w:val="28"/>
          <w:lang w:val="es-DO"/>
        </w:rPr>
        <w:t>dao động khoảng 16.000</w:t>
      </w:r>
      <w:r w:rsidR="007F22B8">
        <w:rPr>
          <w:rFonts w:ascii="Times New Roman" w:hAnsi="Times New Roman"/>
          <w:sz w:val="28"/>
          <w:szCs w:val="28"/>
          <w:lang w:val="es-DO"/>
        </w:rPr>
        <w:t xml:space="preserve"> </w:t>
      </w:r>
      <w:r w:rsidR="002E1F2F" w:rsidRPr="002E1F2F">
        <w:rPr>
          <w:rFonts w:ascii="Times New Roman" w:hAnsi="Times New Roman"/>
          <w:sz w:val="28"/>
          <w:szCs w:val="28"/>
          <w:lang w:val="es-DO"/>
        </w:rPr>
        <w:t>-</w:t>
      </w:r>
      <w:r w:rsidR="007F22B8">
        <w:rPr>
          <w:rFonts w:ascii="Times New Roman" w:hAnsi="Times New Roman"/>
          <w:sz w:val="28"/>
          <w:szCs w:val="28"/>
          <w:lang w:val="es-DO"/>
        </w:rPr>
        <w:t xml:space="preserve"> </w:t>
      </w:r>
      <w:r w:rsidR="002E1F2F" w:rsidRPr="002E1F2F">
        <w:rPr>
          <w:rFonts w:ascii="Times New Roman" w:hAnsi="Times New Roman"/>
          <w:sz w:val="28"/>
          <w:szCs w:val="28"/>
          <w:lang w:val="es-DO"/>
        </w:rPr>
        <w:t>18.000 người.</w:t>
      </w:r>
    </w:p>
    <w:p w:rsidR="00177332" w:rsidRPr="0095284C" w:rsidRDefault="00177332" w:rsidP="005368EB">
      <w:pPr>
        <w:spacing w:before="60" w:after="60" w:line="240" w:lineRule="auto"/>
        <w:ind w:firstLine="720"/>
        <w:jc w:val="both"/>
        <w:rPr>
          <w:rFonts w:ascii="Times New Roman" w:hAnsi="Times New Roman"/>
          <w:sz w:val="28"/>
          <w:szCs w:val="28"/>
        </w:rPr>
      </w:pPr>
      <w:r w:rsidRPr="0095284C">
        <w:rPr>
          <w:rFonts w:ascii="Times New Roman" w:hAnsi="Times New Roman"/>
          <w:sz w:val="28"/>
          <w:szCs w:val="28"/>
        </w:rPr>
        <w:t>Từ kết quả dự báo cung, cầu lao động, công tác giải quyết việc làm cho người lao động giai đoạ</w:t>
      </w:r>
      <w:r w:rsidR="005368EB">
        <w:rPr>
          <w:rFonts w:ascii="Times New Roman" w:hAnsi="Times New Roman"/>
          <w:sz w:val="28"/>
          <w:szCs w:val="28"/>
        </w:rPr>
        <w:t>n 2021 – 2025 còn</w:t>
      </w:r>
      <w:r w:rsidRPr="0095284C">
        <w:rPr>
          <w:rFonts w:ascii="Times New Roman" w:hAnsi="Times New Roman"/>
          <w:sz w:val="28"/>
          <w:szCs w:val="28"/>
        </w:rPr>
        <w:t xml:space="preserve"> đối mặt với nhiều khó khăn, thác thức: Dịch bệnh Covid – 19 và thiên tai còn ảnh hưởng, sự dịch chuyển lao động từ khu vực nông thôn lên thành thị, việc làm bền vững cho người lao động, tăng cường việc làm có năng suất cao phù hợp với quá trình tái cấu trúc kinh tế với chuyển đổi mô hình tăng trưởng theo hướng nâng cao hiệu quả, năng suất và năng lực cạnh tranh của nền kinh tế.</w:t>
      </w:r>
    </w:p>
    <w:p w:rsidR="00177332" w:rsidRPr="0095284C" w:rsidRDefault="00177332" w:rsidP="002355CA">
      <w:pPr>
        <w:spacing w:before="60" w:after="60" w:line="240" w:lineRule="auto"/>
        <w:ind w:firstLine="720"/>
        <w:jc w:val="both"/>
        <w:rPr>
          <w:rFonts w:ascii="Times New Roman" w:hAnsi="Times New Roman"/>
          <w:sz w:val="28"/>
          <w:szCs w:val="28"/>
        </w:rPr>
      </w:pPr>
      <w:r w:rsidRPr="0095284C">
        <w:rPr>
          <w:rFonts w:ascii="Times New Roman" w:hAnsi="Times New Roman"/>
          <w:sz w:val="28"/>
          <w:szCs w:val="28"/>
        </w:rPr>
        <w:t xml:space="preserve">- Giai đoạn này, nhu cầu lao động trong lĩnh vực nông nghiệp ngày càng giảm do tác động của quá trình chuyển dịch cơ cấu kinh tế, cũng như quá trình đô thị hóa và sự phát triển của các khu, cụm công nghiệp đã làm giảm bớt một lượng đáng kể diện tích đất đai cho sản xuất nông nghiệp. Điều này sẽ làm cho một bộ phận lớn lao động trong lĩnh vực nông nghiệp bị mất hoặc thiếu việc làm. Vì vậy, cần có chính sách hỗ trợ chuyển dịch việc làm đối với người lao </w:t>
      </w:r>
      <w:r w:rsidRPr="0095284C">
        <w:rPr>
          <w:rFonts w:ascii="Times New Roman" w:hAnsi="Times New Roman"/>
          <w:sz w:val="28"/>
          <w:szCs w:val="28"/>
        </w:rPr>
        <w:lastRenderedPageBreak/>
        <w:t>động ở khu vực nông nghiệp, nông thôn nhằm giúp người lao động tìm kiếm, tạo việc làm, ổn định cuộc sống.</w:t>
      </w:r>
    </w:p>
    <w:p w:rsidR="00177332" w:rsidRPr="0095284C" w:rsidRDefault="00177332" w:rsidP="002355CA">
      <w:pPr>
        <w:spacing w:before="60" w:after="60" w:line="240" w:lineRule="auto"/>
        <w:ind w:firstLine="720"/>
        <w:jc w:val="both"/>
        <w:rPr>
          <w:rFonts w:ascii="Times New Roman" w:hAnsi="Times New Roman"/>
          <w:sz w:val="28"/>
          <w:szCs w:val="28"/>
        </w:rPr>
      </w:pPr>
      <w:r w:rsidRPr="0095284C">
        <w:rPr>
          <w:rFonts w:ascii="Times New Roman" w:hAnsi="Times New Roman"/>
          <w:sz w:val="28"/>
          <w:szCs w:val="28"/>
        </w:rPr>
        <w:t>- Quá trình chuyển dịch</w:t>
      </w:r>
      <w:r w:rsidRPr="0095284C">
        <w:rPr>
          <w:rFonts w:ascii="Times New Roman" w:hAnsi="Times New Roman"/>
          <w:sz w:val="28"/>
          <w:szCs w:val="28"/>
          <w:lang w:val="vi-VN"/>
        </w:rPr>
        <w:t xml:space="preserve"> cơ cấu kinh tế theo hướng tăng tỷ trọng các ngành có năng suất lao động cao, hàm lượng công nghệ và chất xám cao ngày càng lớn và tỷ trọng các ngành có năng suất lao động thấp giảm đi </w:t>
      </w:r>
      <w:r w:rsidRPr="0095284C">
        <w:rPr>
          <w:rFonts w:ascii="Times New Roman" w:hAnsi="Times New Roman"/>
          <w:sz w:val="28"/>
          <w:szCs w:val="28"/>
        </w:rPr>
        <w:t>sẽ tác động đến</w:t>
      </w:r>
      <w:r w:rsidRPr="0095284C">
        <w:rPr>
          <w:rFonts w:ascii="Times New Roman" w:hAnsi="Times New Roman"/>
          <w:sz w:val="28"/>
          <w:szCs w:val="28"/>
          <w:lang w:val="vi-VN"/>
        </w:rPr>
        <w:t xml:space="preserve"> quá trình phân công lại lao động xã hội</w:t>
      </w:r>
      <w:r w:rsidRPr="0095284C">
        <w:rPr>
          <w:rFonts w:ascii="Times New Roman" w:hAnsi="Times New Roman"/>
          <w:sz w:val="28"/>
          <w:szCs w:val="28"/>
        </w:rPr>
        <w:t>. Những lao động không đáp ứng yêu cầu của công việc</w:t>
      </w:r>
      <w:r w:rsidR="00016FB9" w:rsidRPr="0095284C">
        <w:rPr>
          <w:rFonts w:ascii="Times New Roman" w:hAnsi="Times New Roman"/>
          <w:sz w:val="28"/>
          <w:szCs w:val="28"/>
        </w:rPr>
        <w:t xml:space="preserve"> </w:t>
      </w:r>
      <w:r w:rsidRPr="0095284C">
        <w:rPr>
          <w:rFonts w:ascii="Times New Roman" w:hAnsi="Times New Roman"/>
          <w:sz w:val="28"/>
          <w:szCs w:val="28"/>
        </w:rPr>
        <w:t>dần dần sẽ bị đào thải và được thay thế bằng lực lượng lao động có trình độ chuyên môn, tác phong công nghiệp, năng suất lao động cao. Do đó</w:t>
      </w:r>
      <w:r w:rsidRPr="0095284C">
        <w:rPr>
          <w:rFonts w:ascii="Times New Roman" w:hAnsi="Times New Roman"/>
          <w:sz w:val="28"/>
          <w:szCs w:val="28"/>
          <w:lang w:val="vi-VN"/>
        </w:rPr>
        <w:t xml:space="preserve">, </w:t>
      </w:r>
      <w:r w:rsidRPr="0095284C">
        <w:rPr>
          <w:rFonts w:ascii="Times New Roman" w:hAnsi="Times New Roman"/>
          <w:sz w:val="28"/>
          <w:szCs w:val="28"/>
        </w:rPr>
        <w:t>triển khai các chương trình phát triển, nâng cao chất lượng nguồn nhân lực</w:t>
      </w:r>
      <w:r w:rsidR="00016FB9" w:rsidRPr="0095284C">
        <w:rPr>
          <w:rFonts w:ascii="Times New Roman" w:hAnsi="Times New Roman"/>
          <w:sz w:val="28"/>
          <w:szCs w:val="28"/>
        </w:rPr>
        <w:t xml:space="preserve"> </w:t>
      </w:r>
      <w:r w:rsidRPr="0095284C">
        <w:rPr>
          <w:rFonts w:ascii="Times New Roman" w:hAnsi="Times New Roman"/>
          <w:sz w:val="28"/>
          <w:szCs w:val="28"/>
        </w:rPr>
        <w:t xml:space="preserve">sẽ giúp người lao động nói chung và </w:t>
      </w:r>
      <w:r w:rsidRPr="0095284C">
        <w:rPr>
          <w:rFonts w:ascii="Times New Roman" w:hAnsi="Times New Roman"/>
          <w:sz w:val="28"/>
          <w:szCs w:val="28"/>
          <w:lang w:val="vi-VN"/>
        </w:rPr>
        <w:t xml:space="preserve">các đối tượng yếu thế trong xã hội như lao động là phụ nữ, người khuyết tật, người dân tộc thiểu số, thanh niên, lao động ở khu vực nông thôn… </w:t>
      </w:r>
      <w:r w:rsidRPr="0095284C">
        <w:rPr>
          <w:rFonts w:ascii="Times New Roman" w:hAnsi="Times New Roman"/>
          <w:sz w:val="28"/>
          <w:szCs w:val="28"/>
        </w:rPr>
        <w:t xml:space="preserve">có điều kiện </w:t>
      </w:r>
      <w:r w:rsidRPr="0095284C">
        <w:rPr>
          <w:rFonts w:ascii="Times New Roman" w:hAnsi="Times New Roman"/>
          <w:sz w:val="28"/>
          <w:szCs w:val="28"/>
          <w:lang w:val="vi-VN"/>
        </w:rPr>
        <w:t>tìm kiếm việc làm ổn định trên thị trường.</w:t>
      </w:r>
    </w:p>
    <w:p w:rsidR="003A1CB9" w:rsidRDefault="00177332" w:rsidP="002355CA">
      <w:pPr>
        <w:spacing w:before="60" w:after="60" w:line="240" w:lineRule="auto"/>
        <w:ind w:firstLine="720"/>
        <w:jc w:val="both"/>
        <w:rPr>
          <w:rFonts w:ascii="Times New Roman" w:hAnsi="Times New Roman"/>
          <w:sz w:val="28"/>
          <w:szCs w:val="28"/>
        </w:rPr>
      </w:pPr>
      <w:r w:rsidRPr="00016FB9">
        <w:rPr>
          <w:rFonts w:ascii="Times New Roman" w:hAnsi="Times New Roman"/>
          <w:sz w:val="28"/>
          <w:szCs w:val="28"/>
        </w:rPr>
        <w:t xml:space="preserve">- </w:t>
      </w:r>
      <w:r w:rsidRPr="00016FB9">
        <w:rPr>
          <w:rFonts w:ascii="Times New Roman" w:hAnsi="Times New Roman"/>
          <w:bCs/>
          <w:iCs/>
          <w:sz w:val="28"/>
          <w:szCs w:val="28"/>
        </w:rPr>
        <w:t>B</w:t>
      </w:r>
      <w:r w:rsidRPr="00016FB9">
        <w:rPr>
          <w:rFonts w:ascii="Times New Roman" w:hAnsi="Times New Roman"/>
          <w:bCs/>
          <w:iCs/>
          <w:sz w:val="28"/>
          <w:szCs w:val="28"/>
          <w:lang w:val="vi-VN"/>
        </w:rPr>
        <w:t>ình quân mỗi năm có khoả</w:t>
      </w:r>
      <w:r w:rsidR="0095284C">
        <w:rPr>
          <w:rFonts w:ascii="Times New Roman" w:hAnsi="Times New Roman"/>
          <w:bCs/>
          <w:iCs/>
          <w:sz w:val="28"/>
          <w:szCs w:val="28"/>
          <w:lang w:val="vi-VN"/>
        </w:rPr>
        <w:t>ng</w:t>
      </w:r>
      <w:r w:rsidR="0095284C">
        <w:rPr>
          <w:rFonts w:ascii="Times New Roman" w:hAnsi="Times New Roman"/>
          <w:bCs/>
          <w:iCs/>
          <w:sz w:val="28"/>
          <w:szCs w:val="28"/>
        </w:rPr>
        <w:t xml:space="preserve"> </w:t>
      </w:r>
      <w:r w:rsidR="0095284C" w:rsidRPr="00C558F3">
        <w:rPr>
          <w:rFonts w:ascii="Times New Roman" w:hAnsi="Times New Roman"/>
          <w:bCs/>
          <w:iCs/>
          <w:sz w:val="28"/>
          <w:szCs w:val="28"/>
        </w:rPr>
        <w:t>14.500</w:t>
      </w:r>
      <w:r w:rsidR="0095284C">
        <w:rPr>
          <w:rFonts w:ascii="Times New Roman" w:hAnsi="Times New Roman"/>
          <w:bCs/>
          <w:iCs/>
          <w:sz w:val="28"/>
          <w:szCs w:val="28"/>
        </w:rPr>
        <w:t xml:space="preserve"> </w:t>
      </w:r>
      <w:r w:rsidRPr="00016FB9">
        <w:rPr>
          <w:rFonts w:ascii="Times New Roman" w:hAnsi="Times New Roman"/>
          <w:bCs/>
          <w:iCs/>
          <w:sz w:val="28"/>
          <w:szCs w:val="28"/>
        </w:rPr>
        <w:t>người</w:t>
      </w:r>
      <w:r w:rsidRPr="00016FB9">
        <w:rPr>
          <w:rFonts w:ascii="Times New Roman" w:hAnsi="Times New Roman"/>
          <w:bCs/>
          <w:iCs/>
          <w:sz w:val="28"/>
          <w:szCs w:val="28"/>
          <w:lang w:val="vi-VN"/>
        </w:rPr>
        <w:t xml:space="preserve"> bước vào độ tuổi lao động, cung cấp một nguồn lao động dồi dào, trẻ, khỏe và năng động, đem lại nhiều cơ hội trong quá trình phát triển kinh tế</w:t>
      </w:r>
      <w:r w:rsidRPr="00016FB9">
        <w:rPr>
          <w:rFonts w:ascii="Times New Roman" w:hAnsi="Times New Roman"/>
          <w:bCs/>
          <w:iCs/>
          <w:sz w:val="28"/>
          <w:szCs w:val="28"/>
        </w:rPr>
        <w:t xml:space="preserve"> của tỉnh đồng thời tạo ra áp lực trong giải quyết việc làm cho lực lượng lao động này. Bên cạnh đó, đ</w:t>
      </w:r>
      <w:r w:rsidRPr="00016FB9">
        <w:rPr>
          <w:rFonts w:ascii="Times New Roman" w:hAnsi="Times New Roman"/>
          <w:sz w:val="28"/>
          <w:szCs w:val="28"/>
        </w:rPr>
        <w:t>ể đáp ứng nhu cầu phát triển, tăng trưởng kinh tế giai đoạn 2021</w:t>
      </w:r>
      <w:r w:rsidR="0095284C">
        <w:rPr>
          <w:rFonts w:ascii="Times New Roman" w:hAnsi="Times New Roman"/>
          <w:sz w:val="28"/>
          <w:szCs w:val="28"/>
        </w:rPr>
        <w:t xml:space="preserve"> </w:t>
      </w:r>
      <w:r w:rsidR="00E25098">
        <w:rPr>
          <w:rFonts w:ascii="Times New Roman" w:hAnsi="Times New Roman"/>
          <w:sz w:val="28"/>
          <w:szCs w:val="28"/>
        </w:rPr>
        <w:t>– 2025.</w:t>
      </w:r>
      <w:r w:rsidRPr="00016FB9">
        <w:rPr>
          <w:rFonts w:ascii="Times New Roman" w:hAnsi="Times New Roman"/>
          <w:sz w:val="28"/>
          <w:szCs w:val="28"/>
        </w:rPr>
        <w:t xml:space="preserve"> </w:t>
      </w:r>
    </w:p>
    <w:p w:rsidR="00177332" w:rsidRPr="0095284C" w:rsidRDefault="00177332" w:rsidP="002355CA">
      <w:pPr>
        <w:spacing w:before="60" w:after="60" w:line="240" w:lineRule="auto"/>
        <w:ind w:firstLine="720"/>
        <w:jc w:val="both"/>
        <w:rPr>
          <w:rFonts w:ascii="Times New Roman" w:hAnsi="Times New Roman"/>
          <w:sz w:val="28"/>
          <w:szCs w:val="28"/>
        </w:rPr>
      </w:pPr>
      <w:r w:rsidRPr="0095284C">
        <w:rPr>
          <w:rFonts w:ascii="Times New Roman" w:hAnsi="Times New Roman"/>
          <w:sz w:val="28"/>
          <w:szCs w:val="28"/>
        </w:rPr>
        <w:t xml:space="preserve">Vì vậy, để </w:t>
      </w:r>
      <w:r w:rsidRPr="0095284C">
        <w:rPr>
          <w:rFonts w:ascii="Times New Roman" w:hAnsi="Times New Roman"/>
          <w:sz w:val="28"/>
          <w:szCs w:val="28"/>
          <w:lang w:val="vi-VN"/>
        </w:rPr>
        <w:t xml:space="preserve">giải quyết </w:t>
      </w:r>
      <w:r w:rsidRPr="0095284C">
        <w:rPr>
          <w:rFonts w:ascii="Times New Roman" w:hAnsi="Times New Roman"/>
          <w:sz w:val="28"/>
          <w:szCs w:val="28"/>
        </w:rPr>
        <w:t>mối quan hệ</w:t>
      </w:r>
      <w:r w:rsidRPr="0095284C">
        <w:rPr>
          <w:rFonts w:ascii="Times New Roman" w:hAnsi="Times New Roman"/>
          <w:sz w:val="28"/>
          <w:szCs w:val="28"/>
          <w:lang w:val="vi-VN"/>
        </w:rPr>
        <w:t xml:space="preserve"> giữa cung và cầu lao động</w:t>
      </w:r>
      <w:r w:rsidRPr="0095284C">
        <w:rPr>
          <w:rFonts w:ascii="Times New Roman" w:hAnsi="Times New Roman"/>
          <w:sz w:val="28"/>
          <w:szCs w:val="28"/>
        </w:rPr>
        <w:t>, tạo điều kiện cho người lao động có việc làm và các ngành kinh tế có đủ lao động đáp ứng yêu cầu cho phát triển sản xuất, tỉnh cần có chính sách hỗ trợ phát triển thị trường lao động, nâng cao năng lực cho các Trung tâm dịch vụ việc làm, cán bộ làm công tác quản lý việc làm các cấp, đẩy mạnh hơn nữa các hoạt động thông tin thị trường lao động trong thời gian đến.</w:t>
      </w:r>
    </w:p>
    <w:p w:rsidR="0095284C" w:rsidRDefault="00177332" w:rsidP="002355CA">
      <w:pPr>
        <w:spacing w:before="60" w:after="60" w:line="240" w:lineRule="auto"/>
        <w:ind w:firstLine="720"/>
        <w:jc w:val="both"/>
        <w:rPr>
          <w:rFonts w:ascii="Times New Roman" w:hAnsi="Times New Roman"/>
          <w:b/>
          <w:sz w:val="28"/>
          <w:szCs w:val="28"/>
        </w:rPr>
      </w:pPr>
      <w:r w:rsidRPr="008A4606">
        <w:rPr>
          <w:rFonts w:ascii="Times New Roman" w:hAnsi="Times New Roman"/>
          <w:b/>
          <w:sz w:val="28"/>
          <w:szCs w:val="28"/>
        </w:rPr>
        <w:t xml:space="preserve">III. MỤC TIÊU, CHỈ TIÊU, ĐỐI TƯỢNG ÁP DỤNG VÀ THỜI GIAN THỰC HIỆN </w:t>
      </w:r>
      <w:r w:rsidR="00B105E5">
        <w:rPr>
          <w:rFonts w:ascii="Times New Roman" w:hAnsi="Times New Roman"/>
          <w:b/>
          <w:sz w:val="28"/>
          <w:szCs w:val="28"/>
        </w:rPr>
        <w:t>CHƯƠNG TRÌNH</w:t>
      </w:r>
    </w:p>
    <w:p w:rsidR="00177332" w:rsidRPr="008A4606" w:rsidRDefault="00177332" w:rsidP="002355CA">
      <w:pPr>
        <w:spacing w:before="60" w:after="60" w:line="240" w:lineRule="auto"/>
        <w:ind w:firstLine="720"/>
        <w:jc w:val="both"/>
        <w:rPr>
          <w:rFonts w:ascii="Times New Roman" w:hAnsi="Times New Roman"/>
          <w:b/>
          <w:sz w:val="28"/>
          <w:szCs w:val="28"/>
        </w:rPr>
      </w:pPr>
      <w:r w:rsidRPr="008A4606">
        <w:rPr>
          <w:rFonts w:ascii="Times New Roman" w:hAnsi="Times New Roman"/>
          <w:b/>
          <w:sz w:val="28"/>
          <w:szCs w:val="28"/>
        </w:rPr>
        <w:t>1. Mục tiêu:</w:t>
      </w:r>
    </w:p>
    <w:p w:rsidR="00177332" w:rsidRPr="00B65D28" w:rsidRDefault="00177332" w:rsidP="002355CA">
      <w:pPr>
        <w:shd w:val="clear" w:color="auto" w:fill="FFFFFF"/>
        <w:spacing w:before="60" w:after="60" w:line="240" w:lineRule="auto"/>
        <w:ind w:firstLine="720"/>
        <w:jc w:val="both"/>
        <w:rPr>
          <w:rFonts w:ascii="Times New Roman" w:hAnsi="Times New Roman"/>
          <w:color w:val="000000"/>
          <w:sz w:val="28"/>
          <w:szCs w:val="28"/>
        </w:rPr>
      </w:pPr>
      <w:r w:rsidRPr="00B65D28">
        <w:rPr>
          <w:rFonts w:ascii="Times New Roman" w:hAnsi="Times New Roman"/>
          <w:color w:val="000000"/>
          <w:sz w:val="28"/>
          <w:szCs w:val="28"/>
        </w:rPr>
        <w:t>- Giải quyết việc làm cho người lao động, nhằm khai thác tối đa tiềm năng, lợi thế về nguồn lao động ở địa phương phục vụ cho quá trình tăng trưởng, phát triển bền vững của tỉnh, giảm thiểu tình trạng thất nghiệp, thiếu việc làm, góp phần giảm nghèo bền vững, thúc đẩy phát triển kinh tế - xã hội, sớm đưa tỉnh trở thành thành phố trực thuộc Trung ương.</w:t>
      </w:r>
    </w:p>
    <w:p w:rsidR="00177332" w:rsidRPr="00B65D28" w:rsidRDefault="00177332" w:rsidP="002355CA">
      <w:pPr>
        <w:shd w:val="clear" w:color="auto" w:fill="FFFFFF"/>
        <w:spacing w:before="60" w:after="60" w:line="240" w:lineRule="auto"/>
        <w:ind w:firstLine="720"/>
        <w:jc w:val="both"/>
        <w:rPr>
          <w:rFonts w:ascii="Times New Roman" w:hAnsi="Times New Roman"/>
          <w:color w:val="000000"/>
          <w:sz w:val="28"/>
          <w:szCs w:val="28"/>
        </w:rPr>
      </w:pPr>
      <w:r w:rsidRPr="00B65D28">
        <w:rPr>
          <w:rFonts w:ascii="Times New Roman" w:hAnsi="Times New Roman"/>
          <w:color w:val="000000"/>
          <w:sz w:val="28"/>
          <w:szCs w:val="28"/>
        </w:rPr>
        <w:t>- Ưu tiên đào tạo, phát triển nguồn nhân lực chất lượng cao, nâng cao năng suất lao động, chất lượng việc làm. Phát triển thị trường lao động lành mạnh, ổn định, tạo ra nhiều việc làm; khuyến khích các hình thức tạo việc làm tại chỗ, đẩy mạnh hoạt động đưa người lao động đi làm việc ở nước nước ngoài theo hợp đồng.</w:t>
      </w:r>
    </w:p>
    <w:p w:rsidR="00177332" w:rsidRPr="008A4606" w:rsidRDefault="00177332" w:rsidP="002355CA">
      <w:pPr>
        <w:spacing w:before="60" w:after="60" w:line="240" w:lineRule="auto"/>
        <w:ind w:firstLine="720"/>
        <w:jc w:val="both"/>
        <w:rPr>
          <w:rFonts w:ascii="Times New Roman" w:hAnsi="Times New Roman"/>
          <w:b/>
          <w:sz w:val="28"/>
          <w:szCs w:val="28"/>
        </w:rPr>
      </w:pPr>
      <w:r w:rsidRPr="008A4606">
        <w:rPr>
          <w:rFonts w:ascii="Times New Roman" w:hAnsi="Times New Roman"/>
          <w:b/>
          <w:sz w:val="28"/>
          <w:szCs w:val="28"/>
        </w:rPr>
        <w:t>2. Chỉ tiêu:</w:t>
      </w:r>
    </w:p>
    <w:p w:rsidR="006B0117" w:rsidRPr="006B0117" w:rsidRDefault="00177332" w:rsidP="006B0117">
      <w:pPr>
        <w:spacing w:before="60" w:after="60" w:line="240" w:lineRule="auto"/>
        <w:ind w:firstLine="720"/>
        <w:jc w:val="both"/>
        <w:rPr>
          <w:rFonts w:ascii="Times New Roman" w:hAnsi="Times New Roman"/>
          <w:i/>
          <w:spacing w:val="-4"/>
          <w:sz w:val="28"/>
          <w:szCs w:val="28"/>
        </w:rPr>
      </w:pPr>
      <w:r w:rsidRPr="00065D3D">
        <w:rPr>
          <w:rFonts w:ascii="Times New Roman" w:hAnsi="Times New Roman"/>
          <w:spacing w:val="-4"/>
          <w:sz w:val="28"/>
          <w:szCs w:val="28"/>
        </w:rPr>
        <w:t>a) Giải quyết việ</w:t>
      </w:r>
      <w:r w:rsidR="004D18BB" w:rsidRPr="00065D3D">
        <w:rPr>
          <w:rFonts w:ascii="Times New Roman" w:hAnsi="Times New Roman"/>
          <w:spacing w:val="-4"/>
          <w:sz w:val="28"/>
          <w:szCs w:val="28"/>
        </w:rPr>
        <w:t>c làm</w:t>
      </w:r>
      <w:r w:rsidR="006B0117">
        <w:rPr>
          <w:rFonts w:ascii="Times New Roman" w:hAnsi="Times New Roman"/>
          <w:spacing w:val="-4"/>
          <w:sz w:val="28"/>
          <w:szCs w:val="28"/>
        </w:rPr>
        <w:t xml:space="preserve"> giai đoạn 2021 - 2025</w:t>
      </w:r>
      <w:r w:rsidR="004D18BB" w:rsidRPr="00065D3D">
        <w:rPr>
          <w:rFonts w:ascii="Times New Roman" w:hAnsi="Times New Roman"/>
          <w:spacing w:val="-4"/>
          <w:sz w:val="28"/>
          <w:szCs w:val="28"/>
        </w:rPr>
        <w:t xml:space="preserve"> </w:t>
      </w:r>
      <w:r w:rsidR="006B0117">
        <w:rPr>
          <w:rFonts w:ascii="Times New Roman" w:hAnsi="Times New Roman"/>
          <w:spacing w:val="-4"/>
          <w:sz w:val="28"/>
          <w:szCs w:val="28"/>
        </w:rPr>
        <w:t>cho 83.4</w:t>
      </w:r>
      <w:r w:rsidR="007C204C" w:rsidRPr="00065D3D">
        <w:rPr>
          <w:rFonts w:ascii="Times New Roman" w:hAnsi="Times New Roman"/>
          <w:spacing w:val="-4"/>
          <w:sz w:val="28"/>
          <w:szCs w:val="28"/>
        </w:rPr>
        <w:t xml:space="preserve">00 </w:t>
      </w:r>
      <w:r w:rsidRPr="00065D3D">
        <w:rPr>
          <w:rFonts w:ascii="Times New Roman" w:hAnsi="Times New Roman"/>
          <w:spacing w:val="-4"/>
          <w:sz w:val="28"/>
          <w:szCs w:val="28"/>
        </w:rPr>
        <w:t>lao động</w:t>
      </w:r>
      <w:r w:rsidR="006B0117">
        <w:rPr>
          <w:rFonts w:ascii="Times New Roman" w:hAnsi="Times New Roman"/>
          <w:spacing w:val="-4"/>
          <w:sz w:val="28"/>
          <w:szCs w:val="28"/>
        </w:rPr>
        <w:t xml:space="preserve">, trong đó cụ thể từng năm </w:t>
      </w:r>
      <w:r w:rsidR="006B0117" w:rsidRPr="006B0117">
        <w:rPr>
          <w:rFonts w:ascii="Times New Roman" w:hAnsi="Times New Roman"/>
          <w:i/>
          <w:spacing w:val="-4"/>
          <w:sz w:val="28"/>
          <w:szCs w:val="28"/>
        </w:rPr>
        <w:t>(</w:t>
      </w:r>
      <w:r w:rsidR="006B0117">
        <w:rPr>
          <w:rFonts w:ascii="Times New Roman" w:hAnsi="Times New Roman"/>
          <w:i/>
          <w:spacing w:val="-4"/>
          <w:sz w:val="28"/>
          <w:szCs w:val="28"/>
        </w:rPr>
        <w:t>n</w:t>
      </w:r>
      <w:r w:rsidR="006B0117" w:rsidRPr="006B0117">
        <w:rPr>
          <w:rFonts w:ascii="Times New Roman" w:hAnsi="Times New Roman"/>
          <w:i/>
          <w:spacing w:val="-4"/>
          <w:sz w:val="28"/>
          <w:szCs w:val="28"/>
        </w:rPr>
        <w:t xml:space="preserve">ăm 2021: 16.000, </w:t>
      </w:r>
      <w:r w:rsidR="006B0117">
        <w:rPr>
          <w:rFonts w:ascii="Times New Roman" w:hAnsi="Times New Roman"/>
          <w:i/>
          <w:spacing w:val="-4"/>
          <w:sz w:val="28"/>
          <w:szCs w:val="28"/>
        </w:rPr>
        <w:t>n</w:t>
      </w:r>
      <w:r w:rsidR="006B0117" w:rsidRPr="006B0117">
        <w:rPr>
          <w:rFonts w:ascii="Times New Roman" w:hAnsi="Times New Roman"/>
          <w:i/>
          <w:spacing w:val="-4"/>
          <w:sz w:val="28"/>
          <w:szCs w:val="28"/>
        </w:rPr>
        <w:t xml:space="preserve">ăm 2022: 16.300, </w:t>
      </w:r>
      <w:r w:rsidR="006B0117">
        <w:rPr>
          <w:rFonts w:ascii="Times New Roman" w:hAnsi="Times New Roman"/>
          <w:i/>
          <w:spacing w:val="-4"/>
          <w:sz w:val="28"/>
          <w:szCs w:val="28"/>
        </w:rPr>
        <w:t>n</w:t>
      </w:r>
      <w:r w:rsidR="006B0117" w:rsidRPr="006B0117">
        <w:rPr>
          <w:rFonts w:ascii="Times New Roman" w:hAnsi="Times New Roman"/>
          <w:i/>
          <w:spacing w:val="-4"/>
          <w:sz w:val="28"/>
          <w:szCs w:val="28"/>
        </w:rPr>
        <w:t xml:space="preserve">ăm 2023: 16.500, </w:t>
      </w:r>
      <w:r w:rsidR="006B0117">
        <w:rPr>
          <w:rFonts w:ascii="Times New Roman" w:hAnsi="Times New Roman"/>
          <w:i/>
          <w:spacing w:val="-4"/>
          <w:sz w:val="28"/>
          <w:szCs w:val="28"/>
        </w:rPr>
        <w:t>n</w:t>
      </w:r>
      <w:r w:rsidR="006B0117" w:rsidRPr="006B0117">
        <w:rPr>
          <w:rFonts w:ascii="Times New Roman" w:hAnsi="Times New Roman"/>
          <w:i/>
          <w:spacing w:val="-4"/>
          <w:sz w:val="28"/>
          <w:szCs w:val="28"/>
        </w:rPr>
        <w:t xml:space="preserve">ăm 2024: 17.000, </w:t>
      </w:r>
      <w:r w:rsidR="006B0117">
        <w:rPr>
          <w:rFonts w:ascii="Times New Roman" w:hAnsi="Times New Roman"/>
          <w:i/>
          <w:spacing w:val="-4"/>
          <w:sz w:val="28"/>
          <w:szCs w:val="28"/>
        </w:rPr>
        <w:t>n</w:t>
      </w:r>
      <w:r w:rsidR="006B0117" w:rsidRPr="006B0117">
        <w:rPr>
          <w:rFonts w:ascii="Times New Roman" w:hAnsi="Times New Roman"/>
          <w:i/>
          <w:spacing w:val="-4"/>
          <w:sz w:val="28"/>
          <w:szCs w:val="28"/>
        </w:rPr>
        <w:t>ăm 2025: 17.600).</w:t>
      </w:r>
    </w:p>
    <w:p w:rsidR="00177332" w:rsidRPr="004D18BB" w:rsidRDefault="00177332" w:rsidP="002355CA">
      <w:pPr>
        <w:pStyle w:val="NormalWeb"/>
        <w:shd w:val="clear" w:color="auto" w:fill="FFFFFF"/>
        <w:spacing w:before="60" w:beforeAutospacing="0" w:after="60" w:afterAutospacing="0"/>
        <w:ind w:firstLine="709"/>
        <w:jc w:val="both"/>
        <w:rPr>
          <w:sz w:val="28"/>
          <w:szCs w:val="28"/>
        </w:rPr>
      </w:pPr>
      <w:r w:rsidRPr="004D18BB">
        <w:rPr>
          <w:sz w:val="28"/>
          <w:szCs w:val="28"/>
        </w:rPr>
        <w:t>-</w:t>
      </w:r>
      <w:r w:rsidRPr="004D18BB">
        <w:rPr>
          <w:sz w:val="28"/>
          <w:szCs w:val="28"/>
          <w:lang w:val="vi-VN"/>
        </w:rPr>
        <w:t xml:space="preserve"> Tạo việc làm thông qua phát triển</w:t>
      </w:r>
      <w:r w:rsidR="006847D3" w:rsidRPr="004D18BB">
        <w:rPr>
          <w:sz w:val="28"/>
          <w:szCs w:val="28"/>
          <w:lang w:val="vi-VN"/>
        </w:rPr>
        <w:t xml:space="preserve"> các ngành kinh tế của tỉnh cho</w:t>
      </w:r>
      <w:r w:rsidR="006847D3" w:rsidRPr="004D18BB">
        <w:rPr>
          <w:sz w:val="28"/>
          <w:szCs w:val="28"/>
        </w:rPr>
        <w:t xml:space="preserve"> </w:t>
      </w:r>
      <w:r w:rsidR="006B0117">
        <w:rPr>
          <w:sz w:val="28"/>
          <w:szCs w:val="28"/>
        </w:rPr>
        <w:t>61.4</w:t>
      </w:r>
      <w:r w:rsidR="004D18BB" w:rsidRPr="004D18BB">
        <w:rPr>
          <w:sz w:val="28"/>
          <w:szCs w:val="28"/>
        </w:rPr>
        <w:t>00</w:t>
      </w:r>
      <w:r w:rsidRPr="004D18BB">
        <w:rPr>
          <w:rStyle w:val="apple-converted-space"/>
          <w:sz w:val="28"/>
          <w:szCs w:val="28"/>
        </w:rPr>
        <w:t> </w:t>
      </w:r>
      <w:r w:rsidRPr="004D18BB">
        <w:rPr>
          <w:sz w:val="28"/>
          <w:szCs w:val="28"/>
          <w:lang w:val="vi-VN"/>
        </w:rPr>
        <w:t>lao động;</w:t>
      </w:r>
    </w:p>
    <w:p w:rsidR="00177332" w:rsidRPr="00F37046" w:rsidRDefault="00177332" w:rsidP="002355CA">
      <w:pPr>
        <w:pStyle w:val="NormalWeb"/>
        <w:shd w:val="clear" w:color="auto" w:fill="FFFFFF"/>
        <w:spacing w:before="60" w:beforeAutospacing="0" w:after="60" w:afterAutospacing="0"/>
        <w:ind w:firstLine="709"/>
        <w:jc w:val="both"/>
        <w:rPr>
          <w:sz w:val="28"/>
          <w:szCs w:val="28"/>
        </w:rPr>
      </w:pPr>
      <w:r w:rsidRPr="00F37046">
        <w:rPr>
          <w:sz w:val="28"/>
          <w:szCs w:val="28"/>
        </w:rPr>
        <w:t>-</w:t>
      </w:r>
      <w:r w:rsidR="00016FB9">
        <w:rPr>
          <w:sz w:val="28"/>
          <w:szCs w:val="28"/>
        </w:rPr>
        <w:t xml:space="preserve"> </w:t>
      </w:r>
      <w:r w:rsidRPr="00F37046">
        <w:rPr>
          <w:sz w:val="28"/>
          <w:szCs w:val="28"/>
        </w:rPr>
        <w:t>Hỗ trợ tạo việ</w:t>
      </w:r>
      <w:r w:rsidR="006B0117">
        <w:rPr>
          <w:sz w:val="28"/>
          <w:szCs w:val="28"/>
        </w:rPr>
        <w:t>c làm cho 12</w:t>
      </w:r>
      <w:r w:rsidR="006847D3">
        <w:rPr>
          <w:sz w:val="28"/>
          <w:szCs w:val="28"/>
        </w:rPr>
        <w:t>.000</w:t>
      </w:r>
      <w:r w:rsidRPr="00F37046">
        <w:rPr>
          <w:sz w:val="28"/>
          <w:szCs w:val="28"/>
        </w:rPr>
        <w:t xml:space="preserve"> lao động thông qua các dự án vay vốn từ Quỹ Quốc gia về việc làm</w:t>
      </w:r>
      <w:r w:rsidRPr="00F37046">
        <w:rPr>
          <w:sz w:val="28"/>
          <w:szCs w:val="28"/>
          <w:lang w:val="vi-VN"/>
        </w:rPr>
        <w:t>;</w:t>
      </w:r>
    </w:p>
    <w:p w:rsidR="00177332" w:rsidRPr="00F37046" w:rsidRDefault="00177332" w:rsidP="002355CA">
      <w:pPr>
        <w:pStyle w:val="NormalWeb"/>
        <w:shd w:val="clear" w:color="auto" w:fill="FFFFFF"/>
        <w:spacing w:before="60" w:beforeAutospacing="0" w:after="60" w:afterAutospacing="0"/>
        <w:ind w:firstLine="709"/>
        <w:jc w:val="both"/>
        <w:rPr>
          <w:sz w:val="28"/>
          <w:szCs w:val="28"/>
        </w:rPr>
      </w:pPr>
      <w:r w:rsidRPr="00F37046">
        <w:rPr>
          <w:sz w:val="28"/>
          <w:szCs w:val="28"/>
        </w:rPr>
        <w:lastRenderedPageBreak/>
        <w:t>-</w:t>
      </w:r>
      <w:r w:rsidR="002E1F2F">
        <w:rPr>
          <w:sz w:val="28"/>
          <w:szCs w:val="28"/>
        </w:rPr>
        <w:t xml:space="preserve"> </w:t>
      </w:r>
      <w:r w:rsidR="006847D3">
        <w:rPr>
          <w:sz w:val="28"/>
          <w:szCs w:val="28"/>
        </w:rPr>
        <w:t>Đưa 10.000</w:t>
      </w:r>
      <w:r w:rsidRPr="00F37046">
        <w:rPr>
          <w:sz w:val="28"/>
          <w:szCs w:val="28"/>
        </w:rPr>
        <w:t xml:space="preserve"> lao động đi làm việc ở nước ngoài theo hợp đồ</w:t>
      </w:r>
      <w:r>
        <w:rPr>
          <w:sz w:val="28"/>
          <w:szCs w:val="28"/>
        </w:rPr>
        <w:t xml:space="preserve">ng, trong đó có </w:t>
      </w:r>
      <w:r w:rsidR="006847D3" w:rsidRPr="004D18BB">
        <w:rPr>
          <w:sz w:val="28"/>
          <w:szCs w:val="28"/>
        </w:rPr>
        <w:t>3.0</w:t>
      </w:r>
      <w:r w:rsidRPr="004D18BB">
        <w:rPr>
          <w:sz w:val="28"/>
          <w:szCs w:val="28"/>
        </w:rPr>
        <w:t>00</w:t>
      </w:r>
      <w:r w:rsidRPr="00F37046">
        <w:rPr>
          <w:sz w:val="28"/>
          <w:szCs w:val="28"/>
        </w:rPr>
        <w:t xml:space="preserve"> lao động thuộc diện chính sách được hỗ trợ</w:t>
      </w:r>
      <w:r w:rsidRPr="00F37046">
        <w:rPr>
          <w:sz w:val="28"/>
          <w:szCs w:val="28"/>
          <w:lang w:val="vi-VN"/>
        </w:rPr>
        <w:t>;</w:t>
      </w:r>
    </w:p>
    <w:p w:rsidR="00177332" w:rsidRPr="002E1F2F" w:rsidRDefault="00177332" w:rsidP="002355CA">
      <w:pPr>
        <w:spacing w:before="60" w:after="60" w:line="240" w:lineRule="auto"/>
        <w:ind w:firstLine="720"/>
        <w:jc w:val="both"/>
        <w:rPr>
          <w:rFonts w:ascii="Times New Roman" w:hAnsi="Times New Roman"/>
          <w:sz w:val="28"/>
          <w:szCs w:val="28"/>
        </w:rPr>
      </w:pPr>
      <w:r w:rsidRPr="002E1F2F">
        <w:rPr>
          <w:rFonts w:ascii="Times New Roman" w:hAnsi="Times New Roman"/>
          <w:sz w:val="28"/>
          <w:szCs w:val="28"/>
        </w:rPr>
        <w:t xml:space="preserve">b) </w:t>
      </w:r>
      <w:r w:rsidR="002E1F2F" w:rsidRPr="002E1F2F">
        <w:rPr>
          <w:rFonts w:ascii="Times New Roman" w:hAnsi="Times New Roman"/>
          <w:sz w:val="28"/>
          <w:szCs w:val="28"/>
        </w:rPr>
        <w:t xml:space="preserve">Tỷ </w:t>
      </w:r>
      <w:r w:rsidRPr="002E1F2F">
        <w:rPr>
          <w:rFonts w:ascii="Times New Roman" w:hAnsi="Times New Roman"/>
          <w:sz w:val="28"/>
          <w:szCs w:val="28"/>
        </w:rPr>
        <w:t>lệ thất nghiệp dưới mứ</w:t>
      </w:r>
      <w:r w:rsidR="002E1F2F" w:rsidRPr="002E1F2F">
        <w:rPr>
          <w:rFonts w:ascii="Times New Roman" w:hAnsi="Times New Roman"/>
          <w:sz w:val="28"/>
          <w:szCs w:val="28"/>
        </w:rPr>
        <w:t>c 1,5</w:t>
      </w:r>
      <w:r w:rsidRPr="002E1F2F">
        <w:rPr>
          <w:rFonts w:ascii="Times New Roman" w:hAnsi="Times New Roman"/>
          <w:sz w:val="28"/>
          <w:szCs w:val="28"/>
        </w:rPr>
        <w:t>% (thất nghiệp thành thị dướ</w:t>
      </w:r>
      <w:r w:rsidR="0009038B" w:rsidRPr="002E1F2F">
        <w:rPr>
          <w:rFonts w:ascii="Times New Roman" w:hAnsi="Times New Roman"/>
          <w:sz w:val="28"/>
          <w:szCs w:val="28"/>
        </w:rPr>
        <w:t>i 2,1</w:t>
      </w:r>
      <w:r w:rsidRPr="002E1F2F">
        <w:rPr>
          <w:rFonts w:ascii="Times New Roman" w:hAnsi="Times New Roman"/>
          <w:sz w:val="28"/>
          <w:szCs w:val="28"/>
        </w:rPr>
        <w:t>%);</w:t>
      </w:r>
    </w:p>
    <w:p w:rsidR="00177332" w:rsidRPr="002E1F2F" w:rsidRDefault="002E1F2F" w:rsidP="002355CA">
      <w:pPr>
        <w:spacing w:before="60" w:after="60" w:line="240" w:lineRule="auto"/>
        <w:ind w:firstLine="720"/>
        <w:jc w:val="both"/>
        <w:rPr>
          <w:rFonts w:ascii="Times New Roman" w:hAnsi="Times New Roman"/>
          <w:sz w:val="28"/>
          <w:szCs w:val="28"/>
        </w:rPr>
      </w:pPr>
      <w:r w:rsidRPr="002E1F2F">
        <w:rPr>
          <w:rFonts w:ascii="Times New Roman" w:hAnsi="Times New Roman"/>
          <w:sz w:val="28"/>
          <w:szCs w:val="28"/>
        </w:rPr>
        <w:t>c</w:t>
      </w:r>
      <w:r w:rsidR="00177332" w:rsidRPr="002E1F2F">
        <w:rPr>
          <w:rFonts w:ascii="Times New Roman" w:hAnsi="Times New Roman"/>
          <w:sz w:val="28"/>
          <w:szCs w:val="28"/>
        </w:rPr>
        <w:t>) Nâng tỷ lệ lao động qua đào tạo đạ</w:t>
      </w:r>
      <w:r w:rsidR="004D18BB">
        <w:rPr>
          <w:rFonts w:ascii="Times New Roman" w:hAnsi="Times New Roman"/>
          <w:sz w:val="28"/>
          <w:szCs w:val="28"/>
        </w:rPr>
        <w:t>t 70</w:t>
      </w:r>
      <w:r w:rsidRPr="002E1F2F">
        <w:rPr>
          <w:rFonts w:ascii="Times New Roman" w:hAnsi="Times New Roman"/>
          <w:sz w:val="28"/>
          <w:szCs w:val="28"/>
        </w:rPr>
        <w:t xml:space="preserve"> - </w:t>
      </w:r>
      <w:r w:rsidR="004D18BB">
        <w:rPr>
          <w:rFonts w:ascii="Times New Roman" w:hAnsi="Times New Roman"/>
          <w:sz w:val="28"/>
          <w:szCs w:val="28"/>
        </w:rPr>
        <w:t>75</w:t>
      </w:r>
      <w:r w:rsidRPr="002E1F2F">
        <w:rPr>
          <w:rFonts w:ascii="Times New Roman" w:hAnsi="Times New Roman"/>
          <w:sz w:val="28"/>
          <w:szCs w:val="28"/>
        </w:rPr>
        <w:t>%</w:t>
      </w:r>
      <w:r w:rsidR="00177332" w:rsidRPr="002E1F2F">
        <w:rPr>
          <w:rFonts w:ascii="Times New Roman" w:hAnsi="Times New Roman"/>
          <w:sz w:val="28"/>
          <w:szCs w:val="28"/>
        </w:rPr>
        <w:t>;</w:t>
      </w:r>
    </w:p>
    <w:p w:rsidR="00177332" w:rsidRPr="004D18BB" w:rsidRDefault="002E1F2F" w:rsidP="002355CA">
      <w:pPr>
        <w:spacing w:before="60" w:after="60" w:line="240" w:lineRule="auto"/>
        <w:ind w:firstLine="720"/>
        <w:jc w:val="both"/>
        <w:rPr>
          <w:rFonts w:ascii="Times New Roman" w:hAnsi="Times New Roman"/>
          <w:sz w:val="28"/>
          <w:szCs w:val="28"/>
        </w:rPr>
      </w:pPr>
      <w:r w:rsidRPr="004D18BB">
        <w:rPr>
          <w:rFonts w:ascii="Times New Roman" w:hAnsi="Times New Roman"/>
          <w:sz w:val="28"/>
          <w:szCs w:val="28"/>
        </w:rPr>
        <w:t>d</w:t>
      </w:r>
      <w:r w:rsidR="00177332" w:rsidRPr="004D18BB">
        <w:rPr>
          <w:rFonts w:ascii="Times New Roman" w:hAnsi="Times New Roman"/>
          <w:sz w:val="28"/>
          <w:szCs w:val="28"/>
        </w:rPr>
        <w:t xml:space="preserve">) 100% người lao động đến với Trung tâm dịch vụ việc làm được tư vấn về chính sách, việc làm và học nghề, trong đó có 50% người lao động được giới thiệu việc làm; </w:t>
      </w:r>
    </w:p>
    <w:p w:rsidR="00846AAE" w:rsidRPr="004D18BB" w:rsidRDefault="002E1F2F" w:rsidP="002355CA">
      <w:pPr>
        <w:spacing w:before="60" w:after="60" w:line="240" w:lineRule="auto"/>
        <w:ind w:firstLine="720"/>
        <w:jc w:val="both"/>
        <w:rPr>
          <w:rFonts w:ascii="Times New Roman" w:hAnsi="Times New Roman"/>
          <w:sz w:val="28"/>
          <w:szCs w:val="28"/>
        </w:rPr>
      </w:pPr>
      <w:r w:rsidRPr="004D18BB">
        <w:rPr>
          <w:rFonts w:ascii="Times New Roman" w:hAnsi="Times New Roman"/>
          <w:sz w:val="28"/>
          <w:szCs w:val="28"/>
        </w:rPr>
        <w:t>đ</w:t>
      </w:r>
      <w:r w:rsidR="00177332" w:rsidRPr="004D18BB">
        <w:rPr>
          <w:rFonts w:ascii="Times New Roman" w:hAnsi="Times New Roman"/>
          <w:sz w:val="28"/>
          <w:szCs w:val="28"/>
        </w:rPr>
        <w:t>) 70% số người lao động được giới thiệu việc làm tìm được việc làm, nâng tỷ lệ lao động được giải quyết việc làm qua hệ thống Trung tâm dịch vụ việ</w:t>
      </w:r>
      <w:r w:rsidR="004D18BB" w:rsidRPr="004D18BB">
        <w:rPr>
          <w:rFonts w:ascii="Times New Roman" w:hAnsi="Times New Roman"/>
          <w:sz w:val="28"/>
          <w:szCs w:val="28"/>
        </w:rPr>
        <w:t>c làm lên 35</w:t>
      </w:r>
      <w:r w:rsidR="00177332" w:rsidRPr="004D18BB">
        <w:rPr>
          <w:rFonts w:ascii="Times New Roman" w:hAnsi="Times New Roman"/>
          <w:sz w:val="28"/>
          <w:szCs w:val="28"/>
        </w:rPr>
        <w:t>%.</w:t>
      </w:r>
    </w:p>
    <w:p w:rsidR="00177332" w:rsidRPr="008A4606" w:rsidRDefault="00177332" w:rsidP="002355CA">
      <w:pPr>
        <w:spacing w:before="60" w:after="60" w:line="240" w:lineRule="auto"/>
        <w:ind w:firstLine="709"/>
        <w:jc w:val="both"/>
        <w:rPr>
          <w:rFonts w:ascii="Times New Roman" w:hAnsi="Times New Roman"/>
          <w:b/>
          <w:sz w:val="28"/>
          <w:szCs w:val="28"/>
        </w:rPr>
      </w:pPr>
      <w:r w:rsidRPr="008A4606">
        <w:rPr>
          <w:rFonts w:ascii="Times New Roman" w:hAnsi="Times New Roman"/>
          <w:b/>
          <w:sz w:val="28"/>
          <w:szCs w:val="28"/>
        </w:rPr>
        <w:t>3. Đối tượng, phạm vi áp dụng và thời gian thực hiện:</w:t>
      </w:r>
    </w:p>
    <w:p w:rsidR="00177332" w:rsidRPr="00F37046" w:rsidRDefault="00177332" w:rsidP="002355CA">
      <w:pPr>
        <w:pStyle w:val="NormalWeb"/>
        <w:shd w:val="clear" w:color="auto" w:fill="FFFFFF"/>
        <w:spacing w:before="60" w:beforeAutospacing="0" w:after="60" w:afterAutospacing="0"/>
        <w:ind w:firstLine="720"/>
        <w:jc w:val="both"/>
        <w:rPr>
          <w:color w:val="000000"/>
          <w:sz w:val="28"/>
          <w:szCs w:val="28"/>
        </w:rPr>
      </w:pPr>
      <w:r w:rsidRPr="00F37046">
        <w:rPr>
          <w:b/>
          <w:color w:val="000000"/>
          <w:sz w:val="28"/>
          <w:szCs w:val="28"/>
        </w:rPr>
        <w:t>a)</w:t>
      </w:r>
      <w:r w:rsidRPr="00F37046">
        <w:rPr>
          <w:b/>
          <w:color w:val="000000"/>
          <w:sz w:val="28"/>
          <w:szCs w:val="28"/>
          <w:lang w:val="vi-VN"/>
        </w:rPr>
        <w:t xml:space="preserve"> Đối tượng áp dụng:</w:t>
      </w:r>
      <w:r w:rsidRPr="00F37046">
        <w:rPr>
          <w:color w:val="000000"/>
          <w:sz w:val="28"/>
          <w:szCs w:val="28"/>
          <w:lang w:val="vi-VN"/>
        </w:rPr>
        <w:t xml:space="preserve"> Người lao động từ đủ 15 tuổi tr</w:t>
      </w:r>
      <w:r w:rsidRPr="00F37046">
        <w:rPr>
          <w:color w:val="000000"/>
          <w:sz w:val="28"/>
          <w:szCs w:val="28"/>
        </w:rPr>
        <w:t>ở</w:t>
      </w:r>
      <w:r w:rsidRPr="00F37046">
        <w:rPr>
          <w:color w:val="000000"/>
          <w:sz w:val="28"/>
          <w:szCs w:val="28"/>
          <w:lang w:val="vi-VN"/>
        </w:rPr>
        <w:t xml:space="preserve"> lên, có khả năng lao động và có nhu c</w:t>
      </w:r>
      <w:r w:rsidRPr="00F37046">
        <w:rPr>
          <w:color w:val="000000"/>
          <w:sz w:val="28"/>
          <w:szCs w:val="28"/>
        </w:rPr>
        <w:t>ầ</w:t>
      </w:r>
      <w:r w:rsidRPr="00F37046">
        <w:rPr>
          <w:color w:val="000000"/>
          <w:sz w:val="28"/>
          <w:szCs w:val="28"/>
          <w:lang w:val="vi-VN"/>
        </w:rPr>
        <w:t>u làm việc; các cơ quan quản lý nhà nước, các địa phương và các tổ chức có liên quan.</w:t>
      </w:r>
    </w:p>
    <w:p w:rsidR="00177332" w:rsidRPr="00F37046" w:rsidRDefault="00177332" w:rsidP="002355CA">
      <w:pPr>
        <w:pStyle w:val="NormalWeb"/>
        <w:shd w:val="clear" w:color="auto" w:fill="FFFFFF"/>
        <w:spacing w:before="60" w:beforeAutospacing="0" w:after="60" w:afterAutospacing="0"/>
        <w:ind w:firstLine="720"/>
        <w:jc w:val="both"/>
        <w:rPr>
          <w:color w:val="000000"/>
          <w:sz w:val="28"/>
          <w:szCs w:val="28"/>
        </w:rPr>
      </w:pPr>
      <w:r w:rsidRPr="00F37046">
        <w:rPr>
          <w:b/>
          <w:color w:val="000000"/>
          <w:sz w:val="28"/>
          <w:szCs w:val="28"/>
        </w:rPr>
        <w:t>b)</w:t>
      </w:r>
      <w:r w:rsidRPr="00F37046">
        <w:rPr>
          <w:b/>
          <w:color w:val="000000"/>
          <w:sz w:val="28"/>
          <w:szCs w:val="28"/>
          <w:lang w:val="vi-VN"/>
        </w:rPr>
        <w:t xml:space="preserve"> Phạm vi áp dụng:</w:t>
      </w:r>
      <w:r w:rsidRPr="00F37046">
        <w:rPr>
          <w:color w:val="000000"/>
          <w:sz w:val="28"/>
          <w:szCs w:val="28"/>
          <w:lang w:val="vi-VN"/>
        </w:rPr>
        <w:t xml:space="preserve"> Thực hiện trên địa bàn tỉnh </w:t>
      </w:r>
      <w:r w:rsidRPr="00F37046">
        <w:rPr>
          <w:color w:val="000000"/>
          <w:sz w:val="28"/>
          <w:szCs w:val="28"/>
        </w:rPr>
        <w:t>Thừa Thiên Huế</w:t>
      </w:r>
      <w:r w:rsidRPr="00F37046">
        <w:rPr>
          <w:color w:val="000000"/>
          <w:sz w:val="28"/>
          <w:szCs w:val="28"/>
          <w:lang w:val="vi-VN"/>
        </w:rPr>
        <w:t>.</w:t>
      </w:r>
    </w:p>
    <w:p w:rsidR="00177332" w:rsidRPr="00F37046" w:rsidRDefault="00177332" w:rsidP="002355CA">
      <w:pPr>
        <w:pStyle w:val="NormalWeb"/>
        <w:shd w:val="clear" w:color="auto" w:fill="FFFFFF"/>
        <w:spacing w:before="60" w:beforeAutospacing="0" w:after="60" w:afterAutospacing="0"/>
        <w:ind w:firstLine="720"/>
        <w:jc w:val="both"/>
        <w:rPr>
          <w:color w:val="000000"/>
          <w:sz w:val="28"/>
          <w:szCs w:val="28"/>
        </w:rPr>
      </w:pPr>
      <w:r w:rsidRPr="00F37046">
        <w:rPr>
          <w:b/>
          <w:color w:val="000000"/>
          <w:sz w:val="28"/>
          <w:szCs w:val="28"/>
        </w:rPr>
        <w:t>c)</w:t>
      </w:r>
      <w:r w:rsidRPr="00F37046">
        <w:rPr>
          <w:b/>
          <w:color w:val="000000"/>
          <w:sz w:val="28"/>
          <w:szCs w:val="28"/>
          <w:lang w:val="vi-VN"/>
        </w:rPr>
        <w:t xml:space="preserve"> Thời gian thực hiện:</w:t>
      </w:r>
      <w:r w:rsidRPr="00F37046">
        <w:rPr>
          <w:color w:val="000000"/>
          <w:sz w:val="28"/>
          <w:szCs w:val="28"/>
          <w:lang w:val="vi-VN"/>
        </w:rPr>
        <w:t xml:space="preserve"> Từ</w:t>
      </w:r>
      <w:r>
        <w:rPr>
          <w:color w:val="000000"/>
          <w:sz w:val="28"/>
          <w:szCs w:val="28"/>
          <w:lang w:val="vi-VN"/>
        </w:rPr>
        <w:t xml:space="preserve"> năm 20</w:t>
      </w:r>
      <w:r>
        <w:rPr>
          <w:color w:val="000000"/>
          <w:sz w:val="28"/>
          <w:szCs w:val="28"/>
        </w:rPr>
        <w:t>21</w:t>
      </w:r>
      <w:r w:rsidRPr="00F37046">
        <w:rPr>
          <w:color w:val="000000"/>
          <w:sz w:val="28"/>
          <w:szCs w:val="28"/>
          <w:lang w:val="vi-VN"/>
        </w:rPr>
        <w:t xml:space="preserve"> đến hế</w:t>
      </w:r>
      <w:r>
        <w:rPr>
          <w:color w:val="000000"/>
          <w:sz w:val="28"/>
          <w:szCs w:val="28"/>
          <w:lang w:val="vi-VN"/>
        </w:rPr>
        <w:t>t năm 202</w:t>
      </w:r>
      <w:r>
        <w:rPr>
          <w:color w:val="000000"/>
          <w:sz w:val="28"/>
          <w:szCs w:val="28"/>
        </w:rPr>
        <w:t>5</w:t>
      </w:r>
      <w:r w:rsidRPr="00F37046">
        <w:rPr>
          <w:color w:val="000000"/>
          <w:sz w:val="28"/>
          <w:szCs w:val="28"/>
          <w:lang w:val="vi-VN"/>
        </w:rPr>
        <w:t>.</w:t>
      </w:r>
    </w:p>
    <w:p w:rsidR="00177332" w:rsidRPr="00894AB8" w:rsidRDefault="00177332" w:rsidP="002355CA">
      <w:pPr>
        <w:pStyle w:val="NormalWeb"/>
        <w:shd w:val="clear" w:color="auto" w:fill="FFFFFF"/>
        <w:spacing w:before="60" w:beforeAutospacing="0" w:after="60" w:afterAutospacing="0"/>
        <w:ind w:firstLine="720"/>
        <w:jc w:val="both"/>
        <w:rPr>
          <w:b/>
          <w:color w:val="000000"/>
          <w:sz w:val="28"/>
          <w:szCs w:val="28"/>
        </w:rPr>
      </w:pPr>
      <w:r w:rsidRPr="00894AB8">
        <w:rPr>
          <w:b/>
          <w:color w:val="000000"/>
          <w:sz w:val="28"/>
          <w:szCs w:val="28"/>
        </w:rPr>
        <w:t>IV. CÁC HÌNH THỨC TẠO VIỆC LÀM</w:t>
      </w:r>
    </w:p>
    <w:p w:rsidR="00177332" w:rsidRPr="00894AB8" w:rsidRDefault="00177332" w:rsidP="002355CA">
      <w:pPr>
        <w:pStyle w:val="NormalWeb"/>
        <w:shd w:val="clear" w:color="auto" w:fill="FFFFFF"/>
        <w:spacing w:before="60" w:beforeAutospacing="0" w:after="60" w:afterAutospacing="0"/>
        <w:ind w:firstLine="720"/>
        <w:jc w:val="both"/>
        <w:rPr>
          <w:color w:val="000000"/>
          <w:sz w:val="28"/>
          <w:szCs w:val="28"/>
        </w:rPr>
      </w:pPr>
      <w:r w:rsidRPr="00894AB8">
        <w:rPr>
          <w:color w:val="000000"/>
          <w:sz w:val="28"/>
          <w:szCs w:val="28"/>
        </w:rPr>
        <w:t>Chương trình việc làm tỉnh Thừa Thiên Huế giai đoạn 2021 – 2025 gồm các hoạt động sau:</w:t>
      </w:r>
    </w:p>
    <w:p w:rsidR="005A188F" w:rsidRPr="003A1CB9" w:rsidRDefault="0017182A" w:rsidP="002355CA">
      <w:pPr>
        <w:pStyle w:val="NormalWeb"/>
        <w:shd w:val="clear" w:color="auto" w:fill="FFFFFF"/>
        <w:spacing w:before="60" w:beforeAutospacing="0" w:after="60" w:afterAutospacing="0"/>
        <w:ind w:firstLine="720"/>
        <w:jc w:val="both"/>
        <w:rPr>
          <w:sz w:val="28"/>
          <w:szCs w:val="28"/>
        </w:rPr>
      </w:pPr>
      <w:r>
        <w:rPr>
          <w:color w:val="000000"/>
          <w:sz w:val="28"/>
          <w:szCs w:val="28"/>
        </w:rPr>
        <w:t>1</w:t>
      </w:r>
      <w:r w:rsidR="00177332" w:rsidRPr="00894AB8">
        <w:rPr>
          <w:color w:val="000000"/>
          <w:sz w:val="28"/>
          <w:szCs w:val="28"/>
        </w:rPr>
        <w:t>. Tạo việc làm thông qua tuyển lao động làm việc tại các doanh nghiệp, cơ sở sản xuất kinh doanh</w:t>
      </w:r>
      <w:r w:rsidR="005A188F" w:rsidRPr="003A1CB9">
        <w:rPr>
          <w:sz w:val="28"/>
          <w:szCs w:val="28"/>
        </w:rPr>
        <w:t xml:space="preserve"> trên các lĩnh vực dịch vụ, du lịch; công nghiệp và xây dựng; nông lâm nghiệp, thủy sản.</w:t>
      </w:r>
    </w:p>
    <w:p w:rsidR="00177332" w:rsidRPr="005A188F" w:rsidRDefault="005A188F" w:rsidP="002355CA">
      <w:pPr>
        <w:pStyle w:val="NormalWeb"/>
        <w:shd w:val="clear" w:color="auto" w:fill="FFFFFF"/>
        <w:spacing w:before="60" w:beforeAutospacing="0" w:after="60" w:afterAutospacing="0"/>
        <w:ind w:firstLine="720"/>
        <w:jc w:val="both"/>
        <w:rPr>
          <w:color w:val="C00000"/>
          <w:sz w:val="28"/>
          <w:szCs w:val="28"/>
        </w:rPr>
      </w:pPr>
      <w:r w:rsidRPr="003A1CB9">
        <w:rPr>
          <w:sz w:val="28"/>
          <w:szCs w:val="28"/>
        </w:rPr>
        <w:t>2. Tạo việc làm trong lĩnh vực phi chính thức</w:t>
      </w:r>
      <w:r w:rsidRPr="00F5556B">
        <w:rPr>
          <w:color w:val="C00000"/>
          <w:sz w:val="28"/>
          <w:szCs w:val="28"/>
        </w:rPr>
        <w:t>.</w:t>
      </w:r>
    </w:p>
    <w:p w:rsidR="00177332" w:rsidRPr="00894AB8" w:rsidRDefault="0017182A" w:rsidP="002355CA">
      <w:pPr>
        <w:pStyle w:val="NormalWeb"/>
        <w:shd w:val="clear" w:color="auto" w:fill="FFFFFF"/>
        <w:spacing w:before="60" w:beforeAutospacing="0" w:after="60" w:afterAutospacing="0"/>
        <w:ind w:firstLine="720"/>
        <w:jc w:val="both"/>
        <w:rPr>
          <w:color w:val="000000"/>
          <w:sz w:val="28"/>
          <w:szCs w:val="28"/>
        </w:rPr>
      </w:pPr>
      <w:r>
        <w:rPr>
          <w:color w:val="000000"/>
          <w:sz w:val="28"/>
          <w:szCs w:val="28"/>
        </w:rPr>
        <w:t>3</w:t>
      </w:r>
      <w:r w:rsidR="00177332" w:rsidRPr="00894AB8">
        <w:rPr>
          <w:color w:val="000000"/>
          <w:sz w:val="28"/>
          <w:szCs w:val="28"/>
        </w:rPr>
        <w:t>. Tạo việc làm thông qua các dự án vay vốn từ Qũy giải quyết việc làm tỉnh và các địa phương.</w:t>
      </w:r>
    </w:p>
    <w:p w:rsidR="00177332" w:rsidRPr="00894AB8" w:rsidRDefault="0017182A" w:rsidP="002355CA">
      <w:pPr>
        <w:spacing w:before="60" w:after="60" w:line="240" w:lineRule="auto"/>
        <w:ind w:firstLine="720"/>
        <w:jc w:val="both"/>
        <w:rPr>
          <w:rFonts w:ascii="Times New Roman" w:hAnsi="Times New Roman"/>
          <w:color w:val="000000"/>
          <w:sz w:val="28"/>
          <w:szCs w:val="28"/>
          <w:lang w:val="es-DO"/>
        </w:rPr>
      </w:pPr>
      <w:r>
        <w:rPr>
          <w:rFonts w:ascii="Times New Roman" w:hAnsi="Times New Roman"/>
          <w:color w:val="000000"/>
          <w:sz w:val="28"/>
          <w:szCs w:val="28"/>
          <w:lang w:val="es-DO"/>
        </w:rPr>
        <w:t>4</w:t>
      </w:r>
      <w:r w:rsidR="00177332" w:rsidRPr="00894AB8">
        <w:rPr>
          <w:rFonts w:ascii="Times New Roman" w:hAnsi="Times New Roman"/>
          <w:color w:val="000000"/>
          <w:sz w:val="28"/>
          <w:szCs w:val="28"/>
          <w:lang w:val="es-DO"/>
        </w:rPr>
        <w:t>. Tạo việc làm thông qua hỗ trợ người lao động đi làm việc có thời hạn ở nước ngoài theo hợp đồng.</w:t>
      </w:r>
    </w:p>
    <w:p w:rsidR="00177332" w:rsidRPr="00894AB8" w:rsidRDefault="0017182A" w:rsidP="002355CA">
      <w:pPr>
        <w:spacing w:before="60" w:after="60" w:line="240" w:lineRule="auto"/>
        <w:ind w:firstLine="720"/>
        <w:jc w:val="both"/>
        <w:rPr>
          <w:rFonts w:ascii="Times New Roman" w:hAnsi="Times New Roman"/>
          <w:color w:val="000000"/>
          <w:sz w:val="28"/>
          <w:szCs w:val="28"/>
          <w:lang w:val="es-DO"/>
        </w:rPr>
      </w:pPr>
      <w:r>
        <w:rPr>
          <w:rFonts w:ascii="Times New Roman" w:hAnsi="Times New Roman"/>
          <w:color w:val="000000"/>
          <w:sz w:val="28"/>
          <w:szCs w:val="28"/>
          <w:lang w:val="es-DO"/>
        </w:rPr>
        <w:t>5</w:t>
      </w:r>
      <w:r w:rsidR="00177332" w:rsidRPr="00894AB8">
        <w:rPr>
          <w:rFonts w:ascii="Times New Roman" w:hAnsi="Times New Roman"/>
          <w:color w:val="000000"/>
          <w:sz w:val="28"/>
          <w:szCs w:val="28"/>
          <w:lang w:val="es-DO"/>
        </w:rPr>
        <w:t>. Tạo việc làm thông qua phát triển làng nghề, dịch vụ.</w:t>
      </w:r>
    </w:p>
    <w:p w:rsidR="00177332" w:rsidRPr="00894AB8" w:rsidRDefault="0017182A" w:rsidP="002355CA">
      <w:pPr>
        <w:spacing w:before="60" w:after="60" w:line="240" w:lineRule="auto"/>
        <w:ind w:firstLine="720"/>
        <w:jc w:val="both"/>
        <w:rPr>
          <w:rFonts w:ascii="Times New Roman" w:hAnsi="Times New Roman"/>
          <w:color w:val="000000"/>
          <w:sz w:val="28"/>
          <w:szCs w:val="28"/>
          <w:lang w:val="es-DO"/>
        </w:rPr>
      </w:pPr>
      <w:r>
        <w:rPr>
          <w:rFonts w:ascii="Times New Roman" w:hAnsi="Times New Roman"/>
          <w:color w:val="000000"/>
          <w:sz w:val="28"/>
          <w:szCs w:val="28"/>
          <w:lang w:val="es-DO"/>
        </w:rPr>
        <w:t>6</w:t>
      </w:r>
      <w:r w:rsidR="00177332" w:rsidRPr="00894AB8">
        <w:rPr>
          <w:rFonts w:ascii="Times New Roman" w:hAnsi="Times New Roman"/>
          <w:color w:val="000000"/>
          <w:sz w:val="28"/>
          <w:szCs w:val="28"/>
          <w:lang w:val="es-DO"/>
        </w:rPr>
        <w:t>. Lao động tự tạo việc làm.</w:t>
      </w:r>
    </w:p>
    <w:p w:rsidR="00177332" w:rsidRPr="00894AB8" w:rsidRDefault="0017182A" w:rsidP="002355CA">
      <w:pPr>
        <w:spacing w:before="60" w:after="60" w:line="240" w:lineRule="auto"/>
        <w:ind w:firstLine="720"/>
        <w:jc w:val="both"/>
        <w:rPr>
          <w:rFonts w:ascii="Times New Roman" w:hAnsi="Times New Roman"/>
          <w:color w:val="000000"/>
          <w:sz w:val="28"/>
          <w:szCs w:val="28"/>
          <w:lang w:val="es-DO"/>
        </w:rPr>
      </w:pPr>
      <w:r>
        <w:rPr>
          <w:rFonts w:ascii="Times New Roman" w:hAnsi="Times New Roman"/>
          <w:color w:val="000000"/>
          <w:sz w:val="28"/>
          <w:szCs w:val="28"/>
          <w:lang w:val="es-DO"/>
        </w:rPr>
        <w:t>7</w:t>
      </w:r>
      <w:r w:rsidR="00177332" w:rsidRPr="00894AB8">
        <w:rPr>
          <w:rFonts w:ascii="Times New Roman" w:hAnsi="Times New Roman"/>
          <w:color w:val="000000"/>
          <w:sz w:val="28"/>
          <w:szCs w:val="28"/>
          <w:lang w:val="es-DO"/>
        </w:rPr>
        <w:t>. Tạ</w:t>
      </w:r>
      <w:r w:rsidR="00E25098">
        <w:rPr>
          <w:rFonts w:ascii="Times New Roman" w:hAnsi="Times New Roman"/>
          <w:color w:val="000000"/>
          <w:sz w:val="28"/>
          <w:szCs w:val="28"/>
          <w:lang w:val="es-DO"/>
        </w:rPr>
        <w:t>o</w:t>
      </w:r>
      <w:r w:rsidR="00177332" w:rsidRPr="00894AB8">
        <w:rPr>
          <w:rFonts w:ascii="Times New Roman" w:hAnsi="Times New Roman"/>
          <w:color w:val="000000"/>
          <w:sz w:val="28"/>
          <w:szCs w:val="28"/>
          <w:lang w:val="es-DO"/>
        </w:rPr>
        <w:t xml:space="preserve"> việc làm thông qua lồng ghép với các chương trình phát triển kinh tế xã hội.</w:t>
      </w:r>
    </w:p>
    <w:p w:rsidR="00177332" w:rsidRPr="00894AB8" w:rsidRDefault="00177332" w:rsidP="002355CA">
      <w:pPr>
        <w:spacing w:before="60" w:after="60" w:line="240" w:lineRule="auto"/>
        <w:ind w:firstLine="720"/>
        <w:jc w:val="both"/>
        <w:rPr>
          <w:rFonts w:ascii="Times New Roman" w:hAnsi="Times New Roman"/>
          <w:b/>
          <w:color w:val="000000"/>
          <w:sz w:val="28"/>
          <w:szCs w:val="28"/>
          <w:lang w:val="es-DO"/>
        </w:rPr>
      </w:pPr>
      <w:r w:rsidRPr="00894AB8">
        <w:rPr>
          <w:rFonts w:ascii="Times New Roman" w:hAnsi="Times New Roman"/>
          <w:b/>
          <w:color w:val="000000"/>
          <w:sz w:val="28"/>
          <w:szCs w:val="28"/>
          <w:lang w:val="es-DO"/>
        </w:rPr>
        <w:t>V. NHIỆM VỤ VÀ GIẢI PHÁP CHỦ YẾU</w:t>
      </w:r>
    </w:p>
    <w:p w:rsidR="00177332" w:rsidRPr="00894AB8" w:rsidRDefault="00177332" w:rsidP="002355CA">
      <w:pPr>
        <w:spacing w:before="60" w:after="60" w:line="240" w:lineRule="auto"/>
        <w:ind w:firstLine="720"/>
        <w:jc w:val="both"/>
        <w:rPr>
          <w:rFonts w:ascii="Times New Roman" w:hAnsi="Times New Roman"/>
          <w:b/>
          <w:color w:val="000000"/>
          <w:sz w:val="28"/>
          <w:szCs w:val="28"/>
          <w:lang w:val="es-DO"/>
        </w:rPr>
      </w:pPr>
      <w:r w:rsidRPr="00894AB8">
        <w:rPr>
          <w:rFonts w:ascii="Times New Roman" w:hAnsi="Times New Roman"/>
          <w:b/>
          <w:color w:val="000000"/>
          <w:sz w:val="28"/>
          <w:szCs w:val="28"/>
          <w:lang w:val="es-DO"/>
        </w:rPr>
        <w:t>1. Đẩy mạnh phát triển kinh tế, thu hút đầu tư để tạo việc làm:</w:t>
      </w:r>
    </w:p>
    <w:p w:rsidR="00177332" w:rsidRPr="00894AB8" w:rsidRDefault="00177332" w:rsidP="002355CA">
      <w:pPr>
        <w:spacing w:before="60" w:after="60" w:line="240" w:lineRule="auto"/>
        <w:ind w:firstLine="720"/>
        <w:jc w:val="both"/>
        <w:rPr>
          <w:rFonts w:ascii="Times New Roman" w:hAnsi="Times New Roman"/>
          <w:color w:val="000000"/>
          <w:sz w:val="28"/>
          <w:szCs w:val="28"/>
          <w:lang w:val="es-DO"/>
        </w:rPr>
      </w:pPr>
      <w:r w:rsidRPr="00894AB8">
        <w:rPr>
          <w:rFonts w:ascii="Times New Roman" w:hAnsi="Times New Roman"/>
          <w:color w:val="000000"/>
          <w:sz w:val="28"/>
          <w:szCs w:val="28"/>
          <w:lang w:val="es-DO"/>
        </w:rPr>
        <w:t xml:space="preserve">- </w:t>
      </w:r>
      <w:r w:rsidR="0017182A" w:rsidRPr="00894AB8">
        <w:rPr>
          <w:rFonts w:ascii="Times New Roman" w:hAnsi="Times New Roman"/>
          <w:color w:val="000000"/>
          <w:sz w:val="28"/>
          <w:szCs w:val="28"/>
          <w:lang w:val="es-DO"/>
        </w:rPr>
        <w:t>T</w:t>
      </w:r>
      <w:r w:rsidR="0017182A" w:rsidRPr="00894AB8">
        <w:rPr>
          <w:rFonts w:ascii="Times New Roman" w:hAnsi="Times New Roman"/>
          <w:color w:val="000000"/>
          <w:sz w:val="28"/>
          <w:szCs w:val="28"/>
          <w:lang w:val="vi-VN"/>
        </w:rPr>
        <w:t xml:space="preserve">ập </w:t>
      </w:r>
      <w:r w:rsidRPr="00894AB8">
        <w:rPr>
          <w:rFonts w:ascii="Times New Roman" w:hAnsi="Times New Roman"/>
          <w:color w:val="000000"/>
          <w:sz w:val="28"/>
          <w:szCs w:val="28"/>
          <w:lang w:val="vi-VN"/>
        </w:rPr>
        <w:t xml:space="preserve">trung thực hiện </w:t>
      </w:r>
      <w:r w:rsidRPr="00894AB8">
        <w:rPr>
          <w:rFonts w:ascii="Times New Roman" w:hAnsi="Times New Roman"/>
          <w:color w:val="000000"/>
          <w:sz w:val="28"/>
          <w:szCs w:val="28"/>
          <w:lang w:val="es-DO"/>
        </w:rPr>
        <w:t xml:space="preserve">có hiệu quả </w:t>
      </w:r>
      <w:r w:rsidRPr="00894AB8">
        <w:rPr>
          <w:rFonts w:ascii="Times New Roman" w:hAnsi="Times New Roman"/>
          <w:color w:val="000000"/>
          <w:sz w:val="28"/>
          <w:szCs w:val="28"/>
          <w:lang w:val="vi-VN"/>
        </w:rPr>
        <w:t>các chương trình, dự án</w:t>
      </w:r>
      <w:r w:rsidRPr="00894AB8">
        <w:rPr>
          <w:rFonts w:ascii="Times New Roman" w:hAnsi="Times New Roman"/>
          <w:color w:val="000000"/>
          <w:sz w:val="28"/>
          <w:szCs w:val="28"/>
          <w:lang w:val="es-DO"/>
        </w:rPr>
        <w:t xml:space="preserve">, đề án, quy hoạch, kế hoạch </w:t>
      </w:r>
      <w:r w:rsidRPr="00894AB8">
        <w:rPr>
          <w:rFonts w:ascii="Times New Roman" w:hAnsi="Times New Roman"/>
          <w:color w:val="000000"/>
          <w:sz w:val="28"/>
          <w:szCs w:val="28"/>
          <w:lang w:val="vi-VN"/>
        </w:rPr>
        <w:t xml:space="preserve">phát triển kinh tế - xã hội </w:t>
      </w:r>
      <w:r w:rsidRPr="00894AB8">
        <w:rPr>
          <w:rFonts w:ascii="Times New Roman" w:hAnsi="Times New Roman"/>
          <w:color w:val="000000"/>
          <w:sz w:val="28"/>
          <w:szCs w:val="28"/>
          <w:lang w:val="es-DO"/>
        </w:rPr>
        <w:t>đã được</w:t>
      </w:r>
      <w:r w:rsidR="0009038B">
        <w:rPr>
          <w:rFonts w:ascii="Times New Roman" w:hAnsi="Times New Roman"/>
          <w:color w:val="000000"/>
          <w:sz w:val="28"/>
          <w:szCs w:val="28"/>
          <w:lang w:val="es-DO"/>
        </w:rPr>
        <w:t xml:space="preserve"> </w:t>
      </w:r>
      <w:r w:rsidRPr="00894AB8">
        <w:rPr>
          <w:rFonts w:ascii="Times New Roman" w:hAnsi="Times New Roman"/>
          <w:color w:val="000000"/>
          <w:sz w:val="28"/>
          <w:szCs w:val="28"/>
          <w:lang w:val="es-DO"/>
        </w:rPr>
        <w:t xml:space="preserve">Đại hội Đảng bộ tỉnh lần thứ XVI, các Nghị quyết của </w:t>
      </w:r>
      <w:r w:rsidRPr="00894AB8">
        <w:rPr>
          <w:rFonts w:ascii="Times New Roman" w:hAnsi="Times New Roman"/>
          <w:color w:val="000000"/>
          <w:sz w:val="28"/>
          <w:szCs w:val="28"/>
          <w:lang w:val="vi-VN"/>
        </w:rPr>
        <w:t>Tỉnh ủy</w:t>
      </w:r>
      <w:r w:rsidRPr="00894AB8">
        <w:rPr>
          <w:rFonts w:ascii="Times New Roman" w:hAnsi="Times New Roman"/>
          <w:color w:val="000000"/>
          <w:sz w:val="28"/>
          <w:szCs w:val="28"/>
          <w:lang w:val="es-DO"/>
        </w:rPr>
        <w:t>, Nghị quyết của HĐND</w:t>
      </w:r>
      <w:r w:rsidR="0009038B">
        <w:rPr>
          <w:rFonts w:ascii="Times New Roman" w:hAnsi="Times New Roman"/>
          <w:color w:val="000000"/>
          <w:sz w:val="28"/>
          <w:szCs w:val="28"/>
          <w:lang w:val="es-DO"/>
        </w:rPr>
        <w:t xml:space="preserve"> </w:t>
      </w:r>
      <w:r w:rsidRPr="00894AB8">
        <w:rPr>
          <w:rFonts w:ascii="Times New Roman" w:hAnsi="Times New Roman"/>
          <w:color w:val="000000"/>
          <w:sz w:val="28"/>
          <w:szCs w:val="28"/>
          <w:lang w:val="es-DO"/>
        </w:rPr>
        <w:t>tỉnh quyết định và các chương trình, đề án, dự án do UBND tỉnh ban hành</w:t>
      </w:r>
      <w:r w:rsidRPr="00894AB8">
        <w:rPr>
          <w:rFonts w:ascii="Times New Roman" w:hAnsi="Times New Roman"/>
          <w:color w:val="000000"/>
          <w:sz w:val="28"/>
          <w:szCs w:val="28"/>
          <w:lang w:val="vi-VN"/>
        </w:rPr>
        <w:t xml:space="preserve"> để</w:t>
      </w:r>
      <w:r w:rsidRPr="00894AB8">
        <w:rPr>
          <w:rFonts w:ascii="Times New Roman" w:hAnsi="Times New Roman"/>
          <w:color w:val="000000"/>
          <w:sz w:val="28"/>
          <w:szCs w:val="28"/>
          <w:lang w:val="es-DO"/>
        </w:rPr>
        <w:t xml:space="preserve"> thúc đẩy kinh tế - xã hội phát triển, tạo thêm nhiều</w:t>
      </w:r>
      <w:r w:rsidRPr="00894AB8">
        <w:rPr>
          <w:rFonts w:ascii="Times New Roman" w:hAnsi="Times New Roman"/>
          <w:color w:val="000000"/>
          <w:sz w:val="28"/>
          <w:szCs w:val="28"/>
          <w:lang w:val="vi-VN"/>
        </w:rPr>
        <w:t xml:space="preserve"> việc làm </w:t>
      </w:r>
      <w:r w:rsidRPr="00894AB8">
        <w:rPr>
          <w:rFonts w:ascii="Times New Roman" w:hAnsi="Times New Roman"/>
          <w:color w:val="000000"/>
          <w:sz w:val="28"/>
          <w:szCs w:val="28"/>
          <w:lang w:val="es-DO"/>
        </w:rPr>
        <w:t>mới</w:t>
      </w:r>
      <w:r w:rsidR="0017182A">
        <w:rPr>
          <w:rFonts w:ascii="Times New Roman" w:hAnsi="Times New Roman"/>
          <w:color w:val="000000"/>
          <w:sz w:val="28"/>
          <w:szCs w:val="28"/>
          <w:lang w:val="es-DO"/>
        </w:rPr>
        <w:t>, giải quyết cho</w:t>
      </w:r>
      <w:r w:rsidR="00D15C58">
        <w:rPr>
          <w:rFonts w:ascii="Times New Roman" w:hAnsi="Times New Roman"/>
          <w:color w:val="000000"/>
          <w:sz w:val="28"/>
          <w:szCs w:val="28"/>
          <w:lang w:val="es-DO"/>
        </w:rPr>
        <w:t xml:space="preserve"> 83</w:t>
      </w:r>
      <w:r w:rsidR="0017182A">
        <w:rPr>
          <w:rFonts w:ascii="Times New Roman" w:hAnsi="Times New Roman"/>
          <w:color w:val="000000"/>
          <w:sz w:val="28"/>
          <w:szCs w:val="28"/>
          <w:lang w:val="es-DO"/>
        </w:rPr>
        <w:t>.</w:t>
      </w:r>
      <w:r w:rsidR="00D15C58">
        <w:rPr>
          <w:rFonts w:ascii="Times New Roman" w:hAnsi="Times New Roman"/>
          <w:color w:val="000000"/>
          <w:sz w:val="28"/>
          <w:szCs w:val="28"/>
          <w:lang w:val="es-DO"/>
        </w:rPr>
        <w:t>4</w:t>
      </w:r>
      <w:r w:rsidR="0017182A">
        <w:rPr>
          <w:rFonts w:ascii="Times New Roman" w:hAnsi="Times New Roman"/>
          <w:color w:val="000000"/>
          <w:sz w:val="28"/>
          <w:szCs w:val="28"/>
          <w:lang w:val="es-DO"/>
        </w:rPr>
        <w:t>00 lao động</w:t>
      </w:r>
      <w:r w:rsidRPr="00894AB8">
        <w:rPr>
          <w:rFonts w:ascii="Times New Roman" w:hAnsi="Times New Roman"/>
          <w:color w:val="000000"/>
          <w:sz w:val="28"/>
          <w:szCs w:val="28"/>
          <w:lang w:val="es-DO"/>
        </w:rPr>
        <w:t xml:space="preserve">. </w:t>
      </w:r>
    </w:p>
    <w:p w:rsidR="00177332" w:rsidRPr="00894AB8" w:rsidRDefault="00177332" w:rsidP="002355CA">
      <w:pPr>
        <w:spacing w:before="60" w:after="60" w:line="240" w:lineRule="auto"/>
        <w:ind w:firstLine="720"/>
        <w:jc w:val="both"/>
        <w:rPr>
          <w:rFonts w:ascii="Times New Roman" w:hAnsi="Times New Roman"/>
          <w:color w:val="000000"/>
          <w:sz w:val="28"/>
          <w:szCs w:val="28"/>
          <w:lang w:val="es-DO"/>
        </w:rPr>
      </w:pPr>
      <w:r w:rsidRPr="00894AB8">
        <w:rPr>
          <w:rFonts w:ascii="Times New Roman" w:hAnsi="Times New Roman"/>
          <w:color w:val="000000"/>
          <w:sz w:val="28"/>
          <w:szCs w:val="28"/>
          <w:lang w:val="es-DO"/>
        </w:rPr>
        <w:t>- Hoàn thiện cơ chế, chính sách để huy động các nguồn lực trong tỉnh, nguồn lực của các nhà đầu tư trong nước, nước ngoài vào các ngành nghề, lĩnh vực mà tỉnh có lợi thế, tạo ra giá trị gia tăng cao, thu hút nhiều lao động.</w:t>
      </w:r>
    </w:p>
    <w:p w:rsidR="00177332" w:rsidRDefault="00177332" w:rsidP="002355CA">
      <w:pPr>
        <w:spacing w:before="60" w:after="60" w:line="240" w:lineRule="auto"/>
        <w:ind w:firstLine="720"/>
        <w:jc w:val="both"/>
        <w:rPr>
          <w:rFonts w:ascii="Times New Roman" w:hAnsi="Times New Roman"/>
          <w:color w:val="000000"/>
          <w:sz w:val="28"/>
          <w:szCs w:val="28"/>
          <w:lang w:val="es-DO"/>
        </w:rPr>
      </w:pPr>
      <w:r w:rsidRPr="00894AB8">
        <w:rPr>
          <w:rFonts w:ascii="Times New Roman" w:hAnsi="Times New Roman"/>
          <w:color w:val="000000"/>
          <w:sz w:val="28"/>
          <w:szCs w:val="28"/>
          <w:lang w:val="es-DO"/>
        </w:rPr>
        <w:lastRenderedPageBreak/>
        <w:t>- Đầu tư xây dựng kết cấu hạ tầng đồng bộ và hiện đại; ưu tiên phát triển các ngành, lĩnh vực mũi nhọn, có lợi thế so sánh, tiến tới sớm hình thành và khẳng định thương hiệu các trung tâm: du lịch – dịch vụ; y tế chuyên sâu; giáo dục đào tạo đa ngành, đa lĩnh vực, chất lượng cao và trung tâm khoa học – công nghệ của cả nước và khu vực; sử dụng có hiệu quả các nguồn lực cho phát triển kinh tế - xã hội, tạo ra sự chuyển dịch mạnh mẽ về cơ cấu kinh tế góp phần thúc đẩy chuyển dịch cơ cấu lao động.</w:t>
      </w:r>
    </w:p>
    <w:p w:rsidR="00712CDB" w:rsidRPr="00DB415F" w:rsidRDefault="00712CDB" w:rsidP="002355CA">
      <w:pPr>
        <w:tabs>
          <w:tab w:val="left" w:pos="0"/>
        </w:tabs>
        <w:spacing w:before="60" w:after="60" w:line="240" w:lineRule="auto"/>
        <w:ind w:firstLine="720"/>
        <w:jc w:val="both"/>
        <w:rPr>
          <w:rFonts w:ascii="Times New Roman" w:hAnsi="Times New Roman"/>
          <w:color w:val="000000"/>
          <w:sz w:val="28"/>
          <w:szCs w:val="28"/>
          <w:lang w:val="es-DO"/>
        </w:rPr>
      </w:pPr>
      <w:r w:rsidRPr="00DB415F">
        <w:rPr>
          <w:rFonts w:ascii="Times New Roman" w:hAnsi="Times New Roman"/>
          <w:color w:val="000000"/>
          <w:sz w:val="28"/>
          <w:szCs w:val="28"/>
          <w:lang w:val="es-DO"/>
        </w:rPr>
        <w:t xml:space="preserve">- Đẩy mạnh phát triển mạnh các ngành dịch vụ, du lịch, </w:t>
      </w:r>
      <w:r w:rsidRPr="00DB415F">
        <w:rPr>
          <w:rFonts w:ascii="Times New Roman" w:hAnsi="Times New Roman"/>
          <w:sz w:val="28"/>
          <w:szCs w:val="28"/>
        </w:rPr>
        <w:t>nhất là dịch vụ du lịch, thương mại, dịch vụ chăm sóc sức khoẻ, giáo dục, đào tạo, khoa học, công nghệ, tài chính, ngân hàng và các dịch vụ có giá trị gia tăng cao</w:t>
      </w:r>
      <w:r w:rsidRPr="00DB415F">
        <w:rPr>
          <w:rFonts w:ascii="Times New Roman" w:hAnsi="Times New Roman"/>
          <w:color w:val="000000"/>
          <w:sz w:val="28"/>
          <w:szCs w:val="28"/>
          <w:lang w:val="es-DO"/>
        </w:rPr>
        <w:t>. Đa dạng hóa, nâng cao chất lượng các sản phẩm du lịch</w:t>
      </w:r>
      <w:r>
        <w:rPr>
          <w:rFonts w:ascii="Times New Roman" w:hAnsi="Times New Roman"/>
          <w:color w:val="000000"/>
          <w:sz w:val="28"/>
          <w:szCs w:val="28"/>
          <w:lang w:val="es-DO"/>
        </w:rPr>
        <w:t>, đưa du lịch trở thành ngành trọng điểm của tỉnh</w:t>
      </w:r>
      <w:r w:rsidRPr="00DB415F">
        <w:rPr>
          <w:rFonts w:ascii="Times New Roman" w:hAnsi="Times New Roman"/>
          <w:color w:val="000000"/>
          <w:sz w:val="28"/>
          <w:szCs w:val="28"/>
          <w:lang w:val="es-DO"/>
        </w:rPr>
        <w:t>.</w:t>
      </w:r>
      <w:r w:rsidR="00FB188B">
        <w:rPr>
          <w:rFonts w:ascii="Times New Roman" w:hAnsi="Times New Roman"/>
          <w:color w:val="000000"/>
          <w:sz w:val="28"/>
          <w:szCs w:val="28"/>
          <w:lang w:val="es-DO"/>
        </w:rPr>
        <w:t xml:space="preserve"> Đưa số người làm việc tại khu vực này tăng từ 249.442 người năm 2020 (chiếm tỷ lệ 41,4% tổng số lao động trong nền kinh tế) lên 348.200 người vào năm 2025 (chiếm 53%).</w:t>
      </w:r>
    </w:p>
    <w:p w:rsidR="00712CDB" w:rsidRPr="00B72E2A" w:rsidRDefault="00712CDB" w:rsidP="002355CA">
      <w:pPr>
        <w:spacing w:before="60" w:after="60" w:line="240" w:lineRule="auto"/>
        <w:ind w:firstLine="720"/>
        <w:jc w:val="both"/>
        <w:rPr>
          <w:rFonts w:ascii="Times New Roman" w:hAnsi="Times New Roman"/>
          <w:sz w:val="28"/>
          <w:szCs w:val="28"/>
          <w:lang w:val="es-DO"/>
        </w:rPr>
      </w:pPr>
      <w:r w:rsidRPr="00894AB8">
        <w:rPr>
          <w:rFonts w:ascii="Times New Roman" w:hAnsi="Times New Roman"/>
          <w:color w:val="000000"/>
          <w:sz w:val="28"/>
          <w:szCs w:val="28"/>
          <w:lang w:val="es-DO"/>
        </w:rPr>
        <w:t>- Phát triển nhanh khu</w:t>
      </w:r>
      <w:r>
        <w:rPr>
          <w:rFonts w:ascii="Times New Roman" w:hAnsi="Times New Roman"/>
          <w:color w:val="000000"/>
          <w:sz w:val="28"/>
          <w:szCs w:val="28"/>
          <w:lang w:val="es-DO"/>
        </w:rPr>
        <w:t xml:space="preserve">, cụm </w:t>
      </w:r>
      <w:r w:rsidRPr="00894AB8">
        <w:rPr>
          <w:rFonts w:ascii="Times New Roman" w:hAnsi="Times New Roman"/>
          <w:color w:val="000000"/>
          <w:sz w:val="28"/>
          <w:szCs w:val="28"/>
          <w:lang w:val="es-DO"/>
        </w:rPr>
        <w:t>công nghiệp - xây dựng.</w:t>
      </w:r>
      <w:r w:rsidR="00FB188B">
        <w:rPr>
          <w:rFonts w:ascii="Times New Roman" w:hAnsi="Times New Roman"/>
          <w:color w:val="000000"/>
          <w:sz w:val="28"/>
          <w:szCs w:val="28"/>
          <w:lang w:val="es-DO"/>
        </w:rPr>
        <w:t xml:space="preserve"> </w:t>
      </w:r>
      <w:r w:rsidRPr="00B72E2A">
        <w:rPr>
          <w:rFonts w:ascii="Times New Roman" w:hAnsi="Times New Roman"/>
          <w:sz w:val="28"/>
          <w:szCs w:val="28"/>
        </w:rPr>
        <w:t>Tiếp tục bổ sung chính sách hỗ trợ phát triển các khu công nghiệp, cụm công nghiệp tập trung. Tập trung hỗ trợ xây dựng kết cấu hạ tầng các khu - cụm công nghiệp, khuyến khích mọi thành phần kinh tế vào phát triển cụm liên kết ngành công nghiệp. Ưu tiên phát triển các cụm liên kết công nghiệp tại các vùng có lợi thế về giao thông, địa kinh tế, tài nguyên, lao động; trở thành động lực tăng trưởng và lôi kéo phát triển công nghiệp nông thôn. Thúc đẩy di dời các cơ sở sản xuất trong khu dân cư vào đầu tư mở rộng sản xuất tại các cụm công nghiệp.</w:t>
      </w:r>
      <w:r w:rsidR="00FB188B">
        <w:rPr>
          <w:rFonts w:ascii="Times New Roman" w:hAnsi="Times New Roman"/>
          <w:sz w:val="28"/>
          <w:szCs w:val="28"/>
        </w:rPr>
        <w:t xml:space="preserve"> </w:t>
      </w:r>
      <w:r w:rsidR="00FB188B">
        <w:rPr>
          <w:rFonts w:ascii="Times New Roman" w:hAnsi="Times New Roman"/>
          <w:color w:val="000000"/>
          <w:sz w:val="28"/>
          <w:szCs w:val="28"/>
          <w:lang w:val="es-DO"/>
        </w:rPr>
        <w:t>Đưa số người làm việc tại khu vực này tăng từ 194.631 người năm 2020 (chiếm tỷ lệ 32,3%) lên 119.893 người vào năm 2025 (chiếm tỷ lệ 33%).</w:t>
      </w:r>
    </w:p>
    <w:p w:rsidR="00712CDB" w:rsidRPr="00FB188B" w:rsidRDefault="00712CDB" w:rsidP="00FB188B">
      <w:pPr>
        <w:spacing w:before="60" w:after="60" w:line="240" w:lineRule="auto"/>
        <w:ind w:firstLine="720"/>
        <w:jc w:val="both"/>
        <w:rPr>
          <w:rFonts w:ascii="Times New Roman" w:hAnsi="Times New Roman"/>
          <w:sz w:val="28"/>
          <w:szCs w:val="28"/>
          <w:lang w:val="es-DO"/>
        </w:rPr>
      </w:pPr>
      <w:r w:rsidRPr="00B72E2A">
        <w:rPr>
          <w:rFonts w:ascii="Times New Roman" w:hAnsi="Times New Roman"/>
          <w:color w:val="000000"/>
          <w:sz w:val="28"/>
          <w:szCs w:val="28"/>
          <w:lang w:val="es-DO"/>
        </w:rPr>
        <w:t xml:space="preserve">- </w:t>
      </w:r>
      <w:r w:rsidRPr="00B72E2A">
        <w:rPr>
          <w:rFonts w:ascii="Times New Roman" w:hAnsi="Times New Roman"/>
          <w:sz w:val="28"/>
          <w:szCs w:val="28"/>
        </w:rPr>
        <w:t>Phát triển nông nghiệp toàn diện, bền vững trên cơ sở đẩy mạnh tái cơ cấu theo hướng sản xuất hàng hoá, tăng năng suất, chất lượng, giá trị sản phẩm nông sản.</w:t>
      </w:r>
      <w:r>
        <w:rPr>
          <w:rFonts w:ascii="Times New Roman" w:hAnsi="Times New Roman"/>
          <w:sz w:val="28"/>
          <w:szCs w:val="28"/>
        </w:rPr>
        <w:t xml:space="preserve"> Trên cơ sở xây dựng nông thôn mới, phối hợp đồng bộ vấn đề giải quyết việc làm, giảm nghèo, khuyến nông, khuyến công…Đẩy mạnh phổ biến kiến thức kinh doanh, phương thức làm ăn mới cho người lao động, đặc biệt hỗ trợ nông dân đẩy mjanh sản xuất các sản phẩm đáp ứng yêu cầu của thị trường. Phát triển bền vững các làng nghề truyền thống, ưu tiên cho các đối tượng lao động phải chuyển đổi nghề do chuyển đổi mục đích sử dụng đất nông nghiệp.</w:t>
      </w:r>
      <w:r w:rsidR="00FB188B" w:rsidRPr="00FB188B">
        <w:rPr>
          <w:rFonts w:ascii="Times New Roman" w:hAnsi="Times New Roman"/>
          <w:color w:val="000000"/>
          <w:sz w:val="28"/>
          <w:szCs w:val="28"/>
          <w:lang w:val="es-DO"/>
        </w:rPr>
        <w:t xml:space="preserve"> </w:t>
      </w:r>
      <w:r w:rsidR="00FB188B">
        <w:rPr>
          <w:rFonts w:ascii="Times New Roman" w:hAnsi="Times New Roman"/>
          <w:color w:val="000000"/>
          <w:sz w:val="28"/>
          <w:szCs w:val="28"/>
          <w:lang w:val="es-DO"/>
        </w:rPr>
        <w:t>Đưa số người làm việc tại khu vực này giảm từ 158.420 người năm 2020 (chiếm tỷ lệ 26,3%) xuống còn 6.886 người vào năm 2025 (chiếm tỷ lệ 13%).</w:t>
      </w:r>
    </w:p>
    <w:p w:rsidR="00177332" w:rsidRPr="00894AB8" w:rsidRDefault="00177332" w:rsidP="002355CA">
      <w:pPr>
        <w:spacing w:before="60" w:after="60" w:line="240" w:lineRule="auto"/>
        <w:ind w:firstLine="720"/>
        <w:jc w:val="both"/>
        <w:rPr>
          <w:rFonts w:ascii="Times New Roman" w:hAnsi="Times New Roman"/>
          <w:b/>
          <w:color w:val="000000"/>
          <w:sz w:val="28"/>
          <w:szCs w:val="28"/>
          <w:lang w:val="es-DO"/>
        </w:rPr>
      </w:pPr>
      <w:r w:rsidRPr="00894AB8">
        <w:rPr>
          <w:rFonts w:ascii="Times New Roman" w:hAnsi="Times New Roman"/>
          <w:b/>
          <w:color w:val="000000"/>
          <w:sz w:val="28"/>
          <w:szCs w:val="28"/>
          <w:lang w:val="es-DO"/>
        </w:rPr>
        <w:t>2. Phát triển doanh nghiệp, doanh nhân và thực hiện tốt chính sách tín dụng việc làm để tạo việc làm mới</w:t>
      </w:r>
    </w:p>
    <w:p w:rsidR="00712CDB" w:rsidRPr="00894AB8" w:rsidRDefault="00712CDB" w:rsidP="002355CA">
      <w:pPr>
        <w:spacing w:before="60" w:after="60" w:line="240" w:lineRule="auto"/>
        <w:ind w:firstLine="720"/>
        <w:jc w:val="both"/>
        <w:rPr>
          <w:rFonts w:ascii="Times New Roman" w:hAnsi="Times New Roman"/>
          <w:color w:val="000000"/>
          <w:sz w:val="28"/>
          <w:szCs w:val="28"/>
          <w:lang w:val="es-DO"/>
        </w:rPr>
      </w:pPr>
      <w:r w:rsidRPr="00894AB8">
        <w:rPr>
          <w:rFonts w:ascii="Times New Roman" w:hAnsi="Times New Roman"/>
          <w:color w:val="000000"/>
          <w:sz w:val="28"/>
          <w:szCs w:val="28"/>
          <w:lang w:val="es-DO"/>
        </w:rPr>
        <w:t xml:space="preserve">- </w:t>
      </w:r>
      <w:r w:rsidRPr="00894AB8">
        <w:rPr>
          <w:rFonts w:ascii="Times New Roman" w:hAnsi="Times New Roman"/>
          <w:color w:val="000000"/>
          <w:sz w:val="28"/>
          <w:szCs w:val="28"/>
          <w:lang w:val="vi-VN"/>
        </w:rPr>
        <w:t xml:space="preserve"> Hỗ trợ phát triển</w:t>
      </w:r>
      <w:r w:rsidRPr="00894AB8">
        <w:rPr>
          <w:rFonts w:ascii="Times New Roman" w:hAnsi="Times New Roman"/>
          <w:color w:val="000000"/>
          <w:sz w:val="28"/>
          <w:szCs w:val="28"/>
          <w:lang w:val="es-DO"/>
        </w:rPr>
        <w:t xml:space="preserve"> nhanh, mạnh mạng lưới</w:t>
      </w:r>
      <w:r w:rsidRPr="00894AB8">
        <w:rPr>
          <w:rFonts w:ascii="Times New Roman" w:hAnsi="Times New Roman"/>
          <w:color w:val="000000"/>
          <w:sz w:val="28"/>
          <w:szCs w:val="28"/>
          <w:lang w:val="vi-VN"/>
        </w:rPr>
        <w:t xml:space="preserve"> doanh nghiệp</w:t>
      </w:r>
      <w:r w:rsidRPr="00894AB8">
        <w:rPr>
          <w:rFonts w:ascii="Times New Roman" w:hAnsi="Times New Roman"/>
          <w:color w:val="000000"/>
          <w:sz w:val="28"/>
          <w:szCs w:val="28"/>
          <w:lang w:val="es-DO"/>
        </w:rPr>
        <w:t xml:space="preserve"> và doanh nhân</w:t>
      </w:r>
      <w:r w:rsidRPr="00894AB8">
        <w:rPr>
          <w:rFonts w:ascii="Times New Roman" w:hAnsi="Times New Roman"/>
          <w:color w:val="000000"/>
          <w:sz w:val="28"/>
          <w:szCs w:val="28"/>
          <w:lang w:val="vi-VN"/>
        </w:rPr>
        <w:t xml:space="preserve"> đ</w:t>
      </w:r>
      <w:r w:rsidRPr="00894AB8">
        <w:rPr>
          <w:rFonts w:ascii="Times New Roman" w:hAnsi="Times New Roman"/>
          <w:color w:val="000000"/>
          <w:sz w:val="28"/>
          <w:szCs w:val="28"/>
          <w:lang w:val="es-DO"/>
        </w:rPr>
        <w:t xml:space="preserve">ể </w:t>
      </w:r>
      <w:r w:rsidRPr="00894AB8">
        <w:rPr>
          <w:rFonts w:ascii="Times New Roman" w:hAnsi="Times New Roman"/>
          <w:color w:val="000000"/>
          <w:sz w:val="28"/>
          <w:szCs w:val="28"/>
          <w:lang w:val="vi-VN"/>
        </w:rPr>
        <w:t>tạo việc l</w:t>
      </w:r>
      <w:r w:rsidRPr="00894AB8">
        <w:rPr>
          <w:rFonts w:ascii="Times New Roman" w:hAnsi="Times New Roman"/>
          <w:color w:val="000000"/>
          <w:sz w:val="28"/>
          <w:szCs w:val="28"/>
          <w:lang w:val="es-DO"/>
        </w:rPr>
        <w:t>à</w:t>
      </w:r>
      <w:r w:rsidRPr="00894AB8">
        <w:rPr>
          <w:rFonts w:ascii="Times New Roman" w:hAnsi="Times New Roman"/>
          <w:color w:val="000000"/>
          <w:sz w:val="28"/>
          <w:szCs w:val="28"/>
          <w:lang w:val="vi-VN"/>
        </w:rPr>
        <w:t>m mới</w:t>
      </w:r>
      <w:r w:rsidRPr="00894AB8">
        <w:rPr>
          <w:rFonts w:ascii="Times New Roman" w:hAnsi="Times New Roman"/>
          <w:color w:val="000000"/>
          <w:sz w:val="28"/>
          <w:szCs w:val="28"/>
          <w:lang w:val="es-DO"/>
        </w:rPr>
        <w:t>, đồng thờiổ</w:t>
      </w:r>
      <w:r w:rsidRPr="00894AB8">
        <w:rPr>
          <w:rFonts w:ascii="Times New Roman" w:hAnsi="Times New Roman"/>
          <w:color w:val="000000"/>
          <w:sz w:val="28"/>
          <w:szCs w:val="28"/>
          <w:lang w:val="vi-VN"/>
        </w:rPr>
        <w:t>n định việ</w:t>
      </w:r>
      <w:r>
        <w:rPr>
          <w:rFonts w:ascii="Times New Roman" w:hAnsi="Times New Roman"/>
          <w:color w:val="000000"/>
          <w:sz w:val="28"/>
          <w:szCs w:val="28"/>
          <w:lang w:val="vi-VN"/>
        </w:rPr>
        <w:t xml:space="preserve">c làm </w:t>
      </w:r>
      <w:r>
        <w:rPr>
          <w:rFonts w:ascii="Times New Roman" w:hAnsi="Times New Roman"/>
          <w:color w:val="000000"/>
          <w:sz w:val="28"/>
          <w:szCs w:val="28"/>
        </w:rPr>
        <w:t xml:space="preserve">thông qua xây dựng </w:t>
      </w:r>
      <w:r w:rsidRPr="00894AB8">
        <w:rPr>
          <w:rFonts w:ascii="Times New Roman" w:hAnsi="Times New Roman"/>
          <w:color w:val="000000"/>
          <w:sz w:val="28"/>
          <w:szCs w:val="28"/>
          <w:lang w:val="vi-VN"/>
        </w:rPr>
        <w:t>mối quan hệ</w:t>
      </w:r>
      <w:r>
        <w:rPr>
          <w:rFonts w:ascii="Times New Roman" w:hAnsi="Times New Roman"/>
          <w:color w:val="000000"/>
          <w:sz w:val="28"/>
          <w:szCs w:val="28"/>
          <w:lang w:val="vi-VN"/>
        </w:rPr>
        <w:t xml:space="preserve"> hài hòa trong </w:t>
      </w:r>
      <w:r>
        <w:rPr>
          <w:rFonts w:ascii="Times New Roman" w:hAnsi="Times New Roman"/>
          <w:color w:val="000000"/>
          <w:sz w:val="28"/>
          <w:szCs w:val="28"/>
        </w:rPr>
        <w:t>doanh nghiệp, cơ sở sản xuất kinh doanh</w:t>
      </w:r>
      <w:r w:rsidRPr="00894AB8">
        <w:rPr>
          <w:rFonts w:ascii="Times New Roman" w:hAnsi="Times New Roman"/>
          <w:color w:val="000000"/>
          <w:sz w:val="28"/>
          <w:szCs w:val="28"/>
          <w:lang w:val="es-DO"/>
        </w:rPr>
        <w:t>:</w:t>
      </w:r>
    </w:p>
    <w:p w:rsidR="00712CDB" w:rsidRPr="00894AB8" w:rsidRDefault="00712CDB" w:rsidP="002355CA">
      <w:pPr>
        <w:spacing w:before="60" w:after="60" w:line="240" w:lineRule="auto"/>
        <w:ind w:firstLine="720"/>
        <w:jc w:val="both"/>
        <w:rPr>
          <w:rFonts w:ascii="Times New Roman" w:hAnsi="Times New Roman"/>
          <w:color w:val="000000"/>
          <w:sz w:val="28"/>
          <w:szCs w:val="28"/>
          <w:lang w:val="es-DO"/>
        </w:rPr>
      </w:pPr>
      <w:r w:rsidRPr="00894AB8">
        <w:rPr>
          <w:rFonts w:ascii="Times New Roman" w:hAnsi="Times New Roman"/>
          <w:color w:val="000000"/>
          <w:sz w:val="28"/>
          <w:szCs w:val="28"/>
          <w:lang w:val="es-DO"/>
        </w:rPr>
        <w:t>+ Thực hiện có hiệu quả các nghị quyết của Chính phủvề tiếp tục thực hiện những nhiệm vụ, giải pháp chủ yếu cải thiện môi trường kinh doanh, nâng cao năng lực cạnh tranh quố</w:t>
      </w:r>
      <w:r>
        <w:rPr>
          <w:rFonts w:ascii="Times New Roman" w:hAnsi="Times New Roman"/>
          <w:color w:val="000000"/>
          <w:sz w:val="28"/>
          <w:szCs w:val="28"/>
          <w:lang w:val="es-DO"/>
        </w:rPr>
        <w:t xml:space="preserve">c gia, </w:t>
      </w:r>
      <w:r w:rsidRPr="00894AB8">
        <w:rPr>
          <w:rFonts w:ascii="Times New Roman" w:hAnsi="Times New Roman"/>
          <w:color w:val="000000"/>
          <w:sz w:val="28"/>
          <w:szCs w:val="28"/>
          <w:lang w:val="es-DO"/>
        </w:rPr>
        <w:t>về hỗ trợ và phát triển doanh nghiệ</w:t>
      </w:r>
      <w:r>
        <w:rPr>
          <w:rFonts w:ascii="Times New Roman" w:hAnsi="Times New Roman"/>
          <w:color w:val="000000"/>
          <w:sz w:val="28"/>
          <w:szCs w:val="28"/>
          <w:lang w:val="es-DO"/>
        </w:rPr>
        <w:t>p</w:t>
      </w:r>
      <w:r w:rsidRPr="00894AB8">
        <w:rPr>
          <w:rFonts w:ascii="Times New Roman" w:hAnsi="Times New Roman"/>
          <w:color w:val="000000"/>
          <w:sz w:val="28"/>
          <w:szCs w:val="28"/>
          <w:lang w:val="es-DO"/>
        </w:rPr>
        <w:t>; Đề án phát triển doanh nghiệp tỉ</w:t>
      </w:r>
      <w:r>
        <w:rPr>
          <w:rFonts w:ascii="Times New Roman" w:hAnsi="Times New Roman"/>
          <w:color w:val="000000"/>
          <w:sz w:val="28"/>
          <w:szCs w:val="28"/>
          <w:lang w:val="es-DO"/>
        </w:rPr>
        <w:t>nh</w:t>
      </w:r>
      <w:r w:rsidRPr="00894AB8">
        <w:rPr>
          <w:rFonts w:ascii="Times New Roman" w:hAnsi="Times New Roman"/>
          <w:color w:val="000000"/>
          <w:sz w:val="28"/>
          <w:szCs w:val="28"/>
          <w:lang w:val="es-DO"/>
        </w:rPr>
        <w:t>; hỗ trợ việc thành lập mới và chuyển hộ kinh doanh cá thể thành doanh nghiệp; phát triển và nâng cao hiệu quả hoạt động của các hợp tác xã kiểu mới, phát triển mạnh kinh tế</w:t>
      </w:r>
      <w:r>
        <w:rPr>
          <w:rFonts w:ascii="Times New Roman" w:hAnsi="Times New Roman"/>
          <w:color w:val="000000"/>
          <w:sz w:val="28"/>
          <w:szCs w:val="28"/>
          <w:lang w:val="es-DO"/>
        </w:rPr>
        <w:t xml:space="preserve"> tư nhân..</w:t>
      </w:r>
      <w:r w:rsidRPr="00894AB8">
        <w:rPr>
          <w:rFonts w:ascii="Times New Roman" w:hAnsi="Times New Roman"/>
          <w:color w:val="000000"/>
          <w:sz w:val="28"/>
          <w:szCs w:val="28"/>
          <w:lang w:val="es-DO"/>
        </w:rPr>
        <w:t>.</w:t>
      </w:r>
    </w:p>
    <w:p w:rsidR="00712CDB" w:rsidRPr="00894AB8" w:rsidRDefault="00712CDB" w:rsidP="002355CA">
      <w:pPr>
        <w:spacing w:before="60" w:after="60" w:line="240" w:lineRule="auto"/>
        <w:ind w:firstLine="720"/>
        <w:jc w:val="both"/>
        <w:rPr>
          <w:rFonts w:ascii="Times New Roman" w:hAnsi="Times New Roman"/>
          <w:color w:val="000000"/>
          <w:sz w:val="28"/>
          <w:szCs w:val="28"/>
          <w:lang w:val="es-DO"/>
        </w:rPr>
      </w:pPr>
      <w:r w:rsidRPr="00894AB8">
        <w:rPr>
          <w:rFonts w:ascii="Times New Roman" w:hAnsi="Times New Roman"/>
          <w:color w:val="000000"/>
          <w:sz w:val="28"/>
          <w:szCs w:val="28"/>
          <w:lang w:val="es-DO"/>
        </w:rPr>
        <w:lastRenderedPageBreak/>
        <w:t>+ Tập trung tháo gỡ khó khăn, tạo điều kiện cho các dự án trọng điểm triển khai, hoàn thành đúng tiến độ; thu hút có chọn lọc các nhà đầu tư nước ngoài. Thúc đẩy hình thành, phát triển mô hình hệ sinh thái khởi nghiệp; tiếp nhận, xử lý kịp thời các vướng mắc của doanh nghiệp, tổ chức và công dân; thực hiện mạnh mẽ, có hiệu quả công tác cải cách hành chính, nhất là cắt giảm các thủ tục không cần thiết. Hoàn thiện hệ thống thông tin doanh nghiệp phục vụ công tác quản lý.</w:t>
      </w:r>
    </w:p>
    <w:p w:rsidR="00712CDB" w:rsidRPr="00894AB8" w:rsidRDefault="00712CDB" w:rsidP="002355CA">
      <w:pPr>
        <w:spacing w:before="60" w:after="60" w:line="240" w:lineRule="auto"/>
        <w:ind w:firstLine="720"/>
        <w:jc w:val="both"/>
        <w:rPr>
          <w:rFonts w:ascii="Times New Roman" w:hAnsi="Times New Roman"/>
          <w:color w:val="000000"/>
          <w:sz w:val="28"/>
          <w:szCs w:val="28"/>
          <w:lang w:val="es-DO"/>
        </w:rPr>
      </w:pPr>
      <w:r w:rsidRPr="00894AB8">
        <w:rPr>
          <w:rFonts w:ascii="Times New Roman" w:hAnsi="Times New Roman"/>
          <w:color w:val="000000"/>
          <w:sz w:val="28"/>
          <w:szCs w:val="28"/>
          <w:lang w:val="vi-VN"/>
        </w:rPr>
        <w:t xml:space="preserve">+ Bảo đảm việc làm ổn định thông qua phát huy vai trò và tầm ảnh hưởng của tổ chức Đảng, Công đoàn trong các doanh nghiệp, hợp tác xã, tăng cường kiểm tra việc triển khai thực hiện </w:t>
      </w:r>
      <w:r w:rsidRPr="00894AB8">
        <w:rPr>
          <w:rFonts w:ascii="Times New Roman" w:hAnsi="Times New Roman"/>
          <w:color w:val="000000"/>
          <w:sz w:val="28"/>
          <w:szCs w:val="28"/>
          <w:lang w:val="es-DO"/>
        </w:rPr>
        <w:t>việc chấp hành phápl</w:t>
      </w:r>
      <w:r w:rsidRPr="00894AB8">
        <w:rPr>
          <w:rFonts w:ascii="Times New Roman" w:hAnsi="Times New Roman"/>
          <w:color w:val="000000"/>
          <w:sz w:val="28"/>
          <w:szCs w:val="28"/>
          <w:lang w:val="vi-VN"/>
        </w:rPr>
        <w:t xml:space="preserve">uật </w:t>
      </w:r>
      <w:r w:rsidRPr="00894AB8">
        <w:rPr>
          <w:rFonts w:ascii="Times New Roman" w:hAnsi="Times New Roman"/>
          <w:color w:val="000000"/>
          <w:sz w:val="28"/>
          <w:szCs w:val="28"/>
          <w:lang w:val="es-DO"/>
        </w:rPr>
        <w:t>l</w:t>
      </w:r>
      <w:r w:rsidRPr="00894AB8">
        <w:rPr>
          <w:rFonts w:ascii="Times New Roman" w:hAnsi="Times New Roman"/>
          <w:color w:val="000000"/>
          <w:sz w:val="28"/>
          <w:szCs w:val="28"/>
          <w:lang w:val="vi-VN"/>
        </w:rPr>
        <w:t xml:space="preserve">ao động </w:t>
      </w:r>
      <w:r w:rsidRPr="00894AB8">
        <w:rPr>
          <w:rFonts w:ascii="Times New Roman" w:hAnsi="Times New Roman"/>
          <w:color w:val="000000"/>
          <w:sz w:val="28"/>
          <w:szCs w:val="28"/>
          <w:lang w:val="es-DO"/>
        </w:rPr>
        <w:t>tại các cơ sở kinh tế</w:t>
      </w:r>
      <w:r w:rsidRPr="00894AB8">
        <w:rPr>
          <w:rFonts w:ascii="Times New Roman" w:hAnsi="Times New Roman"/>
          <w:color w:val="000000"/>
          <w:sz w:val="28"/>
          <w:szCs w:val="28"/>
          <w:lang w:val="vi-VN"/>
        </w:rPr>
        <w:t xml:space="preserve"> trên địa bàn tỉnh, xây dựng quan hệ </w:t>
      </w:r>
      <w:r w:rsidRPr="00894AB8">
        <w:rPr>
          <w:rFonts w:ascii="Times New Roman" w:hAnsi="Times New Roman"/>
          <w:color w:val="000000"/>
          <w:sz w:val="28"/>
          <w:szCs w:val="28"/>
          <w:lang w:val="es-DO"/>
        </w:rPr>
        <w:t>l</w:t>
      </w:r>
      <w:r w:rsidRPr="00894AB8">
        <w:rPr>
          <w:rFonts w:ascii="Times New Roman" w:hAnsi="Times New Roman"/>
          <w:color w:val="000000"/>
          <w:sz w:val="28"/>
          <w:szCs w:val="28"/>
          <w:lang w:val="vi-VN"/>
        </w:rPr>
        <w:t xml:space="preserve">ao động hài hòa, </w:t>
      </w:r>
      <w:r w:rsidRPr="00894AB8">
        <w:rPr>
          <w:rFonts w:ascii="Times New Roman" w:hAnsi="Times New Roman"/>
          <w:color w:val="000000"/>
          <w:sz w:val="28"/>
          <w:szCs w:val="28"/>
          <w:lang w:val="es-DO"/>
        </w:rPr>
        <w:t>ổ</w:t>
      </w:r>
      <w:r w:rsidRPr="00894AB8">
        <w:rPr>
          <w:rFonts w:ascii="Times New Roman" w:hAnsi="Times New Roman"/>
          <w:color w:val="000000"/>
          <w:sz w:val="28"/>
          <w:szCs w:val="28"/>
          <w:lang w:val="vi-VN"/>
        </w:rPr>
        <w:t>n định và ti</w:t>
      </w:r>
      <w:r w:rsidRPr="00894AB8">
        <w:rPr>
          <w:rFonts w:ascii="Times New Roman" w:hAnsi="Times New Roman"/>
          <w:color w:val="000000"/>
          <w:sz w:val="28"/>
          <w:szCs w:val="28"/>
          <w:lang w:val="es-DO"/>
        </w:rPr>
        <w:t>ế</w:t>
      </w:r>
      <w:r w:rsidRPr="00894AB8">
        <w:rPr>
          <w:rFonts w:ascii="Times New Roman" w:hAnsi="Times New Roman"/>
          <w:color w:val="000000"/>
          <w:sz w:val="28"/>
          <w:szCs w:val="28"/>
          <w:lang w:val="vi-VN"/>
        </w:rPr>
        <w:t>n bộ.</w:t>
      </w:r>
    </w:p>
    <w:p w:rsidR="00712CDB" w:rsidRPr="00894AB8" w:rsidRDefault="00712CDB" w:rsidP="002355CA">
      <w:pPr>
        <w:shd w:val="clear" w:color="auto" w:fill="FFFFFF"/>
        <w:spacing w:before="60" w:after="60" w:line="240" w:lineRule="auto"/>
        <w:ind w:firstLine="709"/>
        <w:jc w:val="both"/>
        <w:rPr>
          <w:rFonts w:ascii="Times New Roman" w:hAnsi="Times New Roman"/>
          <w:color w:val="000000"/>
          <w:sz w:val="28"/>
          <w:szCs w:val="28"/>
          <w:lang w:val="es-DO"/>
        </w:rPr>
      </w:pPr>
      <w:r w:rsidRPr="00894AB8">
        <w:rPr>
          <w:rFonts w:ascii="Times New Roman" w:hAnsi="Times New Roman"/>
          <w:color w:val="000000"/>
          <w:sz w:val="28"/>
          <w:szCs w:val="28"/>
          <w:lang w:val="es-DO"/>
        </w:rPr>
        <w:t xml:space="preserve">- </w:t>
      </w:r>
      <w:r w:rsidRPr="00894AB8">
        <w:rPr>
          <w:rFonts w:ascii="Times New Roman" w:hAnsi="Times New Roman"/>
          <w:color w:val="000000"/>
          <w:sz w:val="28"/>
          <w:szCs w:val="28"/>
          <w:lang w:val="vi-VN"/>
        </w:rPr>
        <w:t xml:space="preserve">Thực hiện </w:t>
      </w:r>
      <w:r w:rsidRPr="00894AB8">
        <w:rPr>
          <w:rFonts w:ascii="Times New Roman" w:hAnsi="Times New Roman"/>
          <w:color w:val="000000"/>
          <w:sz w:val="28"/>
          <w:szCs w:val="28"/>
          <w:lang w:val="es-DO"/>
        </w:rPr>
        <w:t xml:space="preserve">tốt </w:t>
      </w:r>
      <w:r w:rsidRPr="00894AB8">
        <w:rPr>
          <w:rFonts w:ascii="Times New Roman" w:hAnsi="Times New Roman"/>
          <w:color w:val="000000"/>
          <w:sz w:val="28"/>
          <w:szCs w:val="28"/>
          <w:lang w:val="vi-VN"/>
        </w:rPr>
        <w:t xml:space="preserve">chính sách tín dụng </w:t>
      </w:r>
      <w:r w:rsidRPr="00894AB8">
        <w:rPr>
          <w:rFonts w:ascii="Times New Roman" w:hAnsi="Times New Roman"/>
          <w:color w:val="000000"/>
          <w:sz w:val="28"/>
          <w:szCs w:val="28"/>
          <w:lang w:val="es-DO"/>
        </w:rPr>
        <w:t>việc làm nhằm</w:t>
      </w:r>
      <w:r w:rsidRPr="00894AB8">
        <w:rPr>
          <w:rFonts w:ascii="Times New Roman" w:hAnsi="Times New Roman"/>
          <w:color w:val="000000"/>
          <w:sz w:val="28"/>
          <w:szCs w:val="28"/>
          <w:lang w:val="vi-VN"/>
        </w:rPr>
        <w:t xml:space="preserve"> tạo việc làm thông qua hoạt động cho vay vốn từ Quỹ quốc gia về việc làm và t</w:t>
      </w:r>
      <w:r w:rsidRPr="00894AB8">
        <w:rPr>
          <w:rFonts w:ascii="Times New Roman" w:hAnsi="Times New Roman"/>
          <w:color w:val="000000"/>
          <w:sz w:val="28"/>
          <w:szCs w:val="28"/>
          <w:lang w:val="es-DO"/>
        </w:rPr>
        <w:t xml:space="preserve">ừ </w:t>
      </w:r>
      <w:r w:rsidRPr="00894AB8">
        <w:rPr>
          <w:rFonts w:ascii="Times New Roman" w:hAnsi="Times New Roman"/>
          <w:color w:val="000000"/>
          <w:sz w:val="28"/>
          <w:szCs w:val="28"/>
          <w:lang w:val="vi-VN"/>
        </w:rPr>
        <w:t>các tổ chức tín dụng phục vụ phát triển</w:t>
      </w:r>
      <w:r w:rsidRPr="00894AB8">
        <w:rPr>
          <w:rFonts w:ascii="Times New Roman" w:hAnsi="Times New Roman"/>
          <w:color w:val="000000"/>
          <w:sz w:val="28"/>
          <w:szCs w:val="28"/>
          <w:lang w:val="es-DO"/>
        </w:rPr>
        <w:t xml:space="preserve"> kinh tế - xã hội, tạo việc làm</w:t>
      </w:r>
      <w:r w:rsidRPr="00894AB8">
        <w:rPr>
          <w:rFonts w:ascii="Times New Roman" w:hAnsi="Times New Roman"/>
          <w:color w:val="000000"/>
          <w:sz w:val="28"/>
          <w:szCs w:val="28"/>
          <w:lang w:val="vi-VN"/>
        </w:rPr>
        <w:t>.</w:t>
      </w:r>
      <w:r w:rsidRPr="00894AB8">
        <w:rPr>
          <w:rFonts w:ascii="Times New Roman" w:hAnsi="Times New Roman"/>
          <w:color w:val="000000"/>
          <w:sz w:val="28"/>
          <w:szCs w:val="28"/>
          <w:lang w:val="es-DO"/>
        </w:rPr>
        <w:t xml:space="preserve"> Cụ thể:</w:t>
      </w:r>
    </w:p>
    <w:p w:rsidR="00E57B38" w:rsidRPr="00E57B38" w:rsidRDefault="00177332" w:rsidP="002355CA">
      <w:pPr>
        <w:shd w:val="clear" w:color="auto" w:fill="FFFFFF"/>
        <w:spacing w:before="60" w:after="60" w:line="240" w:lineRule="auto"/>
        <w:ind w:firstLine="709"/>
        <w:jc w:val="both"/>
        <w:rPr>
          <w:rFonts w:ascii="Times New Roman" w:hAnsi="Times New Roman"/>
          <w:color w:val="000000"/>
          <w:sz w:val="28"/>
          <w:szCs w:val="28"/>
        </w:rPr>
      </w:pPr>
      <w:r w:rsidRPr="00894AB8">
        <w:rPr>
          <w:rFonts w:ascii="Times New Roman" w:hAnsi="Times New Roman"/>
          <w:color w:val="000000"/>
          <w:sz w:val="28"/>
          <w:szCs w:val="28"/>
          <w:lang w:val="es-DO"/>
        </w:rPr>
        <w:t xml:space="preserve">+ </w:t>
      </w:r>
      <w:r w:rsidRPr="00894AB8">
        <w:rPr>
          <w:rFonts w:ascii="Times New Roman" w:hAnsi="Times New Roman"/>
          <w:color w:val="000000"/>
          <w:sz w:val="28"/>
          <w:szCs w:val="28"/>
          <w:lang w:val="vi-VN"/>
        </w:rPr>
        <w:t xml:space="preserve">Tạo điều kiện cho các cơ sở sản xuất kinh doanh, các doanh nghiệp nhỏ và vừa, các hợp tác xã, tổ hợp tác và người lao động được vay vốn </w:t>
      </w:r>
      <w:r w:rsidRPr="00894AB8">
        <w:rPr>
          <w:rFonts w:ascii="Times New Roman" w:hAnsi="Times New Roman"/>
          <w:color w:val="000000"/>
          <w:sz w:val="28"/>
          <w:szCs w:val="28"/>
          <w:lang w:val="es-DO"/>
        </w:rPr>
        <w:t>để giải quyết việc làm</w:t>
      </w:r>
      <w:r w:rsidRPr="00894AB8">
        <w:rPr>
          <w:rFonts w:ascii="Times New Roman" w:hAnsi="Times New Roman"/>
          <w:color w:val="000000"/>
          <w:sz w:val="28"/>
          <w:szCs w:val="28"/>
          <w:lang w:val="vi-VN"/>
        </w:rPr>
        <w:t xml:space="preserve"> từ Quỹ Quốc gia về việc </w:t>
      </w:r>
      <w:r w:rsidRPr="00894AB8">
        <w:rPr>
          <w:rFonts w:ascii="Times New Roman" w:hAnsi="Times New Roman"/>
          <w:color w:val="000000"/>
          <w:sz w:val="28"/>
          <w:szCs w:val="28"/>
          <w:lang w:val="es-DO"/>
        </w:rPr>
        <w:t>l</w:t>
      </w:r>
      <w:r w:rsidRPr="00894AB8">
        <w:rPr>
          <w:rFonts w:ascii="Times New Roman" w:hAnsi="Times New Roman"/>
          <w:color w:val="000000"/>
          <w:sz w:val="28"/>
          <w:szCs w:val="28"/>
          <w:lang w:val="vi-VN"/>
        </w:rPr>
        <w:t xml:space="preserve">àm theo quy định tại Nghị định số </w:t>
      </w:r>
      <w:hyperlink r:id="rId11" w:tgtFrame="_blank" w:history="1">
        <w:r w:rsidRPr="00894AB8">
          <w:rPr>
            <w:rFonts w:ascii="Times New Roman" w:hAnsi="Times New Roman"/>
            <w:color w:val="000000"/>
            <w:sz w:val="28"/>
            <w:szCs w:val="28"/>
            <w:lang w:val="vi-VN"/>
          </w:rPr>
          <w:t>61/2015/NĐ-CP</w:t>
        </w:r>
      </w:hyperlink>
      <w:r w:rsidRPr="00894AB8">
        <w:rPr>
          <w:rFonts w:ascii="Times New Roman" w:hAnsi="Times New Roman"/>
          <w:color w:val="000000"/>
          <w:sz w:val="28"/>
          <w:szCs w:val="28"/>
          <w:lang w:val="vi-VN"/>
        </w:rPr>
        <w:t xml:space="preserve"> ngày 09</w:t>
      </w:r>
      <w:r w:rsidRPr="00894AB8">
        <w:rPr>
          <w:rFonts w:ascii="Times New Roman" w:hAnsi="Times New Roman"/>
          <w:color w:val="000000"/>
          <w:sz w:val="28"/>
          <w:szCs w:val="28"/>
          <w:lang w:val="es-DO"/>
        </w:rPr>
        <w:t>/</w:t>
      </w:r>
      <w:r w:rsidRPr="00894AB8">
        <w:rPr>
          <w:rFonts w:ascii="Times New Roman" w:hAnsi="Times New Roman"/>
          <w:color w:val="000000"/>
          <w:sz w:val="28"/>
          <w:szCs w:val="28"/>
          <w:lang w:val="vi-VN"/>
        </w:rPr>
        <w:t xml:space="preserve"> 7</w:t>
      </w:r>
      <w:r w:rsidRPr="00894AB8">
        <w:rPr>
          <w:rFonts w:ascii="Times New Roman" w:hAnsi="Times New Roman"/>
          <w:color w:val="000000"/>
          <w:sz w:val="28"/>
          <w:szCs w:val="28"/>
          <w:lang w:val="es-DO"/>
        </w:rPr>
        <w:t>/</w:t>
      </w:r>
      <w:r w:rsidRPr="00894AB8">
        <w:rPr>
          <w:rFonts w:ascii="Times New Roman" w:hAnsi="Times New Roman"/>
          <w:color w:val="000000"/>
          <w:sz w:val="28"/>
          <w:szCs w:val="28"/>
          <w:lang w:val="vi-VN"/>
        </w:rPr>
        <w:t xml:space="preserve"> 2015 của Chính phủ quy định về chính sách hỗ trợ tạo việc làm và Quỹ quốc gia về việc làm</w:t>
      </w:r>
      <w:r w:rsidR="00E57B38">
        <w:rPr>
          <w:rFonts w:ascii="Times New Roman" w:hAnsi="Times New Roman"/>
          <w:color w:val="000000"/>
          <w:sz w:val="28"/>
          <w:szCs w:val="28"/>
        </w:rPr>
        <w:t xml:space="preserve">, </w:t>
      </w:r>
      <w:r w:rsidR="00E57B38" w:rsidRPr="00E57B38">
        <w:rPr>
          <w:rFonts w:ascii="Times New Roman" w:hAnsi="Times New Roman"/>
          <w:sz w:val="28"/>
          <w:szCs w:val="28"/>
        </w:rPr>
        <w:t xml:space="preserve">Nghị định số </w:t>
      </w:r>
      <w:r w:rsidR="00E57B38" w:rsidRPr="00E57B38">
        <w:rPr>
          <w:rFonts w:ascii="Times New Roman" w:hAnsi="Times New Roman"/>
          <w:spacing w:val="-2"/>
          <w:sz w:val="28"/>
          <w:szCs w:val="28"/>
          <w:lang w:val="pt-BR"/>
        </w:rPr>
        <w:t>74</w:t>
      </w:r>
      <w:r w:rsidR="00E57B38" w:rsidRPr="00FA27CB">
        <w:rPr>
          <w:rFonts w:ascii="Times New Roman" w:hAnsi="Times New Roman"/>
          <w:spacing w:val="-2"/>
          <w:sz w:val="28"/>
          <w:szCs w:val="28"/>
          <w:lang w:val="pt-BR"/>
        </w:rPr>
        <w:t>/2019/NĐ-CP ngày 23 tháng 9 năm 2019 sửa đổi, bổ sung một số điều của Nghị định số 61/2015/NĐ-CP ngày 09 tháng 7 năm 2015 của Chính phủ</w:t>
      </w:r>
      <w:r w:rsidR="00E57B38">
        <w:rPr>
          <w:rFonts w:ascii="Times New Roman" w:hAnsi="Times New Roman"/>
          <w:spacing w:val="-2"/>
          <w:sz w:val="28"/>
          <w:szCs w:val="28"/>
          <w:lang w:val="pt-BR"/>
        </w:rPr>
        <w:t>...</w:t>
      </w:r>
      <w:r w:rsidRPr="00894AB8">
        <w:rPr>
          <w:rFonts w:ascii="Times New Roman" w:hAnsi="Times New Roman"/>
          <w:color w:val="000000"/>
          <w:sz w:val="28"/>
          <w:szCs w:val="28"/>
          <w:lang w:val="vi-VN"/>
        </w:rPr>
        <w:t xml:space="preserve"> và các văn bản pháp </w:t>
      </w:r>
      <w:r w:rsidRPr="00894AB8">
        <w:rPr>
          <w:rFonts w:ascii="Times New Roman" w:hAnsi="Times New Roman"/>
          <w:color w:val="000000"/>
          <w:sz w:val="28"/>
          <w:szCs w:val="28"/>
          <w:lang w:val="es-DO"/>
        </w:rPr>
        <w:t>q</w:t>
      </w:r>
      <w:r w:rsidRPr="00894AB8">
        <w:rPr>
          <w:rFonts w:ascii="Times New Roman" w:hAnsi="Times New Roman"/>
          <w:color w:val="000000"/>
          <w:sz w:val="28"/>
          <w:szCs w:val="28"/>
          <w:lang w:val="vi-VN"/>
        </w:rPr>
        <w:t>uy đã ban hành;</w:t>
      </w:r>
      <w:r w:rsidRPr="00894AB8">
        <w:rPr>
          <w:rFonts w:ascii="Times New Roman" w:hAnsi="Times New Roman"/>
          <w:color w:val="000000"/>
          <w:sz w:val="28"/>
          <w:szCs w:val="28"/>
          <w:lang w:val="es-DO"/>
        </w:rPr>
        <w:t xml:space="preserve"> cho vay tại các ngân hàng thương mại </w:t>
      </w:r>
      <w:r w:rsidRPr="00894AB8">
        <w:rPr>
          <w:rFonts w:ascii="Times New Roman" w:hAnsi="Times New Roman"/>
          <w:color w:val="000000"/>
          <w:sz w:val="28"/>
          <w:szCs w:val="28"/>
          <w:lang w:val="vi-VN"/>
        </w:rPr>
        <w:t>theo quy định tại Nghị đ</w:t>
      </w:r>
      <w:r w:rsidRPr="00894AB8">
        <w:rPr>
          <w:rFonts w:ascii="Times New Roman" w:hAnsi="Times New Roman"/>
          <w:color w:val="000000"/>
          <w:sz w:val="28"/>
          <w:szCs w:val="28"/>
          <w:lang w:val="es-DO"/>
        </w:rPr>
        <w:t>ị</w:t>
      </w:r>
      <w:r w:rsidRPr="00894AB8">
        <w:rPr>
          <w:rFonts w:ascii="Times New Roman" w:hAnsi="Times New Roman"/>
          <w:color w:val="000000"/>
          <w:sz w:val="28"/>
          <w:szCs w:val="28"/>
          <w:lang w:val="vi-VN"/>
        </w:rPr>
        <w:t>nh</w:t>
      </w:r>
      <w:hyperlink r:id="rId12" w:tgtFrame="_blank" w:history="1">
        <w:r w:rsidRPr="00894AB8">
          <w:rPr>
            <w:rFonts w:ascii="Times New Roman" w:hAnsi="Times New Roman"/>
            <w:color w:val="000000"/>
            <w:sz w:val="28"/>
            <w:szCs w:val="28"/>
            <w:lang w:val="vi-VN"/>
          </w:rPr>
          <w:t xml:space="preserve"> 55/NĐ-CP</w:t>
        </w:r>
      </w:hyperlink>
      <w:r w:rsidRPr="00894AB8">
        <w:rPr>
          <w:rFonts w:ascii="Times New Roman" w:hAnsi="Times New Roman"/>
          <w:color w:val="000000"/>
          <w:sz w:val="28"/>
          <w:szCs w:val="28"/>
          <w:lang w:val="vi-VN"/>
        </w:rPr>
        <w:t xml:space="preserve"> ngày 09/6/2015 của Chính phủ về chính sách tín dụng phục vụ phát triển nông nghiệp, nông thôn </w:t>
      </w:r>
      <w:r w:rsidRPr="00894AB8">
        <w:rPr>
          <w:rFonts w:ascii="Times New Roman" w:hAnsi="Times New Roman"/>
          <w:color w:val="000000"/>
          <w:sz w:val="28"/>
          <w:szCs w:val="28"/>
          <w:lang w:val="es-DO"/>
        </w:rPr>
        <w:t xml:space="preserve">và các chính sách tín dụng khác </w:t>
      </w:r>
      <w:r w:rsidRPr="00894AB8">
        <w:rPr>
          <w:rFonts w:ascii="Times New Roman" w:hAnsi="Times New Roman"/>
          <w:color w:val="000000"/>
          <w:sz w:val="28"/>
          <w:szCs w:val="28"/>
          <w:lang w:val="vi-VN"/>
        </w:rPr>
        <w:t>để đầu tư phát triển, m</w:t>
      </w:r>
      <w:r w:rsidRPr="00894AB8">
        <w:rPr>
          <w:rFonts w:ascii="Times New Roman" w:hAnsi="Times New Roman"/>
          <w:color w:val="000000"/>
          <w:sz w:val="28"/>
          <w:szCs w:val="28"/>
          <w:lang w:val="es-DO"/>
        </w:rPr>
        <w:t xml:space="preserve">ở </w:t>
      </w:r>
      <w:r w:rsidRPr="00894AB8">
        <w:rPr>
          <w:rFonts w:ascii="Times New Roman" w:hAnsi="Times New Roman"/>
          <w:color w:val="000000"/>
          <w:sz w:val="28"/>
          <w:szCs w:val="28"/>
          <w:lang w:val="vi-VN"/>
        </w:rPr>
        <w:t>rộng sản xuất kinh do</w:t>
      </w:r>
      <w:r w:rsidRPr="00894AB8">
        <w:rPr>
          <w:rFonts w:ascii="Times New Roman" w:hAnsi="Times New Roman"/>
          <w:color w:val="000000"/>
          <w:sz w:val="28"/>
          <w:szCs w:val="28"/>
          <w:lang w:val="es-DO"/>
        </w:rPr>
        <w:t>a</w:t>
      </w:r>
      <w:r w:rsidRPr="00894AB8">
        <w:rPr>
          <w:rFonts w:ascii="Times New Roman" w:hAnsi="Times New Roman"/>
          <w:color w:val="000000"/>
          <w:sz w:val="28"/>
          <w:szCs w:val="28"/>
          <w:lang w:val="vi-VN"/>
        </w:rPr>
        <w:t>nh, tạo việc làm ổn định và thu hút thêm lao động vào làm việc.</w:t>
      </w:r>
    </w:p>
    <w:p w:rsidR="00177332" w:rsidRPr="00894AB8" w:rsidRDefault="00177332" w:rsidP="002355CA">
      <w:pPr>
        <w:shd w:val="clear" w:color="auto" w:fill="FFFFFF"/>
        <w:spacing w:before="60" w:after="60" w:line="240" w:lineRule="auto"/>
        <w:ind w:firstLine="720"/>
        <w:jc w:val="both"/>
        <w:rPr>
          <w:rFonts w:ascii="Times New Roman" w:hAnsi="Times New Roman"/>
          <w:color w:val="000000"/>
          <w:sz w:val="28"/>
          <w:szCs w:val="28"/>
          <w:lang w:val="es-DO"/>
        </w:rPr>
      </w:pPr>
      <w:r w:rsidRPr="00894AB8">
        <w:rPr>
          <w:rFonts w:ascii="Times New Roman" w:hAnsi="Times New Roman"/>
          <w:color w:val="000000"/>
          <w:sz w:val="28"/>
          <w:szCs w:val="28"/>
          <w:lang w:val="es-DO"/>
        </w:rPr>
        <w:t>+ Nâng cao hiệu quả</w:t>
      </w:r>
      <w:r w:rsidRPr="00894AB8">
        <w:rPr>
          <w:rFonts w:ascii="Times New Roman" w:hAnsi="Times New Roman"/>
          <w:color w:val="000000"/>
          <w:sz w:val="28"/>
          <w:szCs w:val="28"/>
          <w:lang w:val="vi-VN"/>
        </w:rPr>
        <w:t xml:space="preserve"> việc cho vay ủy thác đối với các tổ chứ</w:t>
      </w:r>
      <w:r w:rsidR="00395985">
        <w:rPr>
          <w:rFonts w:ascii="Times New Roman" w:hAnsi="Times New Roman"/>
          <w:color w:val="000000"/>
          <w:sz w:val="28"/>
          <w:szCs w:val="28"/>
          <w:lang w:val="vi-VN"/>
        </w:rPr>
        <w:t>c x</w:t>
      </w:r>
      <w:r w:rsidR="00395985">
        <w:rPr>
          <w:rFonts w:ascii="Times New Roman" w:hAnsi="Times New Roman"/>
          <w:color w:val="000000"/>
          <w:sz w:val="28"/>
          <w:szCs w:val="28"/>
        </w:rPr>
        <w:t>ã</w:t>
      </w:r>
      <w:r w:rsidRPr="00894AB8">
        <w:rPr>
          <w:rFonts w:ascii="Times New Roman" w:hAnsi="Times New Roman"/>
          <w:color w:val="000000"/>
          <w:sz w:val="28"/>
          <w:szCs w:val="28"/>
          <w:lang w:val="vi-VN"/>
        </w:rPr>
        <w:t xml:space="preserve"> hội, tổ chức chính trị - xă hộ</w:t>
      </w:r>
      <w:r w:rsidR="00395985">
        <w:rPr>
          <w:rFonts w:ascii="Times New Roman" w:hAnsi="Times New Roman"/>
          <w:color w:val="000000"/>
          <w:sz w:val="28"/>
          <w:szCs w:val="28"/>
          <w:lang w:val="vi-VN"/>
        </w:rPr>
        <w:t>i qua Ngân h</w:t>
      </w:r>
      <w:r w:rsidR="00395985">
        <w:rPr>
          <w:rFonts w:ascii="Times New Roman" w:hAnsi="Times New Roman"/>
          <w:color w:val="000000"/>
          <w:sz w:val="28"/>
          <w:szCs w:val="28"/>
        </w:rPr>
        <w:t>àng</w:t>
      </w:r>
      <w:r w:rsidR="00395985">
        <w:rPr>
          <w:rFonts w:ascii="Times New Roman" w:hAnsi="Times New Roman"/>
          <w:color w:val="000000"/>
          <w:sz w:val="28"/>
          <w:szCs w:val="28"/>
          <w:lang w:val="vi-VN"/>
        </w:rPr>
        <w:t xml:space="preserve"> Chính sách x</w:t>
      </w:r>
      <w:r w:rsidR="00395985">
        <w:rPr>
          <w:rFonts w:ascii="Times New Roman" w:hAnsi="Times New Roman"/>
          <w:color w:val="000000"/>
          <w:sz w:val="28"/>
          <w:szCs w:val="28"/>
        </w:rPr>
        <w:t>ã</w:t>
      </w:r>
      <w:r w:rsidRPr="00894AB8">
        <w:rPr>
          <w:rFonts w:ascii="Times New Roman" w:hAnsi="Times New Roman"/>
          <w:color w:val="000000"/>
          <w:sz w:val="28"/>
          <w:szCs w:val="28"/>
          <w:lang w:val="vi-VN"/>
        </w:rPr>
        <w:t xml:space="preserve"> hội</w:t>
      </w:r>
      <w:r w:rsidRPr="00894AB8">
        <w:rPr>
          <w:rFonts w:ascii="Times New Roman" w:hAnsi="Times New Roman"/>
          <w:color w:val="000000"/>
          <w:sz w:val="28"/>
          <w:szCs w:val="28"/>
          <w:lang w:val="es-DO"/>
        </w:rPr>
        <w:t xml:space="preserve"> và</w:t>
      </w:r>
      <w:r w:rsidRPr="00894AB8">
        <w:rPr>
          <w:rFonts w:ascii="Times New Roman" w:hAnsi="Times New Roman"/>
          <w:color w:val="000000"/>
          <w:sz w:val="28"/>
          <w:szCs w:val="28"/>
          <w:lang w:val="vi-VN"/>
        </w:rPr>
        <w:t xml:space="preserve"> hiệu quả của các chương trình cho vay vốn khác như: vay hộ nghèo, </w:t>
      </w:r>
      <w:r w:rsidRPr="00894AB8">
        <w:rPr>
          <w:rFonts w:ascii="Times New Roman" w:hAnsi="Times New Roman"/>
          <w:color w:val="000000"/>
          <w:sz w:val="28"/>
          <w:szCs w:val="28"/>
          <w:lang w:val="es-DO"/>
        </w:rPr>
        <w:t>hộ cận nghèo</w:t>
      </w:r>
      <w:r w:rsidRPr="00894AB8">
        <w:rPr>
          <w:rFonts w:ascii="Times New Roman" w:hAnsi="Times New Roman"/>
          <w:color w:val="000000"/>
          <w:sz w:val="28"/>
          <w:szCs w:val="28"/>
          <w:lang w:val="vi-VN"/>
        </w:rPr>
        <w:t xml:space="preserve">, vay học sinh </w:t>
      </w:r>
      <w:r w:rsidRPr="00894AB8">
        <w:rPr>
          <w:rFonts w:ascii="Times New Roman" w:hAnsi="Times New Roman"/>
          <w:color w:val="000000"/>
          <w:sz w:val="28"/>
          <w:szCs w:val="28"/>
          <w:lang w:val="es-DO"/>
        </w:rPr>
        <w:t xml:space="preserve">- </w:t>
      </w:r>
      <w:r w:rsidRPr="00894AB8">
        <w:rPr>
          <w:rFonts w:ascii="Times New Roman" w:hAnsi="Times New Roman"/>
          <w:color w:val="000000"/>
          <w:sz w:val="28"/>
          <w:szCs w:val="28"/>
          <w:lang w:val="vi-VN"/>
        </w:rPr>
        <w:t xml:space="preserve">sinh viên, góp phần giải quyết việc làm cho </w:t>
      </w:r>
      <w:r w:rsidRPr="00894AB8">
        <w:rPr>
          <w:rFonts w:ascii="Times New Roman" w:hAnsi="Times New Roman"/>
          <w:color w:val="000000"/>
          <w:sz w:val="28"/>
          <w:szCs w:val="28"/>
          <w:lang w:val="es-DO"/>
        </w:rPr>
        <w:t>người lao động</w:t>
      </w:r>
      <w:r w:rsidRPr="00894AB8">
        <w:rPr>
          <w:rFonts w:ascii="Times New Roman" w:hAnsi="Times New Roman"/>
          <w:color w:val="000000"/>
          <w:sz w:val="28"/>
          <w:szCs w:val="28"/>
          <w:lang w:val="vi-VN"/>
        </w:rPr>
        <w:t>.</w:t>
      </w:r>
    </w:p>
    <w:p w:rsidR="00177332" w:rsidRPr="00894AB8" w:rsidRDefault="00177332" w:rsidP="002355CA">
      <w:pPr>
        <w:shd w:val="clear" w:color="auto" w:fill="FFFFFF"/>
        <w:spacing w:before="60" w:after="60" w:line="240" w:lineRule="auto"/>
        <w:ind w:firstLine="720"/>
        <w:jc w:val="both"/>
        <w:rPr>
          <w:rFonts w:ascii="Times New Roman" w:hAnsi="Times New Roman"/>
          <w:color w:val="000000"/>
          <w:sz w:val="28"/>
          <w:szCs w:val="28"/>
          <w:lang w:val="es-DO"/>
        </w:rPr>
      </w:pPr>
      <w:r w:rsidRPr="00894AB8">
        <w:rPr>
          <w:rFonts w:ascii="Times New Roman" w:hAnsi="Times New Roman"/>
          <w:color w:val="000000"/>
          <w:sz w:val="28"/>
          <w:szCs w:val="28"/>
          <w:lang w:val="es-DO"/>
        </w:rPr>
        <w:t xml:space="preserve">+ </w:t>
      </w:r>
      <w:r w:rsidRPr="00894AB8">
        <w:rPr>
          <w:rFonts w:ascii="Times New Roman" w:hAnsi="Times New Roman"/>
          <w:color w:val="000000"/>
          <w:sz w:val="28"/>
          <w:szCs w:val="28"/>
          <w:lang w:val="vi-VN"/>
        </w:rPr>
        <w:t xml:space="preserve">Hàng năm, </w:t>
      </w:r>
      <w:r w:rsidRPr="00894AB8">
        <w:rPr>
          <w:rFonts w:ascii="Times New Roman" w:hAnsi="Times New Roman"/>
          <w:color w:val="000000"/>
          <w:sz w:val="28"/>
          <w:szCs w:val="28"/>
          <w:lang w:val="es-DO"/>
        </w:rPr>
        <w:t>xem xét bố trí một phần từ nguồn ngân sách</w:t>
      </w:r>
      <w:r w:rsidR="00395985">
        <w:rPr>
          <w:rFonts w:ascii="Times New Roman" w:hAnsi="Times New Roman"/>
          <w:color w:val="000000"/>
          <w:sz w:val="28"/>
          <w:szCs w:val="28"/>
          <w:lang w:val="es-DO"/>
        </w:rPr>
        <w:t xml:space="preserve"> </w:t>
      </w:r>
      <w:r w:rsidRPr="00894AB8">
        <w:rPr>
          <w:rFonts w:ascii="Times New Roman" w:hAnsi="Times New Roman"/>
          <w:color w:val="000000"/>
          <w:sz w:val="28"/>
          <w:szCs w:val="28"/>
          <w:lang w:val="es-DO"/>
        </w:rPr>
        <w:t>các cấp chính quyền địa phương</w:t>
      </w:r>
      <w:r w:rsidR="00395985">
        <w:rPr>
          <w:rFonts w:ascii="Times New Roman" w:hAnsi="Times New Roman"/>
          <w:color w:val="000000"/>
          <w:sz w:val="28"/>
          <w:szCs w:val="28"/>
          <w:lang w:val="es-DO"/>
        </w:rPr>
        <w:t xml:space="preserve"> </w:t>
      </w:r>
      <w:r w:rsidRPr="00894AB8">
        <w:rPr>
          <w:rFonts w:ascii="Times New Roman" w:hAnsi="Times New Roman"/>
          <w:color w:val="000000"/>
          <w:sz w:val="28"/>
          <w:szCs w:val="28"/>
          <w:lang w:val="es-DO"/>
        </w:rPr>
        <w:t xml:space="preserve">để </w:t>
      </w:r>
      <w:r w:rsidRPr="00894AB8">
        <w:rPr>
          <w:rFonts w:ascii="Times New Roman" w:hAnsi="Times New Roman"/>
          <w:color w:val="000000"/>
          <w:sz w:val="28"/>
          <w:szCs w:val="28"/>
          <w:lang w:val="vi-VN"/>
        </w:rPr>
        <w:t xml:space="preserve">bổ sung vốn cho vay giải quyết việc làm </w:t>
      </w:r>
      <w:r w:rsidRPr="00894AB8">
        <w:rPr>
          <w:rFonts w:ascii="Times New Roman" w:hAnsi="Times New Roman"/>
          <w:color w:val="000000"/>
          <w:sz w:val="28"/>
          <w:szCs w:val="28"/>
          <w:lang w:val="es-DO"/>
        </w:rPr>
        <w:t>ủy thác</w:t>
      </w:r>
      <w:r w:rsidRPr="00894AB8">
        <w:rPr>
          <w:rFonts w:ascii="Times New Roman" w:hAnsi="Times New Roman"/>
          <w:color w:val="000000"/>
          <w:sz w:val="28"/>
          <w:szCs w:val="28"/>
          <w:lang w:val="vi-VN"/>
        </w:rPr>
        <w:t xml:space="preserve"> qua</w:t>
      </w:r>
      <w:r w:rsidRPr="00894AB8">
        <w:rPr>
          <w:rFonts w:ascii="Times New Roman" w:hAnsi="Times New Roman"/>
          <w:color w:val="000000"/>
          <w:sz w:val="28"/>
          <w:szCs w:val="28"/>
          <w:lang w:val="es-DO"/>
        </w:rPr>
        <w:t xml:space="preserve"> Chi nhánh</w:t>
      </w:r>
      <w:r w:rsidRPr="00894AB8">
        <w:rPr>
          <w:rFonts w:ascii="Times New Roman" w:hAnsi="Times New Roman"/>
          <w:color w:val="000000"/>
          <w:sz w:val="28"/>
          <w:szCs w:val="28"/>
          <w:lang w:val="vi-VN"/>
        </w:rPr>
        <w:t xml:space="preserve"> Ngân hàng Chính sách xã hội </w:t>
      </w:r>
      <w:r w:rsidRPr="00894AB8">
        <w:rPr>
          <w:rFonts w:ascii="Times New Roman" w:hAnsi="Times New Roman"/>
          <w:color w:val="000000"/>
          <w:sz w:val="28"/>
          <w:szCs w:val="28"/>
          <w:lang w:val="es-DO"/>
        </w:rPr>
        <w:t>tỉnh và Phòng giao dịch</w:t>
      </w:r>
      <w:r w:rsidR="00395985">
        <w:rPr>
          <w:rFonts w:ascii="Times New Roman" w:hAnsi="Times New Roman"/>
          <w:color w:val="000000"/>
          <w:sz w:val="28"/>
          <w:szCs w:val="28"/>
          <w:lang w:val="es-DO"/>
        </w:rPr>
        <w:t xml:space="preserve"> </w:t>
      </w:r>
      <w:r w:rsidRPr="00894AB8">
        <w:rPr>
          <w:rFonts w:ascii="Times New Roman" w:hAnsi="Times New Roman"/>
          <w:color w:val="000000"/>
          <w:sz w:val="28"/>
          <w:szCs w:val="28"/>
          <w:lang w:val="es-DO"/>
        </w:rPr>
        <w:t>ngân hàng chính sách</w:t>
      </w:r>
      <w:r w:rsidR="00395985">
        <w:rPr>
          <w:rFonts w:ascii="Times New Roman" w:hAnsi="Times New Roman"/>
          <w:color w:val="000000"/>
          <w:sz w:val="28"/>
          <w:szCs w:val="28"/>
          <w:lang w:val="es-DO"/>
        </w:rPr>
        <w:t xml:space="preserve"> </w:t>
      </w:r>
      <w:r w:rsidRPr="00894AB8">
        <w:rPr>
          <w:rFonts w:ascii="Times New Roman" w:hAnsi="Times New Roman"/>
          <w:color w:val="000000"/>
          <w:sz w:val="28"/>
          <w:szCs w:val="28"/>
          <w:lang w:val="es-DO"/>
        </w:rPr>
        <w:t>xã hội các huyện, thị xã và thành phố Huế</w:t>
      </w:r>
      <w:r w:rsidRPr="00894AB8">
        <w:rPr>
          <w:rFonts w:ascii="Times New Roman" w:hAnsi="Times New Roman"/>
          <w:color w:val="000000"/>
          <w:sz w:val="28"/>
          <w:szCs w:val="28"/>
          <w:lang w:val="vi-VN"/>
        </w:rPr>
        <w:t xml:space="preserve"> để cho vay giải quyết việc làm.</w:t>
      </w:r>
    </w:p>
    <w:p w:rsidR="00177332" w:rsidRPr="00FE789E" w:rsidRDefault="00177332" w:rsidP="002355CA">
      <w:pPr>
        <w:spacing w:before="60" w:after="60" w:line="240" w:lineRule="auto"/>
        <w:ind w:firstLine="720"/>
        <w:jc w:val="both"/>
        <w:rPr>
          <w:rFonts w:ascii="Times New Roman" w:hAnsi="Times New Roman"/>
          <w:b/>
          <w:color w:val="000000"/>
          <w:spacing w:val="-8"/>
          <w:sz w:val="28"/>
          <w:szCs w:val="28"/>
          <w:lang w:val="es-DO"/>
        </w:rPr>
      </w:pPr>
      <w:r w:rsidRPr="00FE789E">
        <w:rPr>
          <w:rFonts w:ascii="Times New Roman" w:hAnsi="Times New Roman"/>
          <w:b/>
          <w:color w:val="000000"/>
          <w:spacing w:val="-8"/>
          <w:sz w:val="28"/>
          <w:szCs w:val="28"/>
          <w:lang w:val="es-DO"/>
        </w:rPr>
        <w:t xml:space="preserve">3. Hỗ trợ người lao động đi làm việc có thời hạn ở nước ngoài theo hợp đồng </w:t>
      </w:r>
    </w:p>
    <w:p w:rsidR="00177332" w:rsidRPr="00395985" w:rsidRDefault="00177332" w:rsidP="002355CA">
      <w:pPr>
        <w:spacing w:before="60" w:after="60" w:line="240" w:lineRule="auto"/>
        <w:ind w:firstLine="720"/>
        <w:jc w:val="both"/>
        <w:rPr>
          <w:rFonts w:ascii="Times New Roman" w:hAnsi="Times New Roman"/>
          <w:spacing w:val="-2"/>
          <w:sz w:val="28"/>
          <w:szCs w:val="28"/>
          <w:lang w:val="pt-BR"/>
        </w:rPr>
      </w:pPr>
      <w:r w:rsidRPr="00894AB8">
        <w:rPr>
          <w:rFonts w:ascii="Times New Roman" w:hAnsi="Times New Roman"/>
          <w:color w:val="000000"/>
          <w:sz w:val="28"/>
          <w:szCs w:val="28"/>
          <w:lang w:val="es-DO"/>
        </w:rPr>
        <w:t xml:space="preserve">- </w:t>
      </w:r>
      <w:r w:rsidRPr="00894AB8">
        <w:rPr>
          <w:rFonts w:ascii="Times New Roman" w:hAnsi="Times New Roman"/>
          <w:color w:val="000000"/>
          <w:sz w:val="28"/>
          <w:szCs w:val="28"/>
          <w:lang w:val="vi-VN"/>
        </w:rPr>
        <w:t>Triển khai thực hiện tốt các chính sách hỗ trợ xuất khẩu lao độ</w:t>
      </w:r>
      <w:r w:rsidR="003B7551">
        <w:rPr>
          <w:rFonts w:ascii="Times New Roman" w:hAnsi="Times New Roman"/>
          <w:color w:val="000000"/>
          <w:sz w:val="28"/>
          <w:szCs w:val="28"/>
          <w:lang w:val="vi-VN"/>
        </w:rPr>
        <w:t xml:space="preserve">ng theo </w:t>
      </w:r>
      <w:r w:rsidRPr="00894AB8">
        <w:rPr>
          <w:rFonts w:ascii="Times New Roman" w:hAnsi="Times New Roman"/>
          <w:color w:val="000000"/>
          <w:sz w:val="28"/>
          <w:szCs w:val="28"/>
          <w:lang w:val="vi-VN"/>
        </w:rPr>
        <w:t xml:space="preserve">Nghị định số </w:t>
      </w:r>
      <w:hyperlink r:id="rId13" w:tgtFrame="_blank" w:history="1">
        <w:r w:rsidRPr="00894AB8">
          <w:rPr>
            <w:rFonts w:ascii="Times New Roman" w:hAnsi="Times New Roman"/>
            <w:color w:val="000000"/>
            <w:sz w:val="28"/>
            <w:szCs w:val="28"/>
            <w:lang w:val="vi-VN"/>
          </w:rPr>
          <w:t>61/2015/NĐ-CP</w:t>
        </w:r>
      </w:hyperlink>
      <w:r w:rsidRPr="00894AB8">
        <w:rPr>
          <w:rFonts w:ascii="Times New Roman" w:hAnsi="Times New Roman"/>
          <w:color w:val="000000"/>
          <w:sz w:val="28"/>
          <w:szCs w:val="28"/>
          <w:lang w:val="vi-VN"/>
        </w:rPr>
        <w:t xml:space="preserve"> ngày 09/7/2015 của Chính phủ quy định về chính sách hỗ trợ tạo việc làm và Quỹ quốc gia về việc làm</w:t>
      </w:r>
      <w:r w:rsidRPr="00894AB8">
        <w:rPr>
          <w:rStyle w:val="Emphasis"/>
          <w:rFonts w:ascii="Times New Roman" w:hAnsi="Times New Roman"/>
          <w:i w:val="0"/>
          <w:iCs/>
          <w:color w:val="000000"/>
          <w:sz w:val="28"/>
          <w:szCs w:val="28"/>
          <w:lang w:val="vi-VN"/>
        </w:rPr>
        <w:t>;</w:t>
      </w:r>
      <w:r w:rsidR="00395985" w:rsidRPr="00395985">
        <w:rPr>
          <w:rFonts w:ascii="Times New Roman" w:hAnsi="Times New Roman"/>
          <w:spacing w:val="-2"/>
          <w:sz w:val="28"/>
          <w:szCs w:val="28"/>
          <w:lang w:val="pt-BR"/>
        </w:rPr>
        <w:t xml:space="preserve"> </w:t>
      </w:r>
      <w:r w:rsidR="00395985" w:rsidRPr="00FA27CB">
        <w:rPr>
          <w:rFonts w:ascii="Times New Roman" w:hAnsi="Times New Roman"/>
          <w:spacing w:val="-2"/>
          <w:sz w:val="28"/>
          <w:szCs w:val="28"/>
          <w:lang w:val="pt-BR"/>
        </w:rPr>
        <w:t>Nghị định số 74/2019/NĐ-CP ngày 23 tháng 9 năm 2019 sửa đổi, bổ sung một số điều của Nghị định số 61/2015/NĐ-CP ngày 09 tháng 7 năm 2015 của Chính phủ quy định về chính sách hỗ trợ tạo việc làm và Quỹ quốc gia về việc làm</w:t>
      </w:r>
      <w:r w:rsidR="003B7551">
        <w:rPr>
          <w:rFonts w:ascii="Times New Roman" w:hAnsi="Times New Roman"/>
          <w:color w:val="000000"/>
          <w:sz w:val="28"/>
          <w:szCs w:val="28"/>
        </w:rPr>
        <w:t>;</w:t>
      </w:r>
      <w:r w:rsidR="00395985">
        <w:rPr>
          <w:rFonts w:ascii="Times New Roman" w:hAnsi="Times New Roman"/>
          <w:color w:val="000000"/>
          <w:sz w:val="28"/>
          <w:szCs w:val="28"/>
        </w:rPr>
        <w:t xml:space="preserve"> </w:t>
      </w:r>
      <w:r w:rsidRPr="00894AB8">
        <w:rPr>
          <w:rFonts w:ascii="Times New Roman" w:hAnsi="Times New Roman"/>
          <w:color w:val="000000"/>
          <w:sz w:val="28"/>
          <w:szCs w:val="28"/>
          <w:lang w:val="vi-VN"/>
        </w:rPr>
        <w:t xml:space="preserve">nghiên cứu, ban hành chính sách khuyến khích, hỗ trợ người lao động đi làm việc có thời hạn ở nước ngoài theo hợp đồng của tỉnh. Tập trung cung ứng lao động chủ yếu vào các thị </w:t>
      </w:r>
      <w:r w:rsidRPr="00894AB8">
        <w:rPr>
          <w:rFonts w:ascii="Times New Roman" w:hAnsi="Times New Roman"/>
          <w:color w:val="000000"/>
          <w:sz w:val="28"/>
          <w:szCs w:val="28"/>
          <w:lang w:val="vi-VN"/>
        </w:rPr>
        <w:lastRenderedPageBreak/>
        <w:t>trường ổn định, có thu nhập cao như Hàn Quốc, Nhật Bản, Đài Loan, khu vực Trung Đông và các quốc gia châu Âu…</w:t>
      </w:r>
    </w:p>
    <w:p w:rsidR="00177332" w:rsidRPr="00894AB8" w:rsidRDefault="00177332" w:rsidP="002355CA">
      <w:pPr>
        <w:spacing w:before="60" w:after="60" w:line="240" w:lineRule="auto"/>
        <w:ind w:firstLine="720"/>
        <w:jc w:val="both"/>
        <w:rPr>
          <w:rFonts w:ascii="Times New Roman" w:hAnsi="Times New Roman"/>
          <w:color w:val="000000"/>
          <w:sz w:val="28"/>
          <w:szCs w:val="28"/>
          <w:lang w:val="es-DO"/>
        </w:rPr>
      </w:pPr>
      <w:r w:rsidRPr="00894AB8">
        <w:rPr>
          <w:rFonts w:ascii="Times New Roman" w:hAnsi="Times New Roman"/>
          <w:color w:val="000000"/>
          <w:sz w:val="28"/>
          <w:szCs w:val="28"/>
          <w:lang w:val="es-DO"/>
        </w:rPr>
        <w:t xml:space="preserve">- Thu hút các doanh nghiệp có năng lực, uy tín đến tư vấn, tuyển chọn lao động tại địa phương </w:t>
      </w:r>
      <w:r w:rsidRPr="00894AB8">
        <w:rPr>
          <w:rFonts w:ascii="Times New Roman" w:hAnsi="Times New Roman"/>
          <w:color w:val="000000"/>
          <w:sz w:val="28"/>
          <w:szCs w:val="28"/>
          <w:lang w:val="vi-VN"/>
        </w:rPr>
        <w:t>đưa đi làm việc ở nước ngoài theo hợp đồng</w:t>
      </w:r>
      <w:r w:rsidRPr="00894AB8">
        <w:rPr>
          <w:rFonts w:ascii="Times New Roman" w:hAnsi="Times New Roman"/>
          <w:color w:val="000000"/>
          <w:sz w:val="28"/>
          <w:szCs w:val="28"/>
          <w:lang w:val="es-DO"/>
        </w:rPr>
        <w:t xml:space="preserve">. Thực hiện kịp thời, đầy đủ các chính sách hỗ trợ chi phí học nghề, học ngoại ngữ, bồi dưỡng kiến thức cần thiết, chi phí làm các thủ tục cần thiết cho người lao động </w:t>
      </w:r>
      <w:r w:rsidRPr="00894AB8">
        <w:rPr>
          <w:rFonts w:ascii="Times New Roman" w:hAnsi="Times New Roman"/>
          <w:color w:val="000000"/>
          <w:sz w:val="28"/>
          <w:szCs w:val="28"/>
          <w:shd w:val="clear" w:color="auto" w:fill="FFFFFF"/>
          <w:lang w:val="es-DO"/>
        </w:rPr>
        <w:t>là người dân tộc thiểu số; người thuộc hộ nghèo, hộ cận nghèo hoặc hộ bị thu hồi đất nông nghiệp; thân nhân của người có công với cách mạng có nhu cầu</w:t>
      </w:r>
      <w:r w:rsidRPr="00894AB8">
        <w:rPr>
          <w:rFonts w:ascii="Times New Roman" w:hAnsi="Times New Roman"/>
          <w:color w:val="000000"/>
          <w:sz w:val="28"/>
          <w:szCs w:val="28"/>
          <w:lang w:val="es-DO"/>
        </w:rPr>
        <w:t xml:space="preserve"> đi làm việc ở nước ngoài theo hợp đồng. Tạo điều kiện để người lao động không thuộc diện chính sách được vay vốn với lãi suất ưu đãi đi làm việc ở nước ngoài theo hợp đồng từ nguồn vốn uỷ thác của ngân sách tỉnh cho ngân hàng chính sách xã hộ</w:t>
      </w:r>
      <w:r w:rsidR="003B7551">
        <w:rPr>
          <w:rFonts w:ascii="Times New Roman" w:hAnsi="Times New Roman"/>
          <w:color w:val="000000"/>
          <w:sz w:val="28"/>
          <w:szCs w:val="28"/>
          <w:lang w:val="es-DO"/>
        </w:rPr>
        <w:t>i</w:t>
      </w:r>
      <w:r w:rsidRPr="00894AB8">
        <w:rPr>
          <w:rFonts w:ascii="Times New Roman" w:hAnsi="Times New Roman"/>
          <w:color w:val="000000"/>
          <w:sz w:val="28"/>
          <w:szCs w:val="28"/>
          <w:lang w:val="es-DO"/>
        </w:rPr>
        <w:t>.</w:t>
      </w:r>
    </w:p>
    <w:p w:rsidR="00177332" w:rsidRPr="00894AB8" w:rsidRDefault="00177332" w:rsidP="002355CA">
      <w:pPr>
        <w:shd w:val="clear" w:color="auto" w:fill="FFFFFF"/>
        <w:spacing w:before="60" w:after="60" w:line="240" w:lineRule="auto"/>
        <w:ind w:firstLine="720"/>
        <w:jc w:val="both"/>
        <w:rPr>
          <w:rFonts w:ascii="Times New Roman" w:hAnsi="Times New Roman"/>
          <w:color w:val="000000"/>
          <w:sz w:val="28"/>
          <w:szCs w:val="28"/>
          <w:lang w:val="es-DO"/>
        </w:rPr>
      </w:pPr>
      <w:r w:rsidRPr="00894AB8">
        <w:rPr>
          <w:rFonts w:ascii="Times New Roman" w:hAnsi="Times New Roman"/>
          <w:color w:val="000000"/>
          <w:sz w:val="28"/>
          <w:szCs w:val="28"/>
          <w:lang w:val="es-DO"/>
        </w:rPr>
        <w:t>-T</w:t>
      </w:r>
      <w:r w:rsidRPr="00894AB8">
        <w:rPr>
          <w:rFonts w:ascii="Times New Roman" w:hAnsi="Times New Roman"/>
          <w:color w:val="000000"/>
          <w:sz w:val="28"/>
          <w:szCs w:val="28"/>
          <w:lang w:val="vi-VN"/>
        </w:rPr>
        <w:t>ăng cường sự chỉ đạo của các cấp ủy đảng, chính quyền, các hội, đoàn thểđối vớ</w:t>
      </w:r>
      <w:r w:rsidR="003B7551">
        <w:rPr>
          <w:rFonts w:ascii="Times New Roman" w:hAnsi="Times New Roman"/>
          <w:color w:val="000000"/>
          <w:sz w:val="28"/>
          <w:szCs w:val="28"/>
          <w:lang w:val="vi-VN"/>
        </w:rPr>
        <w:t xml:space="preserve">i công tác </w:t>
      </w:r>
      <w:r w:rsidR="003B7551">
        <w:rPr>
          <w:rFonts w:ascii="Times New Roman" w:hAnsi="Times New Roman"/>
          <w:color w:val="000000"/>
          <w:sz w:val="28"/>
          <w:szCs w:val="28"/>
        </w:rPr>
        <w:t>đưa người lao động đi làm việc ở nước ngoài theo hợp đồng</w:t>
      </w:r>
      <w:r w:rsidRPr="00894AB8">
        <w:rPr>
          <w:rFonts w:ascii="Times New Roman" w:hAnsi="Times New Roman"/>
          <w:color w:val="000000"/>
          <w:sz w:val="28"/>
          <w:szCs w:val="28"/>
          <w:lang w:val="vi-VN"/>
        </w:rPr>
        <w:t>; kịp thời phát hiện</w:t>
      </w:r>
      <w:r w:rsidRPr="00894AB8">
        <w:rPr>
          <w:rFonts w:ascii="Times New Roman" w:hAnsi="Times New Roman"/>
          <w:color w:val="000000"/>
          <w:sz w:val="28"/>
          <w:szCs w:val="28"/>
          <w:lang w:val="es-DO"/>
        </w:rPr>
        <w:t>,</w:t>
      </w:r>
      <w:r w:rsidR="00395985">
        <w:rPr>
          <w:rFonts w:ascii="Times New Roman" w:hAnsi="Times New Roman"/>
          <w:color w:val="000000"/>
          <w:sz w:val="28"/>
          <w:szCs w:val="28"/>
          <w:lang w:val="es-DO"/>
        </w:rPr>
        <w:t xml:space="preserve"> </w:t>
      </w:r>
      <w:r w:rsidRPr="00894AB8">
        <w:rPr>
          <w:rFonts w:ascii="Times New Roman" w:hAnsi="Times New Roman"/>
          <w:color w:val="000000"/>
          <w:sz w:val="28"/>
          <w:szCs w:val="28"/>
          <w:lang w:val="es-DO"/>
        </w:rPr>
        <w:t>phòng</w:t>
      </w:r>
      <w:r w:rsidRPr="00894AB8">
        <w:rPr>
          <w:rFonts w:ascii="Times New Roman" w:hAnsi="Times New Roman"/>
          <w:color w:val="000000"/>
          <w:sz w:val="28"/>
          <w:szCs w:val="28"/>
          <w:lang w:val="vi-VN"/>
        </w:rPr>
        <w:t xml:space="preserve"> ngừa</w:t>
      </w:r>
      <w:r w:rsidRPr="00894AB8">
        <w:rPr>
          <w:rFonts w:ascii="Times New Roman" w:hAnsi="Times New Roman"/>
          <w:color w:val="000000"/>
          <w:sz w:val="28"/>
          <w:szCs w:val="28"/>
          <w:lang w:val="es-DO"/>
        </w:rPr>
        <w:t xml:space="preserve"> và xử lý nghiêm minh</w:t>
      </w:r>
      <w:r w:rsidRPr="00894AB8">
        <w:rPr>
          <w:rFonts w:ascii="Times New Roman" w:hAnsi="Times New Roman"/>
          <w:color w:val="000000"/>
          <w:sz w:val="28"/>
          <w:szCs w:val="28"/>
          <w:lang w:val="vi-VN"/>
        </w:rPr>
        <w:t xml:space="preserve"> các hành vi vi phạm pháp luậ</w:t>
      </w:r>
      <w:r w:rsidR="003B7551">
        <w:rPr>
          <w:rFonts w:ascii="Times New Roman" w:hAnsi="Times New Roman"/>
          <w:color w:val="000000"/>
          <w:sz w:val="28"/>
          <w:szCs w:val="28"/>
          <w:lang w:val="vi-VN"/>
        </w:rPr>
        <w:t xml:space="preserve">t </w:t>
      </w:r>
      <w:r w:rsidR="003B7551">
        <w:rPr>
          <w:rFonts w:ascii="Times New Roman" w:hAnsi="Times New Roman"/>
          <w:color w:val="000000"/>
          <w:sz w:val="28"/>
          <w:szCs w:val="28"/>
        </w:rPr>
        <w:t>đưa người lao động đi làm việc ở nước ngoài theo hợp đồng</w:t>
      </w:r>
      <w:r w:rsidRPr="00894AB8">
        <w:rPr>
          <w:rFonts w:ascii="Times New Roman" w:hAnsi="Times New Roman"/>
          <w:color w:val="000000"/>
          <w:sz w:val="28"/>
          <w:szCs w:val="28"/>
          <w:lang w:val="es-DO"/>
        </w:rPr>
        <w:t xml:space="preserve"> để bảo vệ quyền lợi cho người dân</w:t>
      </w:r>
      <w:r w:rsidRPr="00894AB8">
        <w:rPr>
          <w:rFonts w:ascii="Times New Roman" w:hAnsi="Times New Roman"/>
          <w:color w:val="000000"/>
          <w:sz w:val="28"/>
          <w:szCs w:val="28"/>
          <w:lang w:val="vi-VN"/>
        </w:rPr>
        <w:t>.</w:t>
      </w:r>
    </w:p>
    <w:p w:rsidR="00177332" w:rsidRPr="00894AB8" w:rsidRDefault="00177332" w:rsidP="002355CA">
      <w:pPr>
        <w:shd w:val="clear" w:color="auto" w:fill="FFFFFF"/>
        <w:spacing w:before="60" w:after="60" w:line="240" w:lineRule="auto"/>
        <w:ind w:firstLine="720"/>
        <w:jc w:val="both"/>
        <w:rPr>
          <w:rFonts w:ascii="Times New Roman" w:hAnsi="Times New Roman"/>
          <w:color w:val="000000"/>
          <w:sz w:val="28"/>
          <w:szCs w:val="28"/>
          <w:lang w:val="vi-VN"/>
        </w:rPr>
      </w:pPr>
      <w:r w:rsidRPr="00894AB8">
        <w:rPr>
          <w:rFonts w:ascii="Times New Roman" w:hAnsi="Times New Roman"/>
          <w:color w:val="000000"/>
          <w:sz w:val="28"/>
          <w:szCs w:val="28"/>
          <w:lang w:val="vi-VN"/>
        </w:rPr>
        <w:t xml:space="preserve">- </w:t>
      </w:r>
      <w:r w:rsidRPr="00894AB8">
        <w:rPr>
          <w:rFonts w:ascii="Times New Roman" w:hAnsi="Times New Roman"/>
          <w:color w:val="000000"/>
          <w:sz w:val="28"/>
          <w:szCs w:val="28"/>
          <w:lang w:val="es-DO"/>
        </w:rPr>
        <w:t>Lựa chọn, hình thành</w:t>
      </w:r>
      <w:r w:rsidR="00395985">
        <w:rPr>
          <w:rFonts w:ascii="Times New Roman" w:hAnsi="Times New Roman"/>
          <w:color w:val="000000"/>
          <w:sz w:val="28"/>
          <w:szCs w:val="28"/>
          <w:lang w:val="es-DO"/>
        </w:rPr>
        <w:t xml:space="preserve"> </w:t>
      </w:r>
      <w:r w:rsidRPr="00894AB8">
        <w:rPr>
          <w:rFonts w:ascii="Times New Roman" w:hAnsi="Times New Roman"/>
          <w:color w:val="000000"/>
          <w:sz w:val="28"/>
          <w:szCs w:val="28"/>
          <w:lang w:val="es-DO"/>
        </w:rPr>
        <w:t xml:space="preserve">một số </w:t>
      </w:r>
      <w:r w:rsidRPr="00894AB8">
        <w:rPr>
          <w:rFonts w:ascii="Times New Roman" w:hAnsi="Times New Roman"/>
          <w:color w:val="000000"/>
          <w:sz w:val="28"/>
          <w:szCs w:val="28"/>
          <w:lang w:val="vi-VN"/>
        </w:rPr>
        <w:t>cơ sở đào tạo nghề</w:t>
      </w:r>
      <w:r w:rsidRPr="00894AB8">
        <w:rPr>
          <w:rFonts w:ascii="Times New Roman" w:hAnsi="Times New Roman"/>
          <w:color w:val="000000"/>
          <w:sz w:val="28"/>
          <w:szCs w:val="28"/>
          <w:lang w:val="es-DO"/>
        </w:rPr>
        <w:t>, ngoại ngữ</w:t>
      </w:r>
      <w:r w:rsidRPr="00894AB8">
        <w:rPr>
          <w:rFonts w:ascii="Times New Roman" w:hAnsi="Times New Roman"/>
          <w:color w:val="000000"/>
          <w:sz w:val="28"/>
          <w:szCs w:val="28"/>
          <w:lang w:val="vi-VN"/>
        </w:rPr>
        <w:t xml:space="preserve"> cho lao động </w:t>
      </w:r>
      <w:r w:rsidRPr="00894AB8">
        <w:rPr>
          <w:rFonts w:ascii="Times New Roman" w:hAnsi="Times New Roman"/>
          <w:color w:val="000000"/>
          <w:sz w:val="28"/>
          <w:szCs w:val="28"/>
          <w:lang w:val="es-DO"/>
        </w:rPr>
        <w:t xml:space="preserve">trước khi </w:t>
      </w:r>
      <w:r w:rsidR="0031645C">
        <w:rPr>
          <w:rFonts w:ascii="Times New Roman" w:hAnsi="Times New Roman"/>
          <w:color w:val="000000"/>
          <w:sz w:val="28"/>
          <w:szCs w:val="28"/>
          <w:lang w:val="vi-VN"/>
        </w:rPr>
        <w:t xml:space="preserve">đi </w:t>
      </w:r>
      <w:r w:rsidR="0031645C">
        <w:rPr>
          <w:rFonts w:ascii="Times New Roman" w:hAnsi="Times New Roman"/>
          <w:color w:val="000000"/>
          <w:sz w:val="28"/>
          <w:szCs w:val="28"/>
        </w:rPr>
        <w:t>làm việc ở nước ngoài</w:t>
      </w:r>
      <w:r w:rsidR="00395985">
        <w:rPr>
          <w:rFonts w:ascii="Times New Roman" w:hAnsi="Times New Roman"/>
          <w:color w:val="000000"/>
          <w:sz w:val="28"/>
          <w:szCs w:val="28"/>
        </w:rPr>
        <w:t xml:space="preserve"> </w:t>
      </w:r>
      <w:r w:rsidRPr="00894AB8">
        <w:rPr>
          <w:rFonts w:ascii="Times New Roman" w:hAnsi="Times New Roman"/>
          <w:color w:val="000000"/>
          <w:sz w:val="28"/>
          <w:szCs w:val="28"/>
          <w:lang w:val="es-DO"/>
        </w:rPr>
        <w:t>trên địa bàn tỉnh nhằm giảm c</w:t>
      </w:r>
      <w:r w:rsidR="0031645C">
        <w:rPr>
          <w:rFonts w:ascii="Times New Roman" w:hAnsi="Times New Roman"/>
          <w:color w:val="000000"/>
          <w:sz w:val="28"/>
          <w:szCs w:val="28"/>
          <w:lang w:val="es-DO"/>
        </w:rPr>
        <w:t>hi phí đưa người lao động đi làm việc ở nước ngoài</w:t>
      </w:r>
      <w:r w:rsidRPr="00894AB8">
        <w:rPr>
          <w:rFonts w:ascii="Times New Roman" w:hAnsi="Times New Roman"/>
          <w:color w:val="000000"/>
          <w:sz w:val="28"/>
          <w:szCs w:val="28"/>
          <w:lang w:val="vi-VN"/>
        </w:rPr>
        <w:t>. Tập trung đẩy mạnh công tác tạo nguồ</w:t>
      </w:r>
      <w:r w:rsidR="0031645C">
        <w:rPr>
          <w:rFonts w:ascii="Times New Roman" w:hAnsi="Times New Roman"/>
          <w:color w:val="000000"/>
          <w:sz w:val="28"/>
          <w:szCs w:val="28"/>
          <w:lang w:val="vi-VN"/>
        </w:rPr>
        <w:t xml:space="preserve">n </w:t>
      </w:r>
      <w:r w:rsidRPr="00894AB8">
        <w:rPr>
          <w:rFonts w:ascii="Times New Roman" w:hAnsi="Times New Roman"/>
          <w:color w:val="000000"/>
          <w:sz w:val="28"/>
          <w:szCs w:val="28"/>
          <w:lang w:val="vi-VN"/>
        </w:rPr>
        <w:t>và nâng cao chất lượng lao động bằng việc vận động những người tốt nghiệp đại học, cao đẳng tham gia đi làm việc có thời hạn ở nước ngoài.</w:t>
      </w:r>
    </w:p>
    <w:p w:rsidR="00177332" w:rsidRPr="00894AB8" w:rsidRDefault="00177332" w:rsidP="002355CA">
      <w:pPr>
        <w:shd w:val="clear" w:color="auto" w:fill="FFFFFF"/>
        <w:spacing w:before="60" w:after="60" w:line="240" w:lineRule="auto"/>
        <w:ind w:firstLine="709"/>
        <w:jc w:val="both"/>
        <w:rPr>
          <w:rFonts w:ascii="Times New Roman" w:hAnsi="Times New Roman"/>
          <w:color w:val="000000"/>
          <w:sz w:val="28"/>
          <w:szCs w:val="28"/>
          <w:lang w:val="vi-VN"/>
        </w:rPr>
      </w:pPr>
      <w:r w:rsidRPr="00894AB8">
        <w:rPr>
          <w:rFonts w:ascii="Times New Roman" w:hAnsi="Times New Roman"/>
          <w:color w:val="000000"/>
          <w:sz w:val="28"/>
          <w:szCs w:val="28"/>
          <w:lang w:val="vi-VN"/>
        </w:rPr>
        <w:t>Chỉ đạo Trung tâm Dịch vụ việc làm của tỉnh chủ động phối hợp với các doanh nghiệp hoạt độ</w:t>
      </w:r>
      <w:r w:rsidR="00817FBC">
        <w:rPr>
          <w:rFonts w:ascii="Times New Roman" w:hAnsi="Times New Roman"/>
          <w:color w:val="000000"/>
          <w:sz w:val="28"/>
          <w:szCs w:val="28"/>
          <w:lang w:val="vi-VN"/>
        </w:rPr>
        <w:t xml:space="preserve">ng </w:t>
      </w:r>
      <w:r w:rsidR="00817FBC">
        <w:rPr>
          <w:rFonts w:ascii="Times New Roman" w:hAnsi="Times New Roman"/>
          <w:color w:val="000000"/>
          <w:sz w:val="28"/>
          <w:szCs w:val="28"/>
        </w:rPr>
        <w:t xml:space="preserve">đưa người lao động đi làm việc ở nước ngoài theo hợp đồng </w:t>
      </w:r>
      <w:r w:rsidRPr="00894AB8">
        <w:rPr>
          <w:rFonts w:ascii="Times New Roman" w:hAnsi="Times New Roman"/>
          <w:color w:val="000000"/>
          <w:sz w:val="28"/>
          <w:szCs w:val="28"/>
          <w:lang w:val="vi-VN"/>
        </w:rPr>
        <w:t xml:space="preserve">có nhu cầu tuyển dụng lao động tổ chức các sàn giao dịch việc làm nhằm tư vấn, kết nối cung cầu, </w:t>
      </w:r>
      <w:r w:rsidR="0012010E">
        <w:rPr>
          <w:rFonts w:ascii="Times New Roman" w:hAnsi="Times New Roman"/>
          <w:color w:val="000000"/>
          <w:sz w:val="28"/>
          <w:szCs w:val="28"/>
        </w:rPr>
        <w:t xml:space="preserve">tư vấn, </w:t>
      </w:r>
      <w:r w:rsidRPr="00894AB8">
        <w:rPr>
          <w:rFonts w:ascii="Times New Roman" w:hAnsi="Times New Roman"/>
          <w:color w:val="000000"/>
          <w:sz w:val="28"/>
          <w:szCs w:val="28"/>
          <w:lang w:val="vi-VN"/>
        </w:rPr>
        <w:t>giới thiệ</w:t>
      </w:r>
      <w:r w:rsidR="0012010E">
        <w:rPr>
          <w:rFonts w:ascii="Times New Roman" w:hAnsi="Times New Roman"/>
          <w:color w:val="000000"/>
          <w:sz w:val="28"/>
          <w:szCs w:val="28"/>
          <w:lang w:val="vi-VN"/>
        </w:rPr>
        <w:t xml:space="preserve">u </w:t>
      </w:r>
      <w:r w:rsidRPr="00894AB8">
        <w:rPr>
          <w:rFonts w:ascii="Times New Roman" w:hAnsi="Times New Roman"/>
          <w:color w:val="000000"/>
          <w:sz w:val="28"/>
          <w:szCs w:val="28"/>
          <w:lang w:val="vi-VN"/>
        </w:rPr>
        <w:t>cho người lao động</w:t>
      </w:r>
      <w:r w:rsidR="0012010E">
        <w:rPr>
          <w:rFonts w:ascii="Times New Roman" w:hAnsi="Times New Roman"/>
          <w:color w:val="000000"/>
          <w:sz w:val="28"/>
          <w:szCs w:val="28"/>
        </w:rPr>
        <w:t xml:space="preserve"> để đi làm việc ở nước ngoài theo hợp đồng</w:t>
      </w:r>
      <w:r w:rsidRPr="00894AB8">
        <w:rPr>
          <w:rFonts w:ascii="Times New Roman" w:hAnsi="Times New Roman"/>
          <w:color w:val="000000"/>
          <w:sz w:val="28"/>
          <w:szCs w:val="28"/>
          <w:lang w:val="vi-VN"/>
        </w:rPr>
        <w:t>.</w:t>
      </w:r>
    </w:p>
    <w:p w:rsidR="00177332" w:rsidRPr="00894AB8" w:rsidRDefault="00177332" w:rsidP="002355CA">
      <w:pPr>
        <w:shd w:val="clear" w:color="auto" w:fill="FFFFFF"/>
        <w:spacing w:before="60" w:after="60" w:line="240" w:lineRule="auto"/>
        <w:ind w:firstLine="709"/>
        <w:jc w:val="both"/>
        <w:rPr>
          <w:rFonts w:ascii="Times New Roman" w:hAnsi="Times New Roman"/>
          <w:b/>
          <w:color w:val="000000"/>
          <w:sz w:val="28"/>
          <w:szCs w:val="28"/>
          <w:lang w:val="vi-VN"/>
        </w:rPr>
      </w:pPr>
      <w:r w:rsidRPr="00894AB8">
        <w:rPr>
          <w:rFonts w:ascii="Times New Roman" w:hAnsi="Times New Roman"/>
          <w:b/>
          <w:color w:val="000000"/>
          <w:sz w:val="28"/>
          <w:szCs w:val="28"/>
          <w:lang w:val="vi-VN"/>
        </w:rPr>
        <w:t>4. Hỗ trợ phát triển thị trường lao động, đẩy mạnh công tác dự báo và thông tin thị trường lao động</w:t>
      </w:r>
    </w:p>
    <w:p w:rsidR="00177332" w:rsidRPr="00894AB8" w:rsidRDefault="00177332" w:rsidP="002355CA">
      <w:pPr>
        <w:shd w:val="clear" w:color="auto" w:fill="FFFFFF"/>
        <w:spacing w:before="60" w:after="60" w:line="240" w:lineRule="auto"/>
        <w:ind w:firstLine="709"/>
        <w:jc w:val="both"/>
        <w:rPr>
          <w:rFonts w:ascii="Times New Roman" w:hAnsi="Times New Roman"/>
          <w:color w:val="000000"/>
          <w:sz w:val="28"/>
          <w:szCs w:val="28"/>
          <w:lang w:val="vi-VN"/>
        </w:rPr>
      </w:pPr>
      <w:r w:rsidRPr="00894AB8">
        <w:rPr>
          <w:rFonts w:ascii="Times New Roman" w:hAnsi="Times New Roman"/>
          <w:color w:val="000000"/>
          <w:sz w:val="28"/>
          <w:szCs w:val="28"/>
          <w:lang w:val="vi-VN"/>
        </w:rPr>
        <w:t>- Đầu tư nâng cao năng lực, phát huy hiệu quả hoạt động của Trung tâm dịch vụ việc làm; đẩy mạnh công tác tư vấn, giới thiệu việc làm, cung cấp kịp thời thông tin về thị trường lao động cho người lao động, người sử dụng lao động; đồng thời kết nối với các tỉnh khác trong toàn quố</w:t>
      </w:r>
      <w:r w:rsidR="000D607B">
        <w:rPr>
          <w:rFonts w:ascii="Times New Roman" w:hAnsi="Times New Roman"/>
          <w:color w:val="000000"/>
          <w:sz w:val="28"/>
          <w:szCs w:val="28"/>
          <w:lang w:val="vi-VN"/>
        </w:rPr>
        <w:t>c</w:t>
      </w:r>
      <w:r w:rsidRPr="00894AB8">
        <w:rPr>
          <w:rFonts w:ascii="Times New Roman" w:hAnsi="Times New Roman"/>
          <w:color w:val="000000"/>
          <w:sz w:val="28"/>
          <w:szCs w:val="28"/>
          <w:lang w:val="vi-VN"/>
        </w:rPr>
        <w:t>.</w:t>
      </w:r>
    </w:p>
    <w:p w:rsidR="00177332" w:rsidRPr="00894AB8" w:rsidRDefault="00177332" w:rsidP="002355CA">
      <w:pPr>
        <w:shd w:val="clear" w:color="auto" w:fill="FFFFFF"/>
        <w:spacing w:before="60" w:after="60" w:line="240" w:lineRule="auto"/>
        <w:ind w:firstLine="709"/>
        <w:jc w:val="both"/>
        <w:rPr>
          <w:rFonts w:ascii="Times New Roman" w:hAnsi="Times New Roman"/>
          <w:color w:val="000000"/>
          <w:sz w:val="28"/>
          <w:szCs w:val="28"/>
          <w:lang w:val="vi-VN"/>
        </w:rPr>
      </w:pPr>
      <w:r w:rsidRPr="00894AB8">
        <w:rPr>
          <w:rFonts w:ascii="Times New Roman" w:hAnsi="Times New Roman"/>
          <w:color w:val="000000"/>
          <w:sz w:val="28"/>
          <w:szCs w:val="28"/>
          <w:lang w:val="vi-VN"/>
        </w:rPr>
        <w:t>- Nâng cao hiệu quả sàn giao dịch việc làm: Duy trì thường xuyên, định kỳ, nâng cao tần suất, chất lượng, hiệu quả các phiên giao dịch việc làm tại Trung tâm Dịch vụ việc làm; tổ chức các phiên giao dịch việc làm lưu động, chuyên đề để kết nối cung - cầu và tư vấn việc làm cho người lao động; xây dựng website kết nối cung cầu lao động trực tuyế</w:t>
      </w:r>
      <w:r w:rsidR="00D01961">
        <w:rPr>
          <w:rFonts w:ascii="Times New Roman" w:hAnsi="Times New Roman"/>
          <w:color w:val="000000"/>
          <w:sz w:val="28"/>
          <w:szCs w:val="28"/>
          <w:lang w:val="vi-VN"/>
        </w:rPr>
        <w:t xml:space="preserve">n; hoàn </w:t>
      </w:r>
      <w:r w:rsidR="00D01961">
        <w:rPr>
          <w:rFonts w:ascii="Times New Roman" w:hAnsi="Times New Roman"/>
          <w:color w:val="000000"/>
          <w:sz w:val="28"/>
          <w:szCs w:val="28"/>
        </w:rPr>
        <w:t xml:space="preserve">thiện </w:t>
      </w:r>
      <w:r w:rsidRPr="00894AB8">
        <w:rPr>
          <w:rFonts w:ascii="Times New Roman" w:hAnsi="Times New Roman"/>
          <w:color w:val="000000"/>
          <w:sz w:val="28"/>
          <w:szCs w:val="28"/>
          <w:lang w:val="vi-VN"/>
        </w:rPr>
        <w:t>hệ thống cơ sở dữ liệu về cầu và cung lao động nhằm làm tăng cơ hội, khả năng tìm việc làm của người lao động.</w:t>
      </w:r>
    </w:p>
    <w:p w:rsidR="00177332" w:rsidRPr="00894AB8" w:rsidRDefault="00177332" w:rsidP="002355CA">
      <w:pPr>
        <w:shd w:val="clear" w:color="auto" w:fill="FFFFFF"/>
        <w:spacing w:before="60" w:after="60" w:line="240" w:lineRule="auto"/>
        <w:ind w:firstLine="709"/>
        <w:jc w:val="both"/>
        <w:rPr>
          <w:rFonts w:ascii="Times New Roman" w:hAnsi="Times New Roman"/>
          <w:color w:val="000000"/>
          <w:sz w:val="28"/>
          <w:szCs w:val="28"/>
          <w:lang w:val="vi-VN"/>
        </w:rPr>
      </w:pPr>
      <w:r w:rsidRPr="00894AB8">
        <w:rPr>
          <w:rFonts w:ascii="Times New Roman" w:hAnsi="Times New Roman"/>
          <w:color w:val="000000"/>
          <w:sz w:val="28"/>
          <w:szCs w:val="28"/>
          <w:lang w:val="vi-VN"/>
        </w:rPr>
        <w:t xml:space="preserve">- Thực hiện điều tra cung - cầu lao động: Thu thập, lưu trữ, tổng hợp thông tin thị trường lao động theo Thông tư số </w:t>
      </w:r>
      <w:hyperlink r:id="rId14" w:tgtFrame="_blank" w:history="1">
        <w:r w:rsidRPr="00894AB8">
          <w:rPr>
            <w:rFonts w:ascii="Times New Roman" w:hAnsi="Times New Roman"/>
            <w:color w:val="000000"/>
            <w:sz w:val="28"/>
            <w:szCs w:val="28"/>
            <w:lang w:val="vi-VN"/>
          </w:rPr>
          <w:t>27/2015/TT-BLĐTBXH</w:t>
        </w:r>
      </w:hyperlink>
      <w:r w:rsidRPr="00894AB8">
        <w:rPr>
          <w:rFonts w:ascii="Times New Roman" w:hAnsi="Times New Roman"/>
          <w:color w:val="000000"/>
          <w:sz w:val="28"/>
          <w:szCs w:val="28"/>
          <w:lang w:val="vi-VN"/>
        </w:rPr>
        <w:t xml:space="preserve"> ngày 24/7/2015 của Bộ Lao động, Thương binh và Xã hội; xây dựng cơ sở dữ liệu về thị trường lao động; củng cố, nâng cao năng lực công tác dự báo và thông tin thị trường lao động.</w:t>
      </w:r>
    </w:p>
    <w:p w:rsidR="00177332" w:rsidRPr="00894AB8" w:rsidRDefault="00177332" w:rsidP="002355CA">
      <w:pPr>
        <w:spacing w:before="60" w:after="60" w:line="240" w:lineRule="auto"/>
        <w:ind w:firstLine="720"/>
        <w:jc w:val="both"/>
        <w:rPr>
          <w:rFonts w:ascii="Times New Roman" w:hAnsi="Times New Roman"/>
          <w:b/>
          <w:color w:val="000000"/>
          <w:sz w:val="28"/>
          <w:szCs w:val="28"/>
          <w:lang w:val="es-DO"/>
        </w:rPr>
      </w:pPr>
      <w:r w:rsidRPr="00894AB8">
        <w:rPr>
          <w:rFonts w:ascii="Times New Roman" w:hAnsi="Times New Roman"/>
          <w:b/>
          <w:color w:val="000000"/>
          <w:sz w:val="28"/>
          <w:szCs w:val="28"/>
          <w:lang w:val="es-DO"/>
        </w:rPr>
        <w:lastRenderedPageBreak/>
        <w:t>5. Đổi mới công tác quản lý nhà nước về</w:t>
      </w:r>
      <w:r w:rsidR="00836DAF">
        <w:rPr>
          <w:rFonts w:ascii="Times New Roman" w:hAnsi="Times New Roman"/>
          <w:b/>
          <w:color w:val="000000"/>
          <w:sz w:val="28"/>
          <w:szCs w:val="28"/>
          <w:lang w:val="es-DO"/>
        </w:rPr>
        <w:t xml:space="preserve"> giáo dục </w:t>
      </w:r>
      <w:r w:rsidRPr="00894AB8">
        <w:rPr>
          <w:rFonts w:ascii="Times New Roman" w:hAnsi="Times New Roman"/>
          <w:b/>
          <w:color w:val="000000"/>
          <w:sz w:val="28"/>
          <w:szCs w:val="28"/>
          <w:lang w:val="es-DO"/>
        </w:rPr>
        <w:t xml:space="preserve">nghề </w:t>
      </w:r>
      <w:r w:rsidR="00836DAF">
        <w:rPr>
          <w:rFonts w:ascii="Times New Roman" w:hAnsi="Times New Roman"/>
          <w:b/>
          <w:color w:val="000000"/>
          <w:sz w:val="28"/>
          <w:szCs w:val="28"/>
          <w:lang w:val="es-DO"/>
        </w:rPr>
        <w:t xml:space="preserve">nghiệp </w:t>
      </w:r>
      <w:r w:rsidRPr="00894AB8">
        <w:rPr>
          <w:rFonts w:ascii="Times New Roman" w:hAnsi="Times New Roman"/>
          <w:b/>
          <w:color w:val="000000"/>
          <w:sz w:val="28"/>
          <w:szCs w:val="28"/>
          <w:lang w:val="es-DO"/>
        </w:rPr>
        <w:t>gắn với giải quyết việc làm</w:t>
      </w:r>
    </w:p>
    <w:p w:rsidR="00177332" w:rsidRPr="00894AB8" w:rsidRDefault="00177332" w:rsidP="002355CA">
      <w:pPr>
        <w:shd w:val="clear" w:color="auto" w:fill="FFFFFF"/>
        <w:spacing w:before="60" w:after="60" w:line="240" w:lineRule="auto"/>
        <w:ind w:firstLine="709"/>
        <w:jc w:val="both"/>
        <w:rPr>
          <w:rFonts w:ascii="Times New Roman" w:hAnsi="Times New Roman"/>
          <w:color w:val="000000"/>
          <w:sz w:val="28"/>
          <w:szCs w:val="28"/>
          <w:lang w:val="vi-VN"/>
        </w:rPr>
      </w:pPr>
      <w:r w:rsidRPr="00894AB8">
        <w:rPr>
          <w:rFonts w:ascii="Times New Roman" w:hAnsi="Times New Roman"/>
          <w:color w:val="000000"/>
          <w:sz w:val="28"/>
          <w:szCs w:val="28"/>
          <w:lang w:val="es-DO"/>
        </w:rPr>
        <w:t xml:space="preserve">- </w:t>
      </w:r>
      <w:r w:rsidR="00836DAF">
        <w:rPr>
          <w:rFonts w:ascii="Times New Roman" w:hAnsi="Times New Roman"/>
          <w:color w:val="000000"/>
          <w:sz w:val="28"/>
          <w:szCs w:val="28"/>
          <w:lang w:val="es-DO"/>
        </w:rPr>
        <w:t xml:space="preserve">Đổi mới, nâng cao chất lượng giáo dục nghề nghiệp, phát triển nguồn nhân lực, nhất là ngưồn nhân lực chất lượng cao đáp ứng yêu cầu của cuộc cách mạng công nghiệp 4.0.  </w:t>
      </w:r>
      <w:r w:rsidRPr="00894AB8">
        <w:rPr>
          <w:rFonts w:ascii="Times New Roman" w:hAnsi="Times New Roman"/>
          <w:color w:val="000000"/>
          <w:sz w:val="28"/>
          <w:szCs w:val="28"/>
          <w:lang w:val="vi-VN"/>
        </w:rPr>
        <w:t>Đào tạo</w:t>
      </w:r>
      <w:r w:rsidRPr="00894AB8">
        <w:rPr>
          <w:rFonts w:ascii="Times New Roman" w:hAnsi="Times New Roman"/>
          <w:color w:val="000000"/>
          <w:sz w:val="28"/>
          <w:szCs w:val="28"/>
          <w:lang w:val="es-DO"/>
        </w:rPr>
        <w:t xml:space="preserve"> nghề</w:t>
      </w:r>
      <w:r w:rsidR="002336EC">
        <w:rPr>
          <w:rFonts w:ascii="Times New Roman" w:hAnsi="Times New Roman"/>
          <w:color w:val="000000"/>
          <w:sz w:val="28"/>
          <w:szCs w:val="28"/>
          <w:lang w:val="es-DO"/>
        </w:rPr>
        <w:t xml:space="preserve"> </w:t>
      </w:r>
      <w:r w:rsidRPr="00894AB8">
        <w:rPr>
          <w:rFonts w:ascii="Times New Roman" w:hAnsi="Times New Roman"/>
          <w:color w:val="000000"/>
          <w:sz w:val="28"/>
          <w:szCs w:val="28"/>
          <w:lang w:val="es-DO"/>
        </w:rPr>
        <w:t>gắn với</w:t>
      </w:r>
      <w:r w:rsidRPr="00894AB8">
        <w:rPr>
          <w:rFonts w:ascii="Times New Roman" w:hAnsi="Times New Roman"/>
          <w:color w:val="000000"/>
          <w:sz w:val="28"/>
          <w:szCs w:val="28"/>
          <w:lang w:val="vi-VN"/>
        </w:rPr>
        <w:t xml:space="preserve"> nhu cầu xã hội, gắn với </w:t>
      </w:r>
      <w:r w:rsidRPr="00894AB8">
        <w:rPr>
          <w:rFonts w:ascii="Times New Roman" w:hAnsi="Times New Roman"/>
          <w:color w:val="000000"/>
          <w:sz w:val="28"/>
          <w:szCs w:val="28"/>
          <w:lang w:val="es-DO"/>
        </w:rPr>
        <w:t>quy hoạch, kế hoạch phát triển</w:t>
      </w:r>
      <w:r w:rsidRPr="00894AB8">
        <w:rPr>
          <w:rFonts w:ascii="Times New Roman" w:hAnsi="Times New Roman"/>
          <w:color w:val="000000"/>
          <w:sz w:val="28"/>
          <w:szCs w:val="28"/>
          <w:lang w:val="vi-VN"/>
        </w:rPr>
        <w:t xml:space="preserve"> kinh tế</w:t>
      </w:r>
      <w:r w:rsidRPr="00894AB8">
        <w:rPr>
          <w:rFonts w:ascii="Times New Roman" w:hAnsi="Times New Roman"/>
          <w:color w:val="000000"/>
          <w:sz w:val="28"/>
          <w:szCs w:val="28"/>
          <w:lang w:val="es-DO"/>
        </w:rPr>
        <w:t xml:space="preserve"> - xã hội</w:t>
      </w:r>
      <w:r w:rsidRPr="00894AB8">
        <w:rPr>
          <w:rFonts w:ascii="Times New Roman" w:hAnsi="Times New Roman"/>
          <w:color w:val="000000"/>
          <w:sz w:val="28"/>
          <w:szCs w:val="28"/>
          <w:lang w:val="vi-VN"/>
        </w:rPr>
        <w:t xml:space="preserve">; nâng cao chất lượng </w:t>
      </w:r>
      <w:r w:rsidRPr="00894AB8">
        <w:rPr>
          <w:rFonts w:ascii="Times New Roman" w:hAnsi="Times New Roman"/>
          <w:color w:val="000000"/>
          <w:sz w:val="28"/>
          <w:szCs w:val="28"/>
          <w:lang w:val="es-DO"/>
        </w:rPr>
        <w:t>đào tạo</w:t>
      </w:r>
      <w:r w:rsidR="00873561">
        <w:rPr>
          <w:rFonts w:ascii="Times New Roman" w:hAnsi="Times New Roman"/>
          <w:color w:val="000000"/>
          <w:sz w:val="28"/>
          <w:szCs w:val="28"/>
          <w:lang w:val="es-DO"/>
        </w:rPr>
        <w:t xml:space="preserve"> và</w:t>
      </w:r>
      <w:r w:rsidR="002336EC">
        <w:rPr>
          <w:rFonts w:ascii="Times New Roman" w:hAnsi="Times New Roman"/>
          <w:color w:val="000000"/>
          <w:sz w:val="28"/>
          <w:szCs w:val="28"/>
          <w:lang w:val="es-DO"/>
        </w:rPr>
        <w:t xml:space="preserve"> </w:t>
      </w:r>
      <w:r w:rsidR="00873561" w:rsidRPr="00894AB8">
        <w:rPr>
          <w:rFonts w:ascii="Times New Roman" w:hAnsi="Times New Roman"/>
          <w:color w:val="000000"/>
          <w:sz w:val="28"/>
          <w:szCs w:val="28"/>
          <w:lang w:val="vi-VN"/>
        </w:rPr>
        <w:t xml:space="preserve">đội ngũ </w:t>
      </w:r>
      <w:r w:rsidR="00873561" w:rsidRPr="00894AB8">
        <w:rPr>
          <w:rFonts w:ascii="Times New Roman" w:hAnsi="Times New Roman"/>
          <w:color w:val="000000"/>
          <w:sz w:val="28"/>
          <w:szCs w:val="28"/>
          <w:lang w:val="es-DO"/>
        </w:rPr>
        <w:t>nhà giáo</w:t>
      </w:r>
      <w:r w:rsidR="002336EC">
        <w:rPr>
          <w:rFonts w:ascii="Times New Roman" w:hAnsi="Times New Roman"/>
          <w:color w:val="000000"/>
          <w:sz w:val="28"/>
          <w:szCs w:val="28"/>
          <w:lang w:val="es-DO"/>
        </w:rPr>
        <w:t xml:space="preserve"> </w:t>
      </w:r>
      <w:r w:rsidR="00873561">
        <w:rPr>
          <w:rFonts w:ascii="Times New Roman" w:hAnsi="Times New Roman"/>
          <w:color w:val="000000"/>
          <w:sz w:val="28"/>
          <w:szCs w:val="28"/>
          <w:lang w:val="es-DO"/>
        </w:rPr>
        <w:t xml:space="preserve">tại </w:t>
      </w:r>
      <w:r w:rsidRPr="00894AB8">
        <w:rPr>
          <w:rFonts w:ascii="Times New Roman" w:hAnsi="Times New Roman"/>
          <w:color w:val="000000"/>
          <w:sz w:val="28"/>
          <w:szCs w:val="28"/>
          <w:lang w:val="vi-VN"/>
        </w:rPr>
        <w:t>các cơ sở giáo dục nghề nghiệ</w:t>
      </w:r>
      <w:r w:rsidR="00873561">
        <w:rPr>
          <w:rFonts w:ascii="Times New Roman" w:hAnsi="Times New Roman"/>
          <w:color w:val="000000"/>
          <w:sz w:val="28"/>
          <w:szCs w:val="28"/>
          <w:lang w:val="vi-VN"/>
        </w:rPr>
        <w:t>p</w:t>
      </w:r>
      <w:r w:rsidRPr="00894AB8">
        <w:rPr>
          <w:rFonts w:ascii="Times New Roman" w:hAnsi="Times New Roman"/>
          <w:color w:val="000000"/>
          <w:sz w:val="28"/>
          <w:szCs w:val="28"/>
          <w:lang w:val="vi-VN"/>
        </w:rPr>
        <w:t>; phát triển chương trình, giáo trình, đầu tư trang thiết bị dạy nghề</w:t>
      </w:r>
      <w:r w:rsidRPr="00894AB8">
        <w:rPr>
          <w:rFonts w:ascii="Times New Roman" w:hAnsi="Times New Roman"/>
          <w:color w:val="000000"/>
          <w:sz w:val="28"/>
          <w:szCs w:val="28"/>
          <w:lang w:val="es-DO"/>
        </w:rPr>
        <w:t xml:space="preserve"> đồng bộ, nhất là các ngành nghề cung cấp lao động cho các khu kinh tế, khu công nghiệp, các ngành kinh tế mũi nhọn của tỉnh</w:t>
      </w:r>
      <w:r w:rsidRPr="00894AB8">
        <w:rPr>
          <w:rFonts w:ascii="Times New Roman" w:hAnsi="Times New Roman"/>
          <w:color w:val="000000"/>
          <w:sz w:val="28"/>
          <w:szCs w:val="28"/>
          <w:lang w:val="vi-VN"/>
        </w:rPr>
        <w:t>. Từng bước nâng chuẩn đào tạo tiếp cận với trình độ khu vực và quốc tế.</w:t>
      </w:r>
    </w:p>
    <w:p w:rsidR="00177332" w:rsidRPr="00894AB8" w:rsidRDefault="00177332" w:rsidP="002355CA">
      <w:pPr>
        <w:spacing w:before="60" w:after="60" w:line="240" w:lineRule="auto"/>
        <w:ind w:firstLine="720"/>
        <w:jc w:val="both"/>
        <w:rPr>
          <w:rFonts w:ascii="Times New Roman" w:hAnsi="Times New Roman"/>
          <w:color w:val="000000"/>
          <w:sz w:val="28"/>
          <w:szCs w:val="28"/>
          <w:lang w:val="es-DO"/>
        </w:rPr>
      </w:pPr>
      <w:r w:rsidRPr="00894AB8">
        <w:rPr>
          <w:rFonts w:ascii="Times New Roman" w:hAnsi="Times New Roman"/>
          <w:color w:val="000000"/>
          <w:sz w:val="28"/>
          <w:szCs w:val="28"/>
          <w:lang w:val="es-DO"/>
        </w:rPr>
        <w:t xml:space="preserve">- Tiếp tục đẩy mạnh xã hội hóa công tác đào tạo nguồn nhân lực; khuyến khích các doanh nghiệp tham gia đào tạo nghề gắn với giải quyết việc làm cho người lao động. Tăng cường mối quan hệ hợp tác giữa các cơ sở đào tạo với các đơn vị hoạt động sản xuất kinh doanh để nâng cao chất lượng đào tạo gắn với việc giải quyết việc làm sau khi người học hoàn thành khóa học. </w:t>
      </w:r>
    </w:p>
    <w:p w:rsidR="00177332" w:rsidRPr="00894AB8" w:rsidRDefault="00177332" w:rsidP="002355CA">
      <w:pPr>
        <w:shd w:val="clear" w:color="auto" w:fill="FFFFFF"/>
        <w:spacing w:before="60" w:after="60" w:line="240" w:lineRule="auto"/>
        <w:ind w:firstLine="709"/>
        <w:jc w:val="both"/>
        <w:rPr>
          <w:rFonts w:ascii="Times New Roman" w:hAnsi="Times New Roman"/>
          <w:color w:val="000000"/>
          <w:sz w:val="28"/>
          <w:szCs w:val="28"/>
          <w:lang w:val="es-DO"/>
        </w:rPr>
      </w:pPr>
      <w:r w:rsidRPr="00894AB8">
        <w:rPr>
          <w:rFonts w:ascii="Times New Roman" w:hAnsi="Times New Roman"/>
          <w:color w:val="000000"/>
          <w:sz w:val="28"/>
          <w:szCs w:val="28"/>
          <w:lang w:val="vi-VN"/>
        </w:rPr>
        <w:t xml:space="preserve">- </w:t>
      </w:r>
      <w:r w:rsidRPr="00894AB8">
        <w:rPr>
          <w:rFonts w:ascii="Times New Roman" w:hAnsi="Times New Roman"/>
          <w:color w:val="000000"/>
          <w:sz w:val="28"/>
          <w:szCs w:val="28"/>
          <w:lang w:val="es-DO"/>
        </w:rPr>
        <w:t>Làm tốt hơn nữa công tác đị</w:t>
      </w:r>
      <w:r w:rsidRPr="00894AB8">
        <w:rPr>
          <w:rFonts w:ascii="Times New Roman" w:hAnsi="Times New Roman"/>
          <w:color w:val="000000"/>
          <w:sz w:val="28"/>
          <w:szCs w:val="28"/>
          <w:lang w:val="vi-VN"/>
        </w:rPr>
        <w:t xml:space="preserve">nh hướng, tư vấn hướng nghiệp, phân luồng học sinh sau </w:t>
      </w:r>
      <w:r w:rsidRPr="00894AB8">
        <w:rPr>
          <w:rFonts w:ascii="Times New Roman" w:hAnsi="Times New Roman"/>
          <w:color w:val="000000"/>
          <w:sz w:val="28"/>
          <w:szCs w:val="28"/>
          <w:lang w:val="es-DO"/>
        </w:rPr>
        <w:t>t</w:t>
      </w:r>
      <w:r w:rsidRPr="00894AB8">
        <w:rPr>
          <w:rFonts w:ascii="Times New Roman" w:hAnsi="Times New Roman"/>
          <w:color w:val="000000"/>
          <w:sz w:val="28"/>
          <w:szCs w:val="28"/>
          <w:lang w:val="vi-VN"/>
        </w:rPr>
        <w:t>rung học cơ sở</w:t>
      </w:r>
      <w:r w:rsidRPr="00894AB8">
        <w:rPr>
          <w:rFonts w:ascii="Times New Roman" w:hAnsi="Times New Roman"/>
          <w:color w:val="000000"/>
          <w:sz w:val="28"/>
          <w:szCs w:val="28"/>
          <w:lang w:val="es-DO"/>
        </w:rPr>
        <w:t xml:space="preserve"> và trung học phổ thông</w:t>
      </w:r>
      <w:r w:rsidRPr="00894AB8">
        <w:rPr>
          <w:rFonts w:ascii="Times New Roman" w:hAnsi="Times New Roman"/>
          <w:color w:val="000000"/>
          <w:sz w:val="28"/>
          <w:szCs w:val="28"/>
          <w:lang w:val="vi-VN"/>
        </w:rPr>
        <w:t xml:space="preserve">, </w:t>
      </w:r>
      <w:r w:rsidRPr="00894AB8">
        <w:rPr>
          <w:rFonts w:ascii="Times New Roman" w:hAnsi="Times New Roman"/>
          <w:color w:val="000000"/>
          <w:sz w:val="28"/>
          <w:szCs w:val="28"/>
          <w:lang w:val="es-DO"/>
        </w:rPr>
        <w:t xml:space="preserve">thu hút được nhiều người tham gia học nghề, </w:t>
      </w:r>
      <w:r w:rsidRPr="00894AB8">
        <w:rPr>
          <w:rFonts w:ascii="Times New Roman" w:hAnsi="Times New Roman"/>
          <w:color w:val="000000"/>
          <w:sz w:val="28"/>
          <w:szCs w:val="28"/>
          <w:lang w:val="vi-VN"/>
        </w:rPr>
        <w:t xml:space="preserve">tạo điều kiện cho </w:t>
      </w:r>
      <w:r w:rsidRPr="00894AB8">
        <w:rPr>
          <w:rFonts w:ascii="Times New Roman" w:hAnsi="Times New Roman"/>
          <w:color w:val="000000"/>
          <w:sz w:val="28"/>
          <w:szCs w:val="28"/>
          <w:lang w:val="es-DO"/>
        </w:rPr>
        <w:t xml:space="preserve">người </w:t>
      </w:r>
      <w:r w:rsidRPr="00894AB8">
        <w:rPr>
          <w:rFonts w:ascii="Times New Roman" w:hAnsi="Times New Roman"/>
          <w:color w:val="000000"/>
          <w:sz w:val="28"/>
          <w:szCs w:val="28"/>
          <w:lang w:val="vi-VN"/>
        </w:rPr>
        <w:t xml:space="preserve">học </w:t>
      </w:r>
      <w:r w:rsidRPr="00894AB8">
        <w:rPr>
          <w:rFonts w:ascii="Times New Roman" w:hAnsi="Times New Roman"/>
          <w:color w:val="000000"/>
          <w:sz w:val="28"/>
          <w:szCs w:val="28"/>
          <w:lang w:val="es-DO"/>
        </w:rPr>
        <w:t>được</w:t>
      </w:r>
      <w:r w:rsidRPr="00894AB8">
        <w:rPr>
          <w:rFonts w:ascii="Times New Roman" w:hAnsi="Times New Roman"/>
          <w:color w:val="000000"/>
          <w:sz w:val="28"/>
          <w:szCs w:val="28"/>
          <w:lang w:val="vi-VN"/>
        </w:rPr>
        <w:t xml:space="preserve"> trang bị </w:t>
      </w:r>
      <w:r w:rsidRPr="00894AB8">
        <w:rPr>
          <w:rFonts w:ascii="Times New Roman" w:hAnsi="Times New Roman"/>
          <w:color w:val="000000"/>
          <w:sz w:val="28"/>
          <w:szCs w:val="28"/>
          <w:lang w:val="es-DO"/>
        </w:rPr>
        <w:t xml:space="preserve">kỹ năng </w:t>
      </w:r>
      <w:r w:rsidRPr="00894AB8">
        <w:rPr>
          <w:rFonts w:ascii="Times New Roman" w:hAnsi="Times New Roman"/>
          <w:color w:val="000000"/>
          <w:sz w:val="28"/>
          <w:szCs w:val="28"/>
          <w:lang w:val="vi-VN"/>
        </w:rPr>
        <w:t>nghề, trình độ ngoại ngữ</w:t>
      </w:r>
      <w:r w:rsidRPr="00894AB8">
        <w:rPr>
          <w:rFonts w:ascii="Times New Roman" w:hAnsi="Times New Roman"/>
          <w:color w:val="000000"/>
          <w:sz w:val="28"/>
          <w:szCs w:val="28"/>
          <w:lang w:val="es-DO"/>
        </w:rPr>
        <w:t>, thái độ nghề nghiệp,</w:t>
      </w:r>
      <w:r w:rsidRPr="00894AB8">
        <w:rPr>
          <w:rFonts w:ascii="Times New Roman" w:hAnsi="Times New Roman"/>
          <w:color w:val="000000"/>
          <w:sz w:val="28"/>
          <w:szCs w:val="28"/>
          <w:lang w:val="vi-VN"/>
        </w:rPr>
        <w:t xml:space="preserve"> đủ điều kiện tham gia vào thị trường lao động</w:t>
      </w:r>
      <w:r w:rsidRPr="00894AB8">
        <w:rPr>
          <w:rFonts w:ascii="Times New Roman" w:hAnsi="Times New Roman"/>
          <w:color w:val="000000"/>
          <w:sz w:val="28"/>
          <w:szCs w:val="28"/>
          <w:lang w:val="es-DO"/>
        </w:rPr>
        <w:t xml:space="preserve"> trong nước và nước ngoài</w:t>
      </w:r>
      <w:r w:rsidRPr="00894AB8">
        <w:rPr>
          <w:rFonts w:ascii="Times New Roman" w:hAnsi="Times New Roman"/>
          <w:color w:val="000000"/>
          <w:sz w:val="28"/>
          <w:szCs w:val="28"/>
          <w:lang w:val="vi-VN"/>
        </w:rPr>
        <w:t>.</w:t>
      </w:r>
    </w:p>
    <w:p w:rsidR="00177332" w:rsidRPr="00894AB8" w:rsidRDefault="00177332" w:rsidP="002355CA">
      <w:pPr>
        <w:shd w:val="clear" w:color="auto" w:fill="FFFFFF"/>
        <w:spacing w:before="60" w:after="60" w:line="240" w:lineRule="auto"/>
        <w:ind w:firstLine="709"/>
        <w:jc w:val="both"/>
        <w:rPr>
          <w:rFonts w:ascii="Times New Roman" w:hAnsi="Times New Roman"/>
          <w:color w:val="000000"/>
          <w:sz w:val="28"/>
          <w:szCs w:val="28"/>
          <w:lang w:val="es-DO"/>
        </w:rPr>
      </w:pPr>
      <w:r w:rsidRPr="00894AB8">
        <w:rPr>
          <w:rFonts w:ascii="Times New Roman" w:hAnsi="Times New Roman"/>
          <w:color w:val="000000"/>
          <w:sz w:val="28"/>
          <w:szCs w:val="28"/>
          <w:lang w:val="vi-VN"/>
        </w:rPr>
        <w:t>- Hỗ trợ đào tạo nghề cho lao động nông thôn, lao động đi làm việc ở nước ngoài theo hợp đồng; hỗ trợ học nghề cho người đang hưởng trợ cấp thất nghiệp, người lao động bị thu hồi đất nông nghiệp, người khuyết tật, người dân tộc thiểu s</w:t>
      </w:r>
      <w:r w:rsidRPr="00894AB8">
        <w:rPr>
          <w:rFonts w:ascii="Times New Roman" w:hAnsi="Times New Roman"/>
          <w:color w:val="000000"/>
          <w:sz w:val="28"/>
          <w:szCs w:val="28"/>
          <w:lang w:val="es-DO"/>
        </w:rPr>
        <w:t>ố</w:t>
      </w:r>
      <w:r w:rsidRPr="00894AB8">
        <w:rPr>
          <w:rFonts w:ascii="Times New Roman" w:hAnsi="Times New Roman"/>
          <w:color w:val="000000"/>
          <w:sz w:val="28"/>
          <w:szCs w:val="28"/>
          <w:lang w:val="vi-VN"/>
        </w:rPr>
        <w:t xml:space="preserve">; hỗ </w:t>
      </w:r>
      <w:r w:rsidRPr="00894AB8">
        <w:rPr>
          <w:rFonts w:ascii="Times New Roman" w:hAnsi="Times New Roman"/>
          <w:color w:val="000000"/>
          <w:sz w:val="28"/>
          <w:szCs w:val="28"/>
          <w:lang w:val="es-DO"/>
        </w:rPr>
        <w:t>tr</w:t>
      </w:r>
      <w:r w:rsidRPr="00894AB8">
        <w:rPr>
          <w:rFonts w:ascii="Times New Roman" w:hAnsi="Times New Roman"/>
          <w:color w:val="000000"/>
          <w:sz w:val="28"/>
          <w:szCs w:val="28"/>
          <w:lang w:val="vi-VN"/>
        </w:rPr>
        <w:t xml:space="preserve">ợ đào tạo nghề cho thanh niên hoàn thành nghĩa vụ quân sự, nghĩa vụ công an, thanh niên tình nguyện; hỗ </w:t>
      </w:r>
      <w:r w:rsidRPr="00894AB8">
        <w:rPr>
          <w:rFonts w:ascii="Times New Roman" w:hAnsi="Times New Roman"/>
          <w:color w:val="000000"/>
          <w:sz w:val="28"/>
          <w:szCs w:val="28"/>
          <w:lang w:val="es-DO"/>
        </w:rPr>
        <w:t>tr</w:t>
      </w:r>
      <w:r w:rsidRPr="00894AB8">
        <w:rPr>
          <w:rFonts w:ascii="Times New Roman" w:hAnsi="Times New Roman"/>
          <w:color w:val="000000"/>
          <w:sz w:val="28"/>
          <w:szCs w:val="28"/>
          <w:lang w:val="vi-VN"/>
        </w:rPr>
        <w:t>ợ thanh niên lập nghiệp, khởi sự doanh nghiệp... nâng cao khả năng tự tạo việc làm, tự tìm việc làm cho người lao động.</w:t>
      </w:r>
    </w:p>
    <w:p w:rsidR="00177332" w:rsidRPr="00894AB8" w:rsidRDefault="00177332" w:rsidP="002355CA">
      <w:pPr>
        <w:shd w:val="clear" w:color="auto" w:fill="FFFFFF"/>
        <w:spacing w:before="60" w:after="60" w:line="240" w:lineRule="auto"/>
        <w:ind w:firstLine="709"/>
        <w:jc w:val="both"/>
        <w:rPr>
          <w:rFonts w:ascii="Times New Roman" w:hAnsi="Times New Roman"/>
          <w:b/>
          <w:color w:val="000000"/>
          <w:sz w:val="28"/>
          <w:szCs w:val="28"/>
          <w:lang w:val="es-DO"/>
        </w:rPr>
      </w:pPr>
      <w:r w:rsidRPr="00894AB8">
        <w:rPr>
          <w:rFonts w:ascii="Times New Roman" w:hAnsi="Times New Roman"/>
          <w:b/>
          <w:color w:val="000000"/>
          <w:sz w:val="28"/>
          <w:szCs w:val="28"/>
          <w:lang w:val="es-DO"/>
        </w:rPr>
        <w:t>6.</w:t>
      </w:r>
      <w:r w:rsidR="002336EC">
        <w:rPr>
          <w:rFonts w:ascii="Times New Roman" w:hAnsi="Times New Roman"/>
          <w:b/>
          <w:color w:val="000000"/>
          <w:sz w:val="28"/>
          <w:szCs w:val="28"/>
          <w:lang w:val="es-DO"/>
        </w:rPr>
        <w:t xml:space="preserve"> </w:t>
      </w:r>
      <w:r w:rsidRPr="00894AB8">
        <w:rPr>
          <w:rFonts w:ascii="Times New Roman" w:hAnsi="Times New Roman"/>
          <w:b/>
          <w:color w:val="000000"/>
          <w:sz w:val="28"/>
          <w:szCs w:val="28"/>
          <w:lang w:val="es-DO"/>
        </w:rPr>
        <w:t xml:space="preserve">Truyền thông, nâng cao năng lực thực hiện </w:t>
      </w:r>
      <w:r w:rsidR="000122FD">
        <w:rPr>
          <w:rFonts w:ascii="Times New Roman" w:hAnsi="Times New Roman"/>
          <w:b/>
          <w:color w:val="000000"/>
          <w:sz w:val="28"/>
          <w:szCs w:val="28"/>
          <w:lang w:val="es-DO"/>
        </w:rPr>
        <w:t>chương trình</w:t>
      </w:r>
      <w:r w:rsidR="002336EC">
        <w:rPr>
          <w:rFonts w:ascii="Times New Roman" w:hAnsi="Times New Roman"/>
          <w:b/>
          <w:color w:val="000000"/>
          <w:sz w:val="28"/>
          <w:szCs w:val="28"/>
          <w:lang w:val="es-DO"/>
        </w:rPr>
        <w:t xml:space="preserve"> giải quyết việc làm</w:t>
      </w:r>
    </w:p>
    <w:p w:rsidR="00177332" w:rsidRPr="00894AB8" w:rsidRDefault="00177332" w:rsidP="002355CA">
      <w:pPr>
        <w:shd w:val="clear" w:color="auto" w:fill="FFFFFF"/>
        <w:spacing w:before="60" w:after="60" w:line="240" w:lineRule="auto"/>
        <w:ind w:firstLine="709"/>
        <w:jc w:val="both"/>
        <w:rPr>
          <w:rFonts w:ascii="Times New Roman" w:hAnsi="Times New Roman"/>
          <w:color w:val="000000"/>
          <w:sz w:val="28"/>
          <w:szCs w:val="28"/>
          <w:lang w:val="es-DO"/>
        </w:rPr>
      </w:pPr>
      <w:r w:rsidRPr="00894AB8">
        <w:rPr>
          <w:rFonts w:ascii="Times New Roman" w:hAnsi="Times New Roman"/>
          <w:color w:val="000000"/>
          <w:sz w:val="28"/>
          <w:szCs w:val="28"/>
          <w:lang w:val="vi-VN"/>
        </w:rPr>
        <w:t>- Tăng cường công tác tuyên truyền, phổ biến chủ trương, đường lối của Đảng, chính sách, pháp luật của Nhà nước về giải quyết việc làm bằng nhiều hình thức như: Tờ rơi, tuyên truyền trên các phương tiện thông tin đại chúng, đặc biệt khai thác tốt hệ thống truyền thanh tại các tổ dân phố, thôn, bản..., thông qua hệ thống các tổ chức chính trị - xã hội từ tỉnh đến cơ sở, nhằm nâng cao nhận thức của người dân về giải quyết việc làm.</w:t>
      </w:r>
    </w:p>
    <w:p w:rsidR="00177332" w:rsidRPr="00894AB8" w:rsidRDefault="00177332" w:rsidP="002355CA">
      <w:pPr>
        <w:spacing w:before="60" w:after="60" w:line="240" w:lineRule="auto"/>
        <w:ind w:firstLine="720"/>
        <w:jc w:val="both"/>
        <w:rPr>
          <w:rFonts w:ascii="Times New Roman" w:hAnsi="Times New Roman"/>
          <w:iCs/>
          <w:color w:val="000000"/>
          <w:sz w:val="28"/>
          <w:szCs w:val="28"/>
          <w:lang w:val="es-DO"/>
        </w:rPr>
      </w:pPr>
      <w:r w:rsidRPr="00894AB8">
        <w:rPr>
          <w:rFonts w:ascii="Times New Roman" w:hAnsi="Times New Roman"/>
          <w:color w:val="000000"/>
          <w:sz w:val="28"/>
          <w:szCs w:val="28"/>
          <w:lang w:val="es-DO"/>
        </w:rPr>
        <w:t xml:space="preserve">- </w:t>
      </w:r>
      <w:r w:rsidRPr="00894AB8">
        <w:rPr>
          <w:rFonts w:ascii="Times New Roman" w:hAnsi="Times New Roman"/>
          <w:iCs/>
          <w:color w:val="000000"/>
          <w:sz w:val="28"/>
          <w:szCs w:val="28"/>
          <w:lang w:val="es-DO"/>
        </w:rPr>
        <w:t>Tranh thủ các nguồn lực để đầu tư phát triển các Trung tâm dịch vụ việc làm có đủ năng lực hoạt động, tạo cơ hội cho người lao động và doanh nghiệp được tiếp cận thông tin thị trường lao động.</w:t>
      </w:r>
    </w:p>
    <w:p w:rsidR="00177332" w:rsidRPr="00894AB8" w:rsidRDefault="00177332" w:rsidP="002355CA">
      <w:pPr>
        <w:shd w:val="clear" w:color="auto" w:fill="FFFFFF"/>
        <w:spacing w:before="60" w:after="60" w:line="240" w:lineRule="auto"/>
        <w:ind w:firstLine="709"/>
        <w:jc w:val="both"/>
        <w:rPr>
          <w:rFonts w:ascii="Times New Roman" w:hAnsi="Times New Roman"/>
          <w:color w:val="000000"/>
          <w:sz w:val="28"/>
          <w:szCs w:val="28"/>
          <w:lang w:val="es-DO"/>
        </w:rPr>
      </w:pPr>
      <w:r w:rsidRPr="00894AB8">
        <w:rPr>
          <w:rFonts w:ascii="Times New Roman" w:hAnsi="Times New Roman"/>
          <w:color w:val="000000"/>
          <w:sz w:val="28"/>
          <w:szCs w:val="28"/>
          <w:lang w:val="vi-VN"/>
        </w:rPr>
        <w:t xml:space="preserve">- Tăng cường </w:t>
      </w:r>
      <w:r w:rsidRPr="00894AB8">
        <w:rPr>
          <w:rFonts w:ascii="Times New Roman" w:hAnsi="Times New Roman"/>
          <w:color w:val="000000"/>
          <w:sz w:val="28"/>
          <w:szCs w:val="28"/>
          <w:lang w:val="es-DO"/>
        </w:rPr>
        <w:t xml:space="preserve">năng lực </w:t>
      </w:r>
      <w:r w:rsidRPr="00894AB8">
        <w:rPr>
          <w:rFonts w:ascii="Times New Roman" w:hAnsi="Times New Roman"/>
          <w:color w:val="000000"/>
          <w:sz w:val="28"/>
          <w:szCs w:val="28"/>
          <w:lang w:val="vi-VN"/>
        </w:rPr>
        <w:t>thực hiện chức năng quản lý nhà nước về lao động - việc làm ở các c</w:t>
      </w:r>
      <w:r w:rsidRPr="00894AB8">
        <w:rPr>
          <w:rFonts w:ascii="Times New Roman" w:hAnsi="Times New Roman"/>
          <w:color w:val="000000"/>
          <w:sz w:val="28"/>
          <w:szCs w:val="28"/>
          <w:lang w:val="es-DO"/>
        </w:rPr>
        <w:t>ấ</w:t>
      </w:r>
      <w:r w:rsidRPr="00894AB8">
        <w:rPr>
          <w:rFonts w:ascii="Times New Roman" w:hAnsi="Times New Roman"/>
          <w:color w:val="000000"/>
          <w:sz w:val="28"/>
          <w:szCs w:val="28"/>
          <w:lang w:val="vi-VN"/>
        </w:rPr>
        <w:t>p, các ngành; giao chỉ tiêu, kế hoạch về giải quyết việc làm cho các cấp, các ngành phấn đấu thực hiện; thường xuyęn thanh tra, kiể</w:t>
      </w:r>
      <w:r w:rsidR="002336EC">
        <w:rPr>
          <w:rFonts w:ascii="Times New Roman" w:hAnsi="Times New Roman"/>
          <w:color w:val="000000"/>
          <w:sz w:val="28"/>
          <w:szCs w:val="28"/>
          <w:lang w:val="vi-VN"/>
        </w:rPr>
        <w:t>m tra, giám sát</w:t>
      </w:r>
      <w:r w:rsidRPr="00894AB8">
        <w:rPr>
          <w:rFonts w:ascii="Times New Roman" w:hAnsi="Times New Roman"/>
          <w:color w:val="000000"/>
          <w:sz w:val="28"/>
          <w:szCs w:val="28"/>
          <w:lang w:val="vi-VN"/>
        </w:rPr>
        <w:t xml:space="preserve"> xử lý sai phạm trong lĩnh vực dịch vụ việ</w:t>
      </w:r>
      <w:r w:rsidR="002336EC">
        <w:rPr>
          <w:rFonts w:ascii="Times New Roman" w:hAnsi="Times New Roman"/>
          <w:color w:val="000000"/>
          <w:sz w:val="28"/>
          <w:szCs w:val="28"/>
          <w:lang w:val="vi-VN"/>
        </w:rPr>
        <w:t xml:space="preserve">c </w:t>
      </w:r>
      <w:r w:rsidR="002336EC">
        <w:rPr>
          <w:rFonts w:ascii="Times New Roman" w:hAnsi="Times New Roman"/>
          <w:color w:val="000000"/>
          <w:sz w:val="28"/>
          <w:szCs w:val="28"/>
        </w:rPr>
        <w:t>làm</w:t>
      </w:r>
      <w:r w:rsidRPr="00894AB8">
        <w:rPr>
          <w:rFonts w:ascii="Times New Roman" w:hAnsi="Times New Roman"/>
          <w:color w:val="000000"/>
          <w:sz w:val="28"/>
          <w:szCs w:val="28"/>
          <w:lang w:val="vi-VN"/>
        </w:rPr>
        <w:t xml:space="preserve">, </w:t>
      </w:r>
      <w:r w:rsidR="002336EC">
        <w:rPr>
          <w:rFonts w:ascii="Times New Roman" w:hAnsi="Times New Roman"/>
          <w:color w:val="000000"/>
          <w:sz w:val="28"/>
          <w:szCs w:val="28"/>
        </w:rPr>
        <w:t>đưa lao động đi làm việc ở nước ngoài theo hợp đồng</w:t>
      </w:r>
      <w:r w:rsidRPr="00894AB8">
        <w:rPr>
          <w:rFonts w:ascii="Times New Roman" w:hAnsi="Times New Roman"/>
          <w:color w:val="000000"/>
          <w:sz w:val="28"/>
          <w:szCs w:val="28"/>
          <w:lang w:val="vi-VN"/>
        </w:rPr>
        <w:t xml:space="preserve">... </w:t>
      </w:r>
    </w:p>
    <w:p w:rsidR="00177332" w:rsidRPr="00FE789E" w:rsidRDefault="00177332" w:rsidP="002355CA">
      <w:pPr>
        <w:shd w:val="clear" w:color="auto" w:fill="FFFFFF"/>
        <w:spacing w:before="60" w:after="60" w:line="240" w:lineRule="auto"/>
        <w:ind w:firstLine="709"/>
        <w:jc w:val="both"/>
        <w:rPr>
          <w:rFonts w:ascii="Times New Roman" w:hAnsi="Times New Roman"/>
          <w:color w:val="000000"/>
          <w:spacing w:val="-6"/>
          <w:sz w:val="28"/>
          <w:szCs w:val="28"/>
        </w:rPr>
      </w:pPr>
      <w:r w:rsidRPr="00FE789E">
        <w:rPr>
          <w:rFonts w:ascii="Times New Roman" w:hAnsi="Times New Roman"/>
          <w:b/>
          <w:bCs/>
          <w:color w:val="000000"/>
          <w:spacing w:val="-6"/>
          <w:sz w:val="28"/>
          <w:szCs w:val="28"/>
          <w:lang w:val="vi-VN"/>
        </w:rPr>
        <w:lastRenderedPageBreak/>
        <w:t>7. Tăng c</w:t>
      </w:r>
      <w:r w:rsidRPr="00FE789E">
        <w:rPr>
          <w:rFonts w:ascii="Times New Roman" w:hAnsi="Times New Roman"/>
          <w:b/>
          <w:bCs/>
          <w:color w:val="000000"/>
          <w:spacing w:val="-6"/>
          <w:sz w:val="28"/>
          <w:szCs w:val="28"/>
          <w:lang w:val="es-DO"/>
        </w:rPr>
        <w:t>ườn</w:t>
      </w:r>
      <w:r w:rsidRPr="00FE789E">
        <w:rPr>
          <w:rFonts w:ascii="Times New Roman" w:hAnsi="Times New Roman"/>
          <w:b/>
          <w:bCs/>
          <w:color w:val="000000"/>
          <w:spacing w:val="-6"/>
          <w:sz w:val="28"/>
          <w:szCs w:val="28"/>
          <w:lang w:val="vi-VN"/>
        </w:rPr>
        <w:t xml:space="preserve">g công tác quản lý thực hiện </w:t>
      </w:r>
      <w:r w:rsidR="000122FD" w:rsidRPr="00FE789E">
        <w:rPr>
          <w:rFonts w:ascii="Times New Roman" w:hAnsi="Times New Roman"/>
          <w:b/>
          <w:bCs/>
          <w:color w:val="000000"/>
          <w:spacing w:val="-6"/>
          <w:sz w:val="28"/>
          <w:szCs w:val="28"/>
        </w:rPr>
        <w:t>chương trình</w:t>
      </w:r>
      <w:r w:rsidR="00A9067F" w:rsidRPr="00FE789E">
        <w:rPr>
          <w:rFonts w:ascii="Times New Roman" w:hAnsi="Times New Roman"/>
          <w:b/>
          <w:bCs/>
          <w:color w:val="000000"/>
          <w:spacing w:val="-6"/>
          <w:sz w:val="28"/>
          <w:szCs w:val="28"/>
        </w:rPr>
        <w:t xml:space="preserve"> giải quyết việc làm</w:t>
      </w:r>
    </w:p>
    <w:p w:rsidR="00177332" w:rsidRPr="00894AB8" w:rsidRDefault="00177332" w:rsidP="002355CA">
      <w:pPr>
        <w:shd w:val="clear" w:color="auto" w:fill="FFFFFF"/>
        <w:spacing w:before="60" w:after="60" w:line="240" w:lineRule="auto"/>
        <w:ind w:firstLine="709"/>
        <w:jc w:val="both"/>
        <w:rPr>
          <w:rFonts w:ascii="Times New Roman" w:hAnsi="Times New Roman"/>
          <w:color w:val="000000"/>
          <w:sz w:val="28"/>
          <w:szCs w:val="28"/>
          <w:lang w:val="vi-VN"/>
        </w:rPr>
      </w:pPr>
      <w:r w:rsidRPr="00894AB8">
        <w:rPr>
          <w:rFonts w:ascii="Times New Roman" w:hAnsi="Times New Roman"/>
          <w:color w:val="000000"/>
          <w:sz w:val="28"/>
          <w:szCs w:val="28"/>
          <w:lang w:val="vi-VN"/>
        </w:rPr>
        <w:t xml:space="preserve">- Tăng cường quản lý </w:t>
      </w:r>
      <w:r w:rsidRPr="00894AB8">
        <w:rPr>
          <w:rFonts w:ascii="Times New Roman" w:hAnsi="Times New Roman"/>
          <w:color w:val="000000"/>
          <w:sz w:val="28"/>
          <w:szCs w:val="28"/>
          <w:lang w:val="es-DO"/>
        </w:rPr>
        <w:t>n</w:t>
      </w:r>
      <w:r w:rsidRPr="00894AB8">
        <w:rPr>
          <w:rFonts w:ascii="Times New Roman" w:hAnsi="Times New Roman"/>
          <w:color w:val="000000"/>
          <w:sz w:val="28"/>
          <w:szCs w:val="28"/>
          <w:lang w:val="vi-VN"/>
        </w:rPr>
        <w:t>hà nước về lao động</w:t>
      </w:r>
      <w:r w:rsidRPr="00894AB8">
        <w:rPr>
          <w:rFonts w:ascii="Times New Roman" w:hAnsi="Times New Roman"/>
          <w:color w:val="000000"/>
          <w:sz w:val="28"/>
          <w:szCs w:val="28"/>
          <w:lang w:val="es-DO"/>
        </w:rPr>
        <w:t>,</w:t>
      </w:r>
      <w:r w:rsidRPr="00894AB8">
        <w:rPr>
          <w:rFonts w:ascii="Times New Roman" w:hAnsi="Times New Roman"/>
          <w:color w:val="000000"/>
          <w:sz w:val="28"/>
          <w:szCs w:val="28"/>
          <w:lang w:val="vi-VN"/>
        </w:rPr>
        <w:t xml:space="preserve"> việc làm ở các cấp, các ngành, nhất là cơ sở</w:t>
      </w:r>
      <w:r w:rsidRPr="00894AB8">
        <w:rPr>
          <w:rFonts w:ascii="Times New Roman" w:hAnsi="Times New Roman"/>
          <w:color w:val="000000"/>
          <w:sz w:val="28"/>
          <w:szCs w:val="28"/>
          <w:lang w:val="es-DO"/>
        </w:rPr>
        <w:t>;</w:t>
      </w:r>
      <w:r w:rsidRPr="00894AB8">
        <w:rPr>
          <w:rFonts w:ascii="Times New Roman" w:hAnsi="Times New Roman"/>
          <w:color w:val="000000"/>
          <w:sz w:val="28"/>
          <w:szCs w:val="28"/>
          <w:lang w:val="vi-VN"/>
        </w:rPr>
        <w:t xml:space="preserve"> thường xuyên nắm bắt thực tiễn để bổ sung, sửa đổi, cải tiến cơ chế, chính sách, điều chỉnh các biện pháp thực hiện </w:t>
      </w:r>
      <w:r w:rsidR="00090340">
        <w:rPr>
          <w:rFonts w:ascii="Times New Roman" w:hAnsi="Times New Roman"/>
          <w:color w:val="000000"/>
          <w:sz w:val="28"/>
          <w:szCs w:val="28"/>
        </w:rPr>
        <w:t>đề án</w:t>
      </w:r>
      <w:r w:rsidRPr="00894AB8">
        <w:rPr>
          <w:rFonts w:ascii="Times New Roman" w:hAnsi="Times New Roman"/>
          <w:color w:val="000000"/>
          <w:sz w:val="28"/>
          <w:szCs w:val="28"/>
          <w:lang w:val="vi-VN"/>
        </w:rPr>
        <w:t xml:space="preserve"> giải quyết việc làm phù hợp với từng năm. Thành lập Ban chỉ đạo ở 3 cấp: tỉnh, huyện và xã.</w:t>
      </w:r>
    </w:p>
    <w:p w:rsidR="00177332" w:rsidRPr="00894AB8" w:rsidRDefault="00177332" w:rsidP="002355CA">
      <w:pPr>
        <w:shd w:val="clear" w:color="auto" w:fill="FFFFFF"/>
        <w:spacing w:before="60" w:after="60" w:line="240" w:lineRule="auto"/>
        <w:ind w:firstLine="709"/>
        <w:jc w:val="both"/>
        <w:rPr>
          <w:rFonts w:ascii="Times New Roman" w:hAnsi="Times New Roman"/>
          <w:color w:val="000000"/>
          <w:sz w:val="28"/>
          <w:szCs w:val="28"/>
          <w:lang w:val="vi-VN"/>
        </w:rPr>
      </w:pPr>
      <w:r w:rsidRPr="00894AB8">
        <w:rPr>
          <w:rFonts w:ascii="Times New Roman" w:hAnsi="Times New Roman"/>
          <w:color w:val="000000"/>
          <w:sz w:val="28"/>
          <w:szCs w:val="28"/>
          <w:lang w:val="vi-VN"/>
        </w:rPr>
        <w:t xml:space="preserve">- Tăng cường giám sát, đánh giá việc thực hiện các hoạt động thuộc </w:t>
      </w:r>
      <w:r w:rsidR="0099729B">
        <w:rPr>
          <w:rFonts w:ascii="Times New Roman" w:hAnsi="Times New Roman"/>
          <w:color w:val="000000"/>
          <w:sz w:val="28"/>
          <w:szCs w:val="28"/>
        </w:rPr>
        <w:t>đề án giải quyết việc làm</w:t>
      </w:r>
      <w:r w:rsidRPr="00894AB8">
        <w:rPr>
          <w:rFonts w:ascii="Times New Roman" w:hAnsi="Times New Roman"/>
          <w:color w:val="000000"/>
          <w:sz w:val="28"/>
          <w:szCs w:val="28"/>
          <w:lang w:val="vi-VN"/>
        </w:rPr>
        <w:t xml:space="preserve"> giai đoạn 2021 - 2025. Giám sát, kiểm tra theo chuyên đề hoặc lồng ghép với các chương trình kiểm tra, giám sát khác. Phát huy đồng bộ các hệ thống giám sát, đánh giá: giám sát từ trên xuống, giám sát từ cơ sở, tự giám sát...</w:t>
      </w:r>
    </w:p>
    <w:p w:rsidR="00177332" w:rsidRPr="00894AB8" w:rsidRDefault="00177332" w:rsidP="002355CA">
      <w:pPr>
        <w:shd w:val="clear" w:color="auto" w:fill="FFFFFF"/>
        <w:spacing w:before="60" w:after="60" w:line="240" w:lineRule="auto"/>
        <w:ind w:firstLine="709"/>
        <w:jc w:val="both"/>
        <w:rPr>
          <w:rFonts w:ascii="Times New Roman" w:hAnsi="Times New Roman"/>
          <w:color w:val="000000"/>
          <w:sz w:val="28"/>
          <w:szCs w:val="28"/>
          <w:lang w:val="vi-VN"/>
        </w:rPr>
      </w:pPr>
      <w:r w:rsidRPr="00894AB8">
        <w:rPr>
          <w:rFonts w:ascii="Times New Roman" w:hAnsi="Times New Roman"/>
          <w:color w:val="000000"/>
          <w:sz w:val="28"/>
          <w:szCs w:val="28"/>
          <w:lang w:val="vi-VN"/>
        </w:rPr>
        <w:t xml:space="preserve">- Tổ chức thu thập thông tin về tình hình thực hiện </w:t>
      </w:r>
      <w:r w:rsidR="0099729B">
        <w:rPr>
          <w:rFonts w:ascii="Times New Roman" w:hAnsi="Times New Roman"/>
          <w:color w:val="000000"/>
          <w:sz w:val="28"/>
          <w:szCs w:val="28"/>
        </w:rPr>
        <w:t>đề án</w:t>
      </w:r>
      <w:r w:rsidRPr="00894AB8">
        <w:rPr>
          <w:rFonts w:ascii="Times New Roman" w:hAnsi="Times New Roman"/>
          <w:color w:val="000000"/>
          <w:sz w:val="28"/>
          <w:szCs w:val="28"/>
          <w:lang w:val="vi-VN"/>
        </w:rPr>
        <w:t xml:space="preserve">; định kỳ hàng năm và kết thúc </w:t>
      </w:r>
      <w:r w:rsidR="0099729B">
        <w:rPr>
          <w:rFonts w:ascii="Times New Roman" w:hAnsi="Times New Roman"/>
          <w:color w:val="000000"/>
          <w:sz w:val="28"/>
          <w:szCs w:val="28"/>
        </w:rPr>
        <w:t>đề án</w:t>
      </w:r>
      <w:r w:rsidRPr="00894AB8">
        <w:rPr>
          <w:rFonts w:ascii="Times New Roman" w:hAnsi="Times New Roman"/>
          <w:color w:val="000000"/>
          <w:sz w:val="28"/>
          <w:szCs w:val="28"/>
          <w:lang w:val="vi-VN"/>
        </w:rPr>
        <w:t xml:space="preserve"> có báo cáo đánh giá kết quả thực hiện; đồng thời tổ chức các hội nghị sơ kết, tổng kết đánh giá tình hình, kết quả thực hiện </w:t>
      </w:r>
      <w:r w:rsidR="0099729B">
        <w:rPr>
          <w:rFonts w:ascii="Times New Roman" w:hAnsi="Times New Roman"/>
          <w:color w:val="000000"/>
          <w:sz w:val="28"/>
          <w:szCs w:val="28"/>
        </w:rPr>
        <w:t>đề án</w:t>
      </w:r>
      <w:r w:rsidRPr="00894AB8">
        <w:rPr>
          <w:rFonts w:ascii="Times New Roman" w:hAnsi="Times New Roman"/>
          <w:color w:val="000000"/>
          <w:sz w:val="28"/>
          <w:szCs w:val="28"/>
          <w:lang w:val="vi-VN"/>
        </w:rPr>
        <w:t xml:space="preserve"> và đề xuất phương hướng thực hiện trong thời gian tới.</w:t>
      </w:r>
    </w:p>
    <w:p w:rsidR="00177332" w:rsidRPr="00894AB8" w:rsidRDefault="00177332" w:rsidP="002355CA">
      <w:pPr>
        <w:shd w:val="clear" w:color="auto" w:fill="FFFFFF"/>
        <w:spacing w:before="60" w:after="60" w:line="240" w:lineRule="auto"/>
        <w:ind w:firstLine="709"/>
        <w:jc w:val="both"/>
        <w:rPr>
          <w:rFonts w:ascii="Times New Roman" w:hAnsi="Times New Roman"/>
          <w:color w:val="000000"/>
          <w:sz w:val="28"/>
          <w:szCs w:val="28"/>
          <w:lang w:val="vi-VN"/>
        </w:rPr>
      </w:pPr>
      <w:r w:rsidRPr="00894AB8">
        <w:rPr>
          <w:rFonts w:ascii="Times New Roman" w:hAnsi="Times New Roman"/>
          <w:color w:val="000000"/>
          <w:sz w:val="28"/>
          <w:szCs w:val="28"/>
          <w:lang w:val="vi-VN"/>
        </w:rPr>
        <w:t>- Tăng cường hoạt động và nêu cao vai trò của tổ chức công đoàn cơ sở và công đoàn các cấp, vai trò quản lý nhà nước cấp huyện. Các cơ quan chức năng cấp huyện tăng cường giám sát, kiểm tra việc thực hiện pháp luật lao động tại các doanh nghiệp; phát hiện kịp thời, giải quyết dứt điểm những hiện tượng tranh chấp giữa người lao động và người sử dụng lao động, hạn chế đến mức thấp nhất các cuộc tranh chấp lao động và đình công xảy ra nhằm ổn định sản xuất kinh doanh, xây dựng mối quan hệ lao động hài hòa tích cực tại doanh nghiệp đảm bảo việc làm và an sinh xã hội.</w:t>
      </w:r>
    </w:p>
    <w:p w:rsidR="00177332" w:rsidRPr="00894AB8" w:rsidRDefault="00177332" w:rsidP="002355CA">
      <w:pPr>
        <w:tabs>
          <w:tab w:val="right" w:pos="9072"/>
        </w:tabs>
        <w:spacing w:before="60" w:after="60" w:line="240" w:lineRule="auto"/>
        <w:ind w:firstLine="709"/>
        <w:jc w:val="both"/>
        <w:rPr>
          <w:rStyle w:val="Emphasis"/>
          <w:rFonts w:ascii="Times New Roman" w:hAnsi="Times New Roman"/>
          <w:b/>
          <w:i w:val="0"/>
          <w:iCs/>
          <w:color w:val="000000"/>
          <w:sz w:val="28"/>
          <w:szCs w:val="28"/>
          <w:lang w:val="vi-VN"/>
        </w:rPr>
      </w:pPr>
      <w:r w:rsidRPr="00894AB8">
        <w:rPr>
          <w:rStyle w:val="Emphasis"/>
          <w:rFonts w:ascii="Times New Roman" w:hAnsi="Times New Roman"/>
          <w:b/>
          <w:i w:val="0"/>
          <w:iCs/>
          <w:color w:val="000000"/>
          <w:sz w:val="28"/>
          <w:szCs w:val="28"/>
          <w:lang w:val="vi-VN"/>
        </w:rPr>
        <w:t>VI. KINH PHÍ THỰC HIỆN</w:t>
      </w:r>
    </w:p>
    <w:p w:rsidR="00177332" w:rsidRPr="00894AB8" w:rsidRDefault="00177332" w:rsidP="002355CA">
      <w:pPr>
        <w:tabs>
          <w:tab w:val="right" w:pos="9072"/>
        </w:tabs>
        <w:spacing w:before="60" w:after="60" w:line="240" w:lineRule="auto"/>
        <w:ind w:firstLine="709"/>
        <w:jc w:val="both"/>
        <w:rPr>
          <w:rStyle w:val="Emphasis"/>
          <w:rFonts w:ascii="Times New Roman" w:hAnsi="Times New Roman"/>
          <w:b/>
          <w:i w:val="0"/>
          <w:iCs/>
          <w:color w:val="000000"/>
          <w:sz w:val="28"/>
          <w:szCs w:val="28"/>
          <w:lang w:val="vi-VN"/>
        </w:rPr>
      </w:pPr>
      <w:r w:rsidRPr="00894AB8">
        <w:rPr>
          <w:rStyle w:val="Emphasis"/>
          <w:rFonts w:ascii="Times New Roman" w:hAnsi="Times New Roman"/>
          <w:b/>
          <w:i w:val="0"/>
          <w:iCs/>
          <w:color w:val="000000"/>
          <w:sz w:val="28"/>
          <w:szCs w:val="28"/>
          <w:lang w:val="vi-VN"/>
        </w:rPr>
        <w:t>Tổng kinh phí thực hiện Ch</w:t>
      </w:r>
      <w:r w:rsidRPr="00894AB8">
        <w:rPr>
          <w:rFonts w:ascii="Times New Roman" w:hAnsi="Times New Roman"/>
          <w:b/>
          <w:color w:val="000000"/>
          <w:sz w:val="28"/>
          <w:szCs w:val="28"/>
          <w:lang w:val="es-DO"/>
        </w:rPr>
        <w:t>ương trình</w:t>
      </w:r>
      <w:r w:rsidR="003A1CB9">
        <w:rPr>
          <w:rStyle w:val="Emphasis"/>
          <w:rFonts w:ascii="Times New Roman" w:hAnsi="Times New Roman"/>
          <w:b/>
          <w:i w:val="0"/>
          <w:iCs/>
          <w:color w:val="000000"/>
          <w:sz w:val="28"/>
          <w:szCs w:val="28"/>
          <w:lang w:val="vi-VN"/>
        </w:rPr>
        <w:t>:</w:t>
      </w:r>
      <w:r w:rsidR="006C7672">
        <w:rPr>
          <w:rStyle w:val="Emphasis"/>
          <w:rFonts w:ascii="Times New Roman" w:hAnsi="Times New Roman"/>
          <w:b/>
          <w:i w:val="0"/>
          <w:iCs/>
          <w:color w:val="000000"/>
          <w:sz w:val="28"/>
          <w:szCs w:val="28"/>
        </w:rPr>
        <w:tab/>
        <w:t>141.9</w:t>
      </w:r>
      <w:r w:rsidR="003A1CB9">
        <w:rPr>
          <w:rStyle w:val="Emphasis"/>
          <w:rFonts w:ascii="Times New Roman" w:hAnsi="Times New Roman"/>
          <w:b/>
          <w:i w:val="0"/>
          <w:iCs/>
          <w:color w:val="000000"/>
          <w:sz w:val="28"/>
          <w:szCs w:val="28"/>
        </w:rPr>
        <w:t>50</w:t>
      </w:r>
      <w:r w:rsidRPr="00894AB8">
        <w:rPr>
          <w:rStyle w:val="Emphasis"/>
          <w:rFonts w:ascii="Times New Roman" w:hAnsi="Times New Roman"/>
          <w:b/>
          <w:i w:val="0"/>
          <w:iCs/>
          <w:color w:val="000000"/>
          <w:sz w:val="28"/>
          <w:szCs w:val="28"/>
          <w:lang w:val="vi-VN"/>
        </w:rPr>
        <w:t xml:space="preserve"> tỷ đồng</w:t>
      </w:r>
    </w:p>
    <w:p w:rsidR="00177332" w:rsidRPr="00894AB8" w:rsidRDefault="00177332" w:rsidP="002355CA">
      <w:pPr>
        <w:tabs>
          <w:tab w:val="right" w:pos="9072"/>
        </w:tabs>
        <w:spacing w:before="60" w:after="60" w:line="240" w:lineRule="auto"/>
        <w:ind w:firstLine="709"/>
        <w:jc w:val="both"/>
        <w:rPr>
          <w:rStyle w:val="Emphasis"/>
          <w:rFonts w:ascii="Times New Roman" w:hAnsi="Times New Roman"/>
          <w:i w:val="0"/>
          <w:iCs/>
          <w:color w:val="000000"/>
          <w:sz w:val="28"/>
          <w:szCs w:val="28"/>
          <w:lang w:val="vi-VN"/>
        </w:rPr>
      </w:pPr>
      <w:r w:rsidRPr="00894AB8">
        <w:rPr>
          <w:rStyle w:val="Emphasis"/>
          <w:rFonts w:ascii="Times New Roman" w:hAnsi="Times New Roman"/>
          <w:i w:val="0"/>
          <w:iCs/>
          <w:color w:val="000000"/>
          <w:sz w:val="28"/>
          <w:szCs w:val="28"/>
          <w:lang w:val="vi-VN"/>
        </w:rPr>
        <w:t>Trong đó:</w:t>
      </w:r>
    </w:p>
    <w:p w:rsidR="00177332" w:rsidRPr="00894AB8" w:rsidRDefault="003A1CB9" w:rsidP="002355CA">
      <w:pPr>
        <w:tabs>
          <w:tab w:val="right" w:pos="9072"/>
        </w:tabs>
        <w:spacing w:before="60" w:after="60" w:line="240" w:lineRule="auto"/>
        <w:ind w:firstLine="709"/>
        <w:jc w:val="both"/>
        <w:rPr>
          <w:rStyle w:val="Emphasis"/>
          <w:rFonts w:ascii="Times New Roman" w:hAnsi="Times New Roman"/>
          <w:b/>
          <w:i w:val="0"/>
          <w:iCs/>
          <w:color w:val="000000"/>
          <w:sz w:val="28"/>
          <w:szCs w:val="28"/>
          <w:lang w:val="vi-VN"/>
        </w:rPr>
      </w:pPr>
      <w:r>
        <w:rPr>
          <w:rStyle w:val="Emphasis"/>
          <w:rFonts w:ascii="Times New Roman" w:hAnsi="Times New Roman"/>
          <w:b/>
          <w:i w:val="0"/>
          <w:iCs/>
          <w:color w:val="000000"/>
          <w:sz w:val="28"/>
          <w:szCs w:val="28"/>
          <w:lang w:val="vi-VN"/>
        </w:rPr>
        <w:t xml:space="preserve">1. Ngân sách Trung ương: </w:t>
      </w:r>
      <w:r>
        <w:rPr>
          <w:rStyle w:val="Emphasis"/>
          <w:rFonts w:ascii="Times New Roman" w:hAnsi="Times New Roman"/>
          <w:b/>
          <w:i w:val="0"/>
          <w:iCs/>
          <w:color w:val="000000"/>
          <w:sz w:val="28"/>
          <w:szCs w:val="28"/>
          <w:lang w:val="vi-VN"/>
        </w:rPr>
        <w:tab/>
      </w:r>
      <w:r>
        <w:rPr>
          <w:rStyle w:val="Emphasis"/>
          <w:rFonts w:ascii="Times New Roman" w:hAnsi="Times New Roman"/>
          <w:b/>
          <w:i w:val="0"/>
          <w:iCs/>
          <w:color w:val="000000"/>
          <w:sz w:val="28"/>
          <w:szCs w:val="28"/>
        </w:rPr>
        <w:t>57.750</w:t>
      </w:r>
      <w:r w:rsidR="00177332" w:rsidRPr="00894AB8">
        <w:rPr>
          <w:rStyle w:val="Emphasis"/>
          <w:rFonts w:ascii="Times New Roman" w:hAnsi="Times New Roman"/>
          <w:b/>
          <w:i w:val="0"/>
          <w:iCs/>
          <w:color w:val="000000"/>
          <w:sz w:val="28"/>
          <w:szCs w:val="28"/>
          <w:lang w:val="vi-VN"/>
        </w:rPr>
        <w:t xml:space="preserve"> tỷ đồng</w:t>
      </w:r>
    </w:p>
    <w:p w:rsidR="00177332" w:rsidRPr="00894AB8" w:rsidRDefault="00D15C58" w:rsidP="002355CA">
      <w:pPr>
        <w:spacing w:before="60" w:after="60" w:line="240" w:lineRule="auto"/>
        <w:ind w:firstLine="709"/>
        <w:jc w:val="both"/>
        <w:rPr>
          <w:rStyle w:val="Emphasis"/>
          <w:rFonts w:ascii="Times New Roman" w:hAnsi="Times New Roman"/>
          <w:i w:val="0"/>
          <w:iCs/>
          <w:color w:val="000000"/>
          <w:sz w:val="28"/>
          <w:szCs w:val="28"/>
          <w:lang w:val="vi-VN"/>
        </w:rPr>
      </w:pPr>
      <w:r>
        <w:rPr>
          <w:rStyle w:val="Emphasis"/>
          <w:rFonts w:ascii="Times New Roman" w:hAnsi="Times New Roman"/>
          <w:i w:val="0"/>
          <w:iCs/>
          <w:color w:val="000000"/>
          <w:sz w:val="28"/>
          <w:szCs w:val="28"/>
        </w:rPr>
        <w:t>a</w:t>
      </w:r>
      <w:r w:rsidR="00177332" w:rsidRPr="00894AB8">
        <w:rPr>
          <w:rStyle w:val="Emphasis"/>
          <w:rFonts w:ascii="Times New Roman" w:hAnsi="Times New Roman"/>
          <w:i w:val="0"/>
          <w:iCs/>
          <w:color w:val="000000"/>
          <w:sz w:val="28"/>
          <w:szCs w:val="28"/>
          <w:lang w:val="vi-VN"/>
        </w:rPr>
        <w:t xml:space="preserve">) Kiến nghị Chính phủ bổ sung Quỹ quốc gia về việc làm để thực hiện cho vay ưu đãi </w:t>
      </w:r>
      <w:r w:rsidR="00177332" w:rsidRPr="00894AB8">
        <w:rPr>
          <w:rFonts w:ascii="Times New Roman" w:hAnsi="Times New Roman"/>
          <w:color w:val="000000"/>
          <w:sz w:val="28"/>
          <w:szCs w:val="28"/>
          <w:lang w:val="vi-VN"/>
        </w:rPr>
        <w:t>đối với doanh nghiệp vừa và nhỏ; hợp tác xã, hộ kinh doanh và người lao động, đặc biệt là những lao động yếu thế, lao động bị thu hồi đất nông nghiệp, lao động chuyển đổi nghề nghiệp, người dân tộc thiểu số, thanh niên lập nghiệp, bộ đội xuất ngũ,... để tạo việc làm, duy trì, mở rộng việc làm tại địa phương; cho vay đối với người lao động đi làm việc ở nước ngoài theo hợp đồng</w:t>
      </w:r>
      <w:r w:rsidR="00177332" w:rsidRPr="00894AB8">
        <w:rPr>
          <w:rStyle w:val="Emphasis"/>
          <w:rFonts w:ascii="Times New Roman" w:hAnsi="Times New Roman"/>
          <w:i w:val="0"/>
          <w:iCs/>
          <w:color w:val="000000"/>
          <w:sz w:val="28"/>
          <w:szCs w:val="28"/>
          <w:lang w:val="vi-VN"/>
        </w:rPr>
        <w:t xml:space="preserve"> theo quy định tại Nghị định số 61/2016/NĐ-CP ngày 09/7/2016 của Chính phủ và Thông tư số 45/2015/TT-BLĐTBXH ngày 11/11/2015 của </w:t>
      </w:r>
      <w:r w:rsidR="00177332" w:rsidRPr="00894AB8">
        <w:rPr>
          <w:rFonts w:ascii="Times New Roman" w:hAnsi="Times New Roman"/>
          <w:color w:val="000000"/>
          <w:sz w:val="28"/>
          <w:szCs w:val="28"/>
          <w:lang w:val="vi-VN"/>
        </w:rPr>
        <w:t>Bộ Lao động- Thương binh và Xã hội hướng dẫn thực hiện một số điều về Quỹ quốc gia về việc làm quy định tại Nghị định số 61/2015/NĐ-CP ngày 09/7/2015 của Chính phủ quy định về chính sách hỗ trợ tạo việc làm và Quỹ quốc gia về việc làm</w:t>
      </w:r>
      <w:r w:rsidR="00177332" w:rsidRPr="00894AB8">
        <w:rPr>
          <w:rStyle w:val="Emphasis"/>
          <w:rFonts w:ascii="Times New Roman" w:hAnsi="Times New Roman"/>
          <w:i w:val="0"/>
          <w:iCs/>
          <w:color w:val="000000"/>
          <w:sz w:val="28"/>
          <w:szCs w:val="28"/>
          <w:lang w:val="vi-VN"/>
        </w:rPr>
        <w:t>.</w:t>
      </w:r>
    </w:p>
    <w:p w:rsidR="00177332" w:rsidRPr="00894AB8" w:rsidRDefault="00D15C58" w:rsidP="002355CA">
      <w:pPr>
        <w:spacing w:before="60" w:after="60" w:line="240" w:lineRule="auto"/>
        <w:ind w:firstLine="709"/>
        <w:jc w:val="both"/>
        <w:rPr>
          <w:rFonts w:ascii="Times New Roman" w:hAnsi="Times New Roman"/>
          <w:color w:val="000000"/>
          <w:sz w:val="28"/>
          <w:szCs w:val="28"/>
          <w:lang w:val="da-DK"/>
        </w:rPr>
      </w:pPr>
      <w:r>
        <w:rPr>
          <w:rStyle w:val="Emphasis"/>
          <w:rFonts w:ascii="Times New Roman" w:hAnsi="Times New Roman"/>
          <w:i w:val="0"/>
          <w:iCs/>
          <w:color w:val="000000"/>
          <w:sz w:val="28"/>
          <w:szCs w:val="28"/>
        </w:rPr>
        <w:t>b</w:t>
      </w:r>
      <w:r w:rsidR="00177332" w:rsidRPr="00894AB8">
        <w:rPr>
          <w:rStyle w:val="Emphasis"/>
          <w:rFonts w:ascii="Times New Roman" w:hAnsi="Times New Roman"/>
          <w:i w:val="0"/>
          <w:iCs/>
          <w:color w:val="000000"/>
          <w:sz w:val="28"/>
          <w:szCs w:val="28"/>
          <w:lang w:val="vi-VN"/>
        </w:rPr>
        <w:t xml:space="preserve">) </w:t>
      </w:r>
      <w:r w:rsidR="00177332" w:rsidRPr="00894AB8">
        <w:rPr>
          <w:rFonts w:ascii="Times New Roman" w:hAnsi="Times New Roman"/>
          <w:color w:val="000000"/>
          <w:sz w:val="28"/>
          <w:szCs w:val="28"/>
          <w:lang w:val="da-DK"/>
        </w:rPr>
        <w:t>Hỗ trợ đầu tư xây mới; nâng cấp, cải tạo, sửa chữa, mở rộng và mua sắm trang thiết bị phục vụ hoạt động giao dịch, lưu trữ, phân tích, phổ biến thông tin thị trường lao động của các Trung tâm dịch vụ việc làm.</w:t>
      </w:r>
    </w:p>
    <w:p w:rsidR="00177332" w:rsidRPr="00894AB8" w:rsidRDefault="00177332" w:rsidP="002355CA">
      <w:pPr>
        <w:tabs>
          <w:tab w:val="right" w:pos="9072"/>
        </w:tabs>
        <w:spacing w:before="60" w:after="60" w:line="240" w:lineRule="auto"/>
        <w:ind w:firstLine="709"/>
        <w:jc w:val="both"/>
        <w:rPr>
          <w:rStyle w:val="Emphasis"/>
          <w:rFonts w:ascii="Times New Roman" w:hAnsi="Times New Roman"/>
          <w:b/>
          <w:i w:val="0"/>
          <w:iCs/>
          <w:color w:val="000000"/>
          <w:sz w:val="28"/>
          <w:szCs w:val="28"/>
          <w:lang w:val="da-DK"/>
        </w:rPr>
      </w:pPr>
      <w:r w:rsidRPr="00894AB8">
        <w:rPr>
          <w:rStyle w:val="Emphasis"/>
          <w:rFonts w:ascii="Times New Roman" w:hAnsi="Times New Roman"/>
          <w:b/>
          <w:i w:val="0"/>
          <w:iCs/>
          <w:color w:val="000000"/>
          <w:sz w:val="28"/>
          <w:szCs w:val="28"/>
          <w:lang w:val="da-DK"/>
        </w:rPr>
        <w:t>2. Ngân sách tỉ</w:t>
      </w:r>
      <w:r w:rsidR="003A1CB9">
        <w:rPr>
          <w:rStyle w:val="Emphasis"/>
          <w:rFonts w:ascii="Times New Roman" w:hAnsi="Times New Roman"/>
          <w:b/>
          <w:i w:val="0"/>
          <w:iCs/>
          <w:color w:val="000000"/>
          <w:sz w:val="28"/>
          <w:szCs w:val="28"/>
          <w:lang w:val="da-DK"/>
        </w:rPr>
        <w:t xml:space="preserve">nh: </w:t>
      </w:r>
      <w:r w:rsidR="003A1CB9">
        <w:rPr>
          <w:rStyle w:val="Emphasis"/>
          <w:rFonts w:ascii="Times New Roman" w:hAnsi="Times New Roman"/>
          <w:b/>
          <w:i w:val="0"/>
          <w:iCs/>
          <w:color w:val="000000"/>
          <w:sz w:val="28"/>
          <w:szCs w:val="28"/>
          <w:lang w:val="da-DK"/>
        </w:rPr>
        <w:tab/>
        <w:t>84.200</w:t>
      </w:r>
      <w:r w:rsidRPr="00894AB8">
        <w:rPr>
          <w:rStyle w:val="Emphasis"/>
          <w:rFonts w:ascii="Times New Roman" w:hAnsi="Times New Roman"/>
          <w:b/>
          <w:i w:val="0"/>
          <w:iCs/>
          <w:color w:val="000000"/>
          <w:sz w:val="28"/>
          <w:szCs w:val="28"/>
          <w:lang w:val="da-DK"/>
        </w:rPr>
        <w:t xml:space="preserve"> tỷ đồng</w:t>
      </w:r>
    </w:p>
    <w:p w:rsidR="00177332" w:rsidRPr="00894AB8" w:rsidRDefault="00177332" w:rsidP="002355CA">
      <w:pPr>
        <w:spacing w:before="60" w:after="60" w:line="240" w:lineRule="auto"/>
        <w:ind w:firstLine="709"/>
        <w:jc w:val="both"/>
        <w:rPr>
          <w:rStyle w:val="Emphasis"/>
          <w:rFonts w:ascii="Times New Roman" w:hAnsi="Times New Roman"/>
          <w:i w:val="0"/>
          <w:iCs/>
          <w:color w:val="000000"/>
          <w:sz w:val="28"/>
          <w:szCs w:val="28"/>
          <w:lang w:val="da-DK"/>
        </w:rPr>
      </w:pPr>
      <w:r w:rsidRPr="00894AB8">
        <w:rPr>
          <w:rStyle w:val="Emphasis"/>
          <w:rFonts w:ascii="Times New Roman" w:hAnsi="Times New Roman"/>
          <w:i w:val="0"/>
          <w:iCs/>
          <w:color w:val="000000"/>
          <w:sz w:val="28"/>
          <w:szCs w:val="28"/>
          <w:lang w:val="da-DK"/>
        </w:rPr>
        <w:t>a) Chi cho các hoạt động phục vụ trực tiếp cho công tác giải quyết việc làm ở địa phương.</w:t>
      </w:r>
    </w:p>
    <w:p w:rsidR="00177332" w:rsidRPr="00894AB8" w:rsidRDefault="00177332" w:rsidP="002355CA">
      <w:pPr>
        <w:spacing w:before="60" w:after="60" w:line="240" w:lineRule="auto"/>
        <w:ind w:firstLine="709"/>
        <w:jc w:val="both"/>
        <w:rPr>
          <w:rStyle w:val="Emphasis"/>
          <w:rFonts w:ascii="Times New Roman" w:hAnsi="Times New Roman"/>
          <w:i w:val="0"/>
          <w:iCs/>
          <w:color w:val="000000"/>
          <w:sz w:val="28"/>
          <w:szCs w:val="28"/>
          <w:lang w:val="da-DK"/>
        </w:rPr>
      </w:pPr>
      <w:r w:rsidRPr="00894AB8">
        <w:rPr>
          <w:rStyle w:val="Emphasis"/>
          <w:rFonts w:ascii="Times New Roman" w:hAnsi="Times New Roman"/>
          <w:i w:val="0"/>
          <w:iCs/>
          <w:color w:val="000000"/>
          <w:sz w:val="28"/>
          <w:szCs w:val="28"/>
          <w:lang w:val="da-DK"/>
        </w:rPr>
        <w:lastRenderedPageBreak/>
        <w:t>b) Kinh phí ủy thác Ngân hàng Chính sách xã hội để hỗ trợ cho vay vốn tạo việc làm và xuất khẩu lao động.</w:t>
      </w:r>
    </w:p>
    <w:p w:rsidR="00177332" w:rsidRPr="00894AB8" w:rsidRDefault="00177332" w:rsidP="002355CA">
      <w:pPr>
        <w:spacing w:before="60" w:after="60" w:line="240" w:lineRule="auto"/>
        <w:ind w:firstLine="709"/>
        <w:jc w:val="both"/>
        <w:rPr>
          <w:rStyle w:val="Emphasis"/>
          <w:rFonts w:ascii="Times New Roman" w:hAnsi="Times New Roman"/>
          <w:i w:val="0"/>
          <w:iCs/>
          <w:color w:val="000000"/>
          <w:sz w:val="28"/>
          <w:szCs w:val="28"/>
          <w:lang w:val="da-DK"/>
        </w:rPr>
      </w:pPr>
      <w:r w:rsidRPr="00894AB8">
        <w:rPr>
          <w:rStyle w:val="Emphasis"/>
          <w:rFonts w:ascii="Times New Roman" w:hAnsi="Times New Roman"/>
          <w:i w:val="0"/>
          <w:iCs/>
          <w:color w:val="000000"/>
          <w:sz w:val="28"/>
          <w:szCs w:val="28"/>
          <w:lang w:val="da-DK"/>
        </w:rPr>
        <w:t xml:space="preserve">c) Hỗ trợ </w:t>
      </w:r>
      <w:r w:rsidRPr="00894AB8">
        <w:rPr>
          <w:rFonts w:ascii="Times New Roman" w:hAnsi="Times New Roman"/>
          <w:color w:val="000000"/>
          <w:sz w:val="28"/>
          <w:szCs w:val="28"/>
          <w:lang w:val="da-DK"/>
        </w:rPr>
        <w:t xml:space="preserve">cho người lao động </w:t>
      </w:r>
      <w:r w:rsidRPr="00894AB8">
        <w:rPr>
          <w:rFonts w:ascii="Times New Roman" w:hAnsi="Times New Roman"/>
          <w:color w:val="000000"/>
          <w:sz w:val="28"/>
          <w:szCs w:val="28"/>
          <w:shd w:val="clear" w:color="auto" w:fill="FFFFFF"/>
          <w:lang w:val="da-DK"/>
        </w:rPr>
        <w:t>là người dân tộc thiểu số; người thuộc hộ nghèo, hộ cận nghèo hoặc hộ bị thu hồi đất nông nghiệp; thân nhân của người có công với cách mạng có nhu cầu</w:t>
      </w:r>
      <w:r w:rsidRPr="00894AB8">
        <w:rPr>
          <w:rFonts w:ascii="Times New Roman" w:hAnsi="Times New Roman"/>
          <w:color w:val="000000"/>
          <w:sz w:val="28"/>
          <w:szCs w:val="28"/>
          <w:lang w:val="da-DK"/>
        </w:rPr>
        <w:t xml:space="preserve"> đi làm việc ở nước ngoài theo hợp đồng</w:t>
      </w:r>
      <w:r w:rsidRPr="00894AB8">
        <w:rPr>
          <w:rStyle w:val="Emphasis"/>
          <w:rFonts w:ascii="Times New Roman" w:hAnsi="Times New Roman"/>
          <w:i w:val="0"/>
          <w:iCs/>
          <w:color w:val="000000"/>
          <w:sz w:val="28"/>
          <w:szCs w:val="28"/>
          <w:lang w:val="da-DK"/>
        </w:rPr>
        <w:t>.</w:t>
      </w:r>
    </w:p>
    <w:p w:rsidR="00177332" w:rsidRPr="00894AB8" w:rsidRDefault="00177332" w:rsidP="002355CA">
      <w:pPr>
        <w:spacing w:before="60" w:after="60" w:line="240" w:lineRule="auto"/>
        <w:ind w:firstLine="720"/>
        <w:jc w:val="both"/>
        <w:rPr>
          <w:rFonts w:ascii="Times New Roman" w:hAnsi="Times New Roman"/>
          <w:color w:val="000000"/>
          <w:sz w:val="28"/>
          <w:szCs w:val="28"/>
          <w:lang w:val="da-DK"/>
        </w:rPr>
      </w:pPr>
      <w:r w:rsidRPr="00894AB8">
        <w:rPr>
          <w:rFonts w:ascii="Times New Roman" w:hAnsi="Times New Roman"/>
          <w:color w:val="000000"/>
          <w:sz w:val="28"/>
          <w:szCs w:val="28"/>
          <w:lang w:val="da-DK"/>
        </w:rPr>
        <w:t>d) Hỗ trợ hoạt động của sàn giao dịch việc làm; thu thập, cập nhật, quản lý và phân tích, dự báo thị trường lao động.</w:t>
      </w:r>
    </w:p>
    <w:p w:rsidR="00177332" w:rsidRPr="00894AB8" w:rsidRDefault="00177332" w:rsidP="002355CA">
      <w:pPr>
        <w:spacing w:before="60" w:after="60" w:line="240" w:lineRule="auto"/>
        <w:ind w:firstLine="720"/>
        <w:jc w:val="both"/>
        <w:rPr>
          <w:rFonts w:ascii="Times New Roman" w:hAnsi="Times New Roman"/>
          <w:color w:val="000000"/>
          <w:sz w:val="28"/>
          <w:szCs w:val="28"/>
          <w:lang w:val="da-DK"/>
        </w:rPr>
      </w:pPr>
      <w:r w:rsidRPr="00894AB8">
        <w:rPr>
          <w:rFonts w:ascii="Times New Roman" w:hAnsi="Times New Roman"/>
          <w:color w:val="000000"/>
          <w:sz w:val="28"/>
          <w:szCs w:val="28"/>
          <w:lang w:val="da-DK"/>
        </w:rPr>
        <w:t>đ) Xây dựng cơ sở dữ liệu về nguồn nhân lực của tỉnh.</w:t>
      </w:r>
    </w:p>
    <w:p w:rsidR="00177332" w:rsidRDefault="00177332" w:rsidP="002355CA">
      <w:pPr>
        <w:spacing w:before="60" w:after="60" w:line="240" w:lineRule="auto"/>
        <w:ind w:firstLine="700"/>
        <w:jc w:val="both"/>
        <w:rPr>
          <w:rFonts w:ascii="Times New Roman" w:hAnsi="Times New Roman"/>
          <w:color w:val="000000"/>
          <w:sz w:val="28"/>
          <w:szCs w:val="28"/>
          <w:shd w:val="clear" w:color="auto" w:fill="FFFFFF"/>
          <w:lang w:val="da-DK"/>
        </w:rPr>
      </w:pPr>
      <w:r w:rsidRPr="00894AB8">
        <w:rPr>
          <w:rStyle w:val="Emphasis"/>
          <w:rFonts w:ascii="Times New Roman" w:hAnsi="Times New Roman"/>
          <w:b/>
          <w:i w:val="0"/>
          <w:iCs/>
          <w:color w:val="000000"/>
          <w:sz w:val="28"/>
          <w:szCs w:val="28"/>
          <w:lang w:val="da-DK"/>
        </w:rPr>
        <w:t>3.</w:t>
      </w:r>
      <w:r w:rsidRPr="00894AB8">
        <w:rPr>
          <w:rStyle w:val="Emphasis"/>
          <w:rFonts w:ascii="Times New Roman" w:hAnsi="Times New Roman"/>
          <w:i w:val="0"/>
          <w:iCs/>
          <w:color w:val="000000"/>
          <w:sz w:val="28"/>
          <w:szCs w:val="28"/>
          <w:lang w:val="da-DK"/>
        </w:rPr>
        <w:t xml:space="preserve"> N</w:t>
      </w:r>
      <w:r w:rsidRPr="00894AB8">
        <w:rPr>
          <w:rFonts w:ascii="Times New Roman" w:hAnsi="Times New Roman"/>
          <w:color w:val="000000"/>
          <w:sz w:val="28"/>
          <w:szCs w:val="28"/>
          <w:shd w:val="clear" w:color="auto" w:fill="FFFFFF"/>
          <w:lang w:val="da-DK"/>
        </w:rPr>
        <w:t>guồn kinh phí của dự án đầu tư hoặc phương án bồi thường, hỗ trợ tái định cư được cấp có thẩm quyền phê duyệt theo quy định tại Quyết định số 63/2015/QĐ-TTg ngày 10 tháng 12 năm 2015 của Thủ tướng Chính phủ về chính sách đào tạo nghề và giải quyết việc làm cho người lao động bị thu hồi đất.</w:t>
      </w:r>
    </w:p>
    <w:p w:rsidR="006C7672" w:rsidRPr="006C7672" w:rsidRDefault="006C7672" w:rsidP="002355CA">
      <w:pPr>
        <w:spacing w:before="60" w:after="60" w:line="240" w:lineRule="auto"/>
        <w:jc w:val="center"/>
        <w:rPr>
          <w:rFonts w:ascii="Times New Roman" w:hAnsi="Times New Roman"/>
          <w:i/>
          <w:color w:val="000000"/>
          <w:sz w:val="28"/>
          <w:szCs w:val="28"/>
          <w:shd w:val="clear" w:color="auto" w:fill="FFFFFF"/>
          <w:lang w:val="da-DK"/>
        </w:rPr>
      </w:pPr>
      <w:r w:rsidRPr="006C7672">
        <w:rPr>
          <w:rFonts w:ascii="Times New Roman" w:hAnsi="Times New Roman"/>
          <w:i/>
          <w:color w:val="000000"/>
          <w:sz w:val="28"/>
          <w:szCs w:val="28"/>
          <w:shd w:val="clear" w:color="auto" w:fill="FFFFFF"/>
          <w:lang w:val="da-DK"/>
        </w:rPr>
        <w:t>(</w:t>
      </w:r>
      <w:r w:rsidR="00D15C58">
        <w:rPr>
          <w:rFonts w:ascii="Times New Roman" w:hAnsi="Times New Roman"/>
          <w:i/>
          <w:color w:val="000000"/>
          <w:sz w:val="28"/>
          <w:szCs w:val="28"/>
          <w:shd w:val="clear" w:color="auto" w:fill="FFFFFF"/>
          <w:lang w:val="da-DK"/>
        </w:rPr>
        <w:t>Cụ thể</w:t>
      </w:r>
      <w:r w:rsidRPr="006C7672">
        <w:rPr>
          <w:rFonts w:ascii="Times New Roman" w:hAnsi="Times New Roman"/>
          <w:i/>
          <w:color w:val="000000"/>
          <w:sz w:val="28"/>
          <w:szCs w:val="28"/>
          <w:shd w:val="clear" w:color="auto" w:fill="FFFFFF"/>
          <w:lang w:val="da-DK"/>
        </w:rPr>
        <w:t xml:space="preserve"> tại phụ lục 03)</w:t>
      </w:r>
    </w:p>
    <w:p w:rsidR="00FE789E" w:rsidRDefault="00FE789E" w:rsidP="002355CA">
      <w:pPr>
        <w:spacing w:before="60" w:after="60" w:line="240" w:lineRule="auto"/>
        <w:jc w:val="center"/>
        <w:rPr>
          <w:rFonts w:ascii="Times New Roman" w:hAnsi="Times New Roman"/>
          <w:b/>
          <w:color w:val="000000"/>
          <w:sz w:val="28"/>
          <w:szCs w:val="28"/>
          <w:lang w:val="da-DK"/>
        </w:rPr>
      </w:pPr>
    </w:p>
    <w:p w:rsidR="00177332" w:rsidRPr="00894AB8" w:rsidRDefault="00177332" w:rsidP="002355CA">
      <w:pPr>
        <w:spacing w:before="60" w:after="60" w:line="240" w:lineRule="auto"/>
        <w:jc w:val="center"/>
        <w:rPr>
          <w:rFonts w:ascii="Times New Roman" w:hAnsi="Times New Roman"/>
          <w:b/>
          <w:color w:val="000000"/>
          <w:sz w:val="28"/>
          <w:szCs w:val="28"/>
          <w:lang w:val="da-DK"/>
        </w:rPr>
      </w:pPr>
      <w:r w:rsidRPr="00894AB8">
        <w:rPr>
          <w:rFonts w:ascii="Times New Roman" w:hAnsi="Times New Roman"/>
          <w:b/>
          <w:color w:val="000000"/>
          <w:sz w:val="28"/>
          <w:szCs w:val="28"/>
          <w:lang w:val="da-DK"/>
        </w:rPr>
        <w:t>Phần 3</w:t>
      </w:r>
    </w:p>
    <w:p w:rsidR="00177332" w:rsidRPr="005E012A" w:rsidRDefault="00177332" w:rsidP="002355CA">
      <w:pPr>
        <w:spacing w:before="60" w:after="60" w:line="240" w:lineRule="auto"/>
        <w:jc w:val="center"/>
        <w:rPr>
          <w:rFonts w:ascii="Times New Roman" w:hAnsi="Times New Roman"/>
          <w:b/>
          <w:color w:val="000000"/>
          <w:sz w:val="28"/>
          <w:szCs w:val="28"/>
          <w:lang w:val="da-DK"/>
        </w:rPr>
      </w:pPr>
      <w:r w:rsidRPr="00894AB8">
        <w:rPr>
          <w:rFonts w:ascii="Times New Roman" w:hAnsi="Times New Roman"/>
          <w:b/>
          <w:color w:val="000000"/>
          <w:sz w:val="28"/>
          <w:szCs w:val="28"/>
          <w:lang w:val="da-DK"/>
        </w:rPr>
        <w:t>TỔ CHỨC THỰC HIỆN</w:t>
      </w:r>
    </w:p>
    <w:p w:rsidR="00177332" w:rsidRPr="00894AB8" w:rsidRDefault="00177332" w:rsidP="002355CA">
      <w:pPr>
        <w:shd w:val="clear" w:color="auto" w:fill="FFFFFF"/>
        <w:spacing w:before="60" w:after="60" w:line="240" w:lineRule="auto"/>
        <w:ind w:firstLine="709"/>
        <w:jc w:val="both"/>
        <w:rPr>
          <w:rFonts w:ascii="Times New Roman" w:hAnsi="Times New Roman"/>
          <w:b/>
          <w:bCs/>
          <w:color w:val="000000"/>
          <w:sz w:val="28"/>
          <w:szCs w:val="28"/>
          <w:shd w:val="clear" w:color="auto" w:fill="FFFFFF"/>
          <w:lang w:val="da-DK"/>
        </w:rPr>
      </w:pPr>
      <w:bookmarkStart w:id="3" w:name="muc_1_2"/>
      <w:r w:rsidRPr="00894AB8">
        <w:rPr>
          <w:rFonts w:ascii="Times New Roman" w:hAnsi="Times New Roman"/>
          <w:b/>
          <w:bCs/>
          <w:color w:val="000000"/>
          <w:sz w:val="28"/>
          <w:szCs w:val="28"/>
          <w:shd w:val="clear" w:color="auto" w:fill="FFFFFF"/>
          <w:lang w:val="vi-VN"/>
        </w:rPr>
        <w:t>I. THÀNH LẬP BAN CHỈ ĐẠO THỰC HIỆN CHƯƠNG TRÌNH</w:t>
      </w:r>
      <w:bookmarkEnd w:id="3"/>
    </w:p>
    <w:p w:rsidR="00177332" w:rsidRPr="00894AB8" w:rsidRDefault="00177332" w:rsidP="002355CA">
      <w:pPr>
        <w:shd w:val="clear" w:color="auto" w:fill="FFFFFF"/>
        <w:spacing w:before="60" w:after="60" w:line="240" w:lineRule="auto"/>
        <w:ind w:firstLine="709"/>
        <w:jc w:val="both"/>
        <w:rPr>
          <w:rFonts w:ascii="Times New Roman" w:hAnsi="Times New Roman"/>
          <w:bCs/>
          <w:color w:val="000000"/>
          <w:sz w:val="28"/>
          <w:szCs w:val="28"/>
          <w:lang w:val="da-DK"/>
        </w:rPr>
      </w:pPr>
      <w:r w:rsidRPr="00894AB8">
        <w:rPr>
          <w:rFonts w:ascii="Times New Roman" w:hAnsi="Times New Roman"/>
          <w:bCs/>
          <w:color w:val="000000"/>
          <w:sz w:val="28"/>
          <w:szCs w:val="28"/>
          <w:lang w:val="da-DK"/>
        </w:rPr>
        <w:t>Thành lập các Ban chỉ đạo thực hiện chương trình việc làm ở 3 cấp: tỉnh, huyện và xã do Chủ tịch hoặc Phó Chủ tịch UBND các cấp làm trưởng ban, thủ trưởng cơ quan lao động – thương binh và xã hội làm phó trưởng ban và các thành viên liên quan khác để chỉ đạo, tổ chức thực hiện chương trình có kết quả.</w:t>
      </w:r>
    </w:p>
    <w:p w:rsidR="00177332" w:rsidRPr="00894AB8" w:rsidRDefault="00177332" w:rsidP="002355CA">
      <w:pPr>
        <w:spacing w:before="60" w:after="60" w:line="240" w:lineRule="auto"/>
        <w:ind w:firstLine="720"/>
        <w:jc w:val="both"/>
        <w:rPr>
          <w:rFonts w:ascii="Times New Roman" w:hAnsi="Times New Roman"/>
          <w:b/>
          <w:color w:val="000000"/>
          <w:sz w:val="28"/>
          <w:szCs w:val="28"/>
          <w:lang w:val="da-DK"/>
        </w:rPr>
      </w:pPr>
      <w:r w:rsidRPr="00894AB8">
        <w:rPr>
          <w:rFonts w:ascii="Times New Roman" w:hAnsi="Times New Roman"/>
          <w:b/>
          <w:color w:val="000000"/>
          <w:sz w:val="28"/>
          <w:szCs w:val="28"/>
          <w:lang w:val="da-DK"/>
        </w:rPr>
        <w:t>II. PHÂN CÔNG NHIỆM VỤ</w:t>
      </w:r>
    </w:p>
    <w:p w:rsidR="00177332" w:rsidRPr="00894AB8" w:rsidRDefault="00177332" w:rsidP="002355CA">
      <w:pPr>
        <w:spacing w:before="60" w:after="60" w:line="240" w:lineRule="auto"/>
        <w:ind w:firstLine="720"/>
        <w:jc w:val="both"/>
        <w:rPr>
          <w:rFonts w:ascii="Times New Roman" w:hAnsi="Times New Roman"/>
          <w:b/>
          <w:color w:val="000000"/>
          <w:sz w:val="28"/>
          <w:szCs w:val="28"/>
          <w:lang w:val="es-DO"/>
        </w:rPr>
      </w:pPr>
      <w:r w:rsidRPr="00894AB8">
        <w:rPr>
          <w:rFonts w:ascii="Times New Roman" w:hAnsi="Times New Roman"/>
          <w:b/>
          <w:color w:val="000000"/>
          <w:sz w:val="28"/>
          <w:szCs w:val="28"/>
          <w:lang w:val="es-DO"/>
        </w:rPr>
        <w:t>1. Sở Lao động - Thương binh và Xã hội</w:t>
      </w:r>
    </w:p>
    <w:p w:rsidR="00177332" w:rsidRPr="00894AB8" w:rsidRDefault="00177332" w:rsidP="002355CA">
      <w:pPr>
        <w:spacing w:before="60" w:after="60" w:line="240" w:lineRule="auto"/>
        <w:ind w:firstLine="720"/>
        <w:jc w:val="both"/>
        <w:rPr>
          <w:rFonts w:ascii="Times New Roman" w:hAnsi="Times New Roman"/>
          <w:color w:val="000000"/>
          <w:sz w:val="28"/>
          <w:szCs w:val="28"/>
          <w:lang w:val="es-DO"/>
        </w:rPr>
      </w:pPr>
      <w:r w:rsidRPr="00894AB8">
        <w:rPr>
          <w:rFonts w:ascii="Times New Roman" w:hAnsi="Times New Roman"/>
          <w:color w:val="000000"/>
          <w:sz w:val="28"/>
          <w:szCs w:val="28"/>
          <w:lang w:val="es-DO"/>
        </w:rPr>
        <w:t xml:space="preserve">Là cơ quan thường trực </w:t>
      </w:r>
      <w:r w:rsidR="00B105E5">
        <w:rPr>
          <w:rFonts w:ascii="Times New Roman" w:hAnsi="Times New Roman"/>
          <w:color w:val="000000"/>
          <w:sz w:val="28"/>
          <w:szCs w:val="28"/>
          <w:lang w:val="es-DO"/>
        </w:rPr>
        <w:t>Chương trình</w:t>
      </w:r>
      <w:r w:rsidR="00CC1FD8">
        <w:rPr>
          <w:rFonts w:ascii="Times New Roman" w:hAnsi="Times New Roman"/>
          <w:color w:val="000000"/>
          <w:sz w:val="28"/>
          <w:szCs w:val="28"/>
          <w:lang w:val="es-DO"/>
        </w:rPr>
        <w:t xml:space="preserve"> giải quyết</w:t>
      </w:r>
      <w:r w:rsidRPr="00894AB8">
        <w:rPr>
          <w:rFonts w:ascii="Times New Roman" w:hAnsi="Times New Roman"/>
          <w:color w:val="000000"/>
          <w:sz w:val="28"/>
          <w:szCs w:val="28"/>
          <w:lang w:val="es-DO"/>
        </w:rPr>
        <w:t xml:space="preserve"> việc làm có trách nhiệm:</w:t>
      </w:r>
    </w:p>
    <w:p w:rsidR="00177332" w:rsidRDefault="00177332" w:rsidP="002355CA">
      <w:pPr>
        <w:spacing w:before="60" w:after="60" w:line="240" w:lineRule="auto"/>
        <w:ind w:firstLine="720"/>
        <w:jc w:val="both"/>
        <w:rPr>
          <w:rFonts w:ascii="Times New Roman" w:hAnsi="Times New Roman"/>
          <w:color w:val="000000"/>
          <w:sz w:val="28"/>
          <w:szCs w:val="28"/>
          <w:lang w:val="es-DO"/>
        </w:rPr>
      </w:pPr>
      <w:r w:rsidRPr="00894AB8">
        <w:rPr>
          <w:rFonts w:ascii="Times New Roman" w:hAnsi="Times New Roman"/>
          <w:color w:val="000000"/>
          <w:sz w:val="28"/>
          <w:szCs w:val="28"/>
          <w:lang w:val="es-DO"/>
        </w:rPr>
        <w:t xml:space="preserve">- Chủ trì, phối hợp với các ngành liên quan tham mưu cho UBND tỉnh thành lập Ban chỉ đạo thực hiện </w:t>
      </w:r>
      <w:r w:rsidR="00CC1FD8">
        <w:rPr>
          <w:rFonts w:ascii="Times New Roman" w:hAnsi="Times New Roman"/>
          <w:color w:val="000000"/>
          <w:sz w:val="28"/>
          <w:szCs w:val="28"/>
          <w:lang w:val="es-DO"/>
        </w:rPr>
        <w:t>đề án</w:t>
      </w:r>
      <w:r w:rsidRPr="00894AB8">
        <w:rPr>
          <w:rFonts w:ascii="Times New Roman" w:hAnsi="Times New Roman"/>
          <w:color w:val="000000"/>
          <w:sz w:val="28"/>
          <w:szCs w:val="28"/>
          <w:lang w:val="es-DO"/>
        </w:rPr>
        <w:t xml:space="preserve"> </w:t>
      </w:r>
      <w:r w:rsidR="00E74AC3">
        <w:rPr>
          <w:rFonts w:ascii="Times New Roman" w:hAnsi="Times New Roman"/>
          <w:color w:val="000000"/>
          <w:sz w:val="28"/>
          <w:szCs w:val="28"/>
          <w:lang w:val="es-DO"/>
        </w:rPr>
        <w:t>giải quyết</w:t>
      </w:r>
      <w:r w:rsidR="00E74AC3" w:rsidRPr="00894AB8">
        <w:rPr>
          <w:rFonts w:ascii="Times New Roman" w:hAnsi="Times New Roman"/>
          <w:color w:val="000000"/>
          <w:sz w:val="28"/>
          <w:szCs w:val="28"/>
          <w:lang w:val="es-DO"/>
        </w:rPr>
        <w:t xml:space="preserve"> </w:t>
      </w:r>
      <w:r w:rsidRPr="00894AB8">
        <w:rPr>
          <w:rFonts w:ascii="Times New Roman" w:hAnsi="Times New Roman"/>
          <w:color w:val="000000"/>
          <w:sz w:val="28"/>
          <w:szCs w:val="28"/>
          <w:lang w:val="es-DO"/>
        </w:rPr>
        <w:t>việc làm cấp tỉnh; hướng dẫn các huyện, thị xã và Thành phố Huế thành lập Ban chỉ đạo cấp huyện.</w:t>
      </w:r>
    </w:p>
    <w:p w:rsidR="00177332" w:rsidRPr="00894AB8" w:rsidRDefault="00177332" w:rsidP="002355CA">
      <w:pPr>
        <w:spacing w:before="60" w:after="60" w:line="240" w:lineRule="auto"/>
        <w:ind w:firstLine="720"/>
        <w:jc w:val="both"/>
        <w:rPr>
          <w:rFonts w:ascii="Times New Roman" w:hAnsi="Times New Roman"/>
          <w:color w:val="000000"/>
          <w:sz w:val="28"/>
          <w:szCs w:val="28"/>
          <w:lang w:val="es-DO"/>
        </w:rPr>
      </w:pPr>
      <w:r w:rsidRPr="00894AB8">
        <w:rPr>
          <w:rFonts w:ascii="Times New Roman" w:hAnsi="Times New Roman"/>
          <w:color w:val="000000"/>
          <w:sz w:val="28"/>
          <w:szCs w:val="28"/>
          <w:lang w:val="es-DO"/>
        </w:rPr>
        <w:t xml:space="preserve">- Chủ trì, phối hợp với các ngành có liên quan, </w:t>
      </w:r>
      <w:r w:rsidR="002C4ED8">
        <w:rPr>
          <w:rFonts w:ascii="Times New Roman" w:hAnsi="Times New Roman"/>
          <w:color w:val="000000"/>
          <w:sz w:val="28"/>
          <w:szCs w:val="28"/>
          <w:lang w:val="es-DO"/>
        </w:rPr>
        <w:t xml:space="preserve">các tổ chức chính trị - xã hội và </w:t>
      </w:r>
      <w:r w:rsidRPr="00894AB8">
        <w:rPr>
          <w:rFonts w:ascii="Times New Roman" w:hAnsi="Times New Roman"/>
          <w:color w:val="000000"/>
          <w:sz w:val="28"/>
          <w:szCs w:val="28"/>
          <w:lang w:val="es-DO"/>
        </w:rPr>
        <w:t>UBND các huyện, thị</w:t>
      </w:r>
      <w:r w:rsidR="002C4ED8">
        <w:rPr>
          <w:rFonts w:ascii="Times New Roman" w:hAnsi="Times New Roman"/>
          <w:color w:val="000000"/>
          <w:sz w:val="28"/>
          <w:szCs w:val="28"/>
          <w:lang w:val="es-DO"/>
        </w:rPr>
        <w:t xml:space="preserve"> xã, </w:t>
      </w:r>
      <w:r w:rsidRPr="00894AB8">
        <w:rPr>
          <w:rFonts w:ascii="Times New Roman" w:hAnsi="Times New Roman"/>
          <w:color w:val="000000"/>
          <w:sz w:val="28"/>
          <w:szCs w:val="28"/>
          <w:lang w:val="es-DO"/>
        </w:rPr>
        <w:t xml:space="preserve">thành phố Huế triển khai thực hiện </w:t>
      </w:r>
      <w:r w:rsidR="00E74AC3">
        <w:rPr>
          <w:rFonts w:ascii="Times New Roman" w:hAnsi="Times New Roman"/>
          <w:color w:val="000000"/>
          <w:sz w:val="28"/>
          <w:szCs w:val="28"/>
          <w:lang w:val="es-DO"/>
        </w:rPr>
        <w:t>đề án giải quyết</w:t>
      </w:r>
      <w:r w:rsidRPr="00894AB8">
        <w:rPr>
          <w:rFonts w:ascii="Times New Roman" w:hAnsi="Times New Roman"/>
          <w:color w:val="000000"/>
          <w:sz w:val="28"/>
          <w:szCs w:val="28"/>
          <w:lang w:val="es-DO"/>
        </w:rPr>
        <w:t xml:space="preserve"> việc làm tỉnh Thừa Thiên Huế giai đoạn 2021- 2025.</w:t>
      </w:r>
    </w:p>
    <w:p w:rsidR="00177332" w:rsidRPr="00894AB8" w:rsidRDefault="00177332" w:rsidP="002355CA">
      <w:pPr>
        <w:spacing w:before="60" w:after="60" w:line="240" w:lineRule="auto"/>
        <w:ind w:firstLine="720"/>
        <w:jc w:val="both"/>
        <w:rPr>
          <w:rFonts w:ascii="Times New Roman" w:hAnsi="Times New Roman"/>
          <w:color w:val="000000"/>
          <w:sz w:val="28"/>
          <w:szCs w:val="28"/>
          <w:lang w:val="es-DO"/>
        </w:rPr>
      </w:pPr>
      <w:r w:rsidRPr="00894AB8">
        <w:rPr>
          <w:rFonts w:ascii="Times New Roman" w:hAnsi="Times New Roman"/>
          <w:color w:val="000000"/>
          <w:sz w:val="28"/>
          <w:szCs w:val="28"/>
          <w:lang w:val="es-DO"/>
        </w:rPr>
        <w:t>- Phối hợp với Sở Kế hoạch và Đầu tư, Sở Tài chính, Chi nhánh Ngân hàng Chính sách xã hội tỉnh quản lý, sử dụng và điều hành hoạt động cho vay của Quỹ giải quyết việc làm có hiệu quả.</w:t>
      </w:r>
    </w:p>
    <w:p w:rsidR="000619FE" w:rsidRPr="000619FE" w:rsidRDefault="00177332" w:rsidP="002355CA">
      <w:pPr>
        <w:spacing w:before="60" w:after="60" w:line="240" w:lineRule="auto"/>
        <w:ind w:firstLine="720"/>
        <w:jc w:val="both"/>
        <w:rPr>
          <w:rFonts w:ascii="Times New Roman" w:hAnsi="Times New Roman"/>
          <w:color w:val="000000"/>
          <w:sz w:val="28"/>
          <w:szCs w:val="28"/>
          <w:lang w:val="es-DO"/>
        </w:rPr>
      </w:pPr>
      <w:r w:rsidRPr="00894AB8">
        <w:rPr>
          <w:rFonts w:ascii="Times New Roman" w:hAnsi="Times New Roman"/>
          <w:color w:val="000000"/>
          <w:sz w:val="28"/>
          <w:szCs w:val="28"/>
          <w:lang w:val="es-DO"/>
        </w:rPr>
        <w:t>- Chủ trì phối hợp với các ngành có liên quan, UBND các huyện, thị xã và thành phố Huế tham mưu cho UBND tỉnh đề xuất cơ chế, chính sách hỗ trợ đào tạo nghề cho lao động bị thu hồi đất nông nghiệp, lao động chuyển đổi nghề nghiệp, bộ đội xuấ</w:t>
      </w:r>
      <w:r w:rsidR="000619FE">
        <w:rPr>
          <w:rFonts w:ascii="Times New Roman" w:hAnsi="Times New Roman"/>
          <w:color w:val="000000"/>
          <w:sz w:val="28"/>
          <w:szCs w:val="28"/>
          <w:lang w:val="es-DO"/>
        </w:rPr>
        <w:t xml:space="preserve">t ngũ, thanh niên, …; </w:t>
      </w:r>
      <w:r w:rsidR="000619FE" w:rsidRPr="000619FE">
        <w:rPr>
          <w:rFonts w:ascii="Times New Roman" w:eastAsia="Times New Roman" w:hAnsi="Times New Roman"/>
          <w:color w:val="000000"/>
          <w:sz w:val="28"/>
          <w:szCs w:val="28"/>
        </w:rPr>
        <w:t>c</w:t>
      </w:r>
      <w:r w:rsidR="000619FE" w:rsidRPr="000619FE">
        <w:rPr>
          <w:rFonts w:ascii="Times New Roman" w:eastAsia="Times New Roman" w:hAnsi="Times New Roman"/>
          <w:color w:val="000000"/>
          <w:sz w:val="28"/>
          <w:szCs w:val="28"/>
          <w:lang w:val="vi-VN"/>
        </w:rPr>
        <w:t>ủ</w:t>
      </w:r>
      <w:r w:rsidR="000619FE" w:rsidRPr="000619FE">
        <w:rPr>
          <w:rFonts w:ascii="Times New Roman" w:eastAsia="Times New Roman" w:hAnsi="Times New Roman"/>
          <w:color w:val="000000"/>
          <w:sz w:val="28"/>
          <w:szCs w:val="28"/>
        </w:rPr>
        <w:t>ng cố, nâng cao chất lượng hoạt động của hệ thống dịch vụ việc làm.</w:t>
      </w:r>
    </w:p>
    <w:p w:rsidR="00177332" w:rsidRPr="00894AB8" w:rsidRDefault="00177332" w:rsidP="002355CA">
      <w:pPr>
        <w:spacing w:before="60" w:after="60" w:line="240" w:lineRule="auto"/>
        <w:ind w:firstLine="720"/>
        <w:jc w:val="both"/>
        <w:rPr>
          <w:rFonts w:ascii="Times New Roman" w:hAnsi="Times New Roman"/>
          <w:color w:val="000000"/>
          <w:sz w:val="28"/>
          <w:szCs w:val="28"/>
          <w:lang w:val="es-DO"/>
        </w:rPr>
      </w:pPr>
      <w:r w:rsidRPr="00894AB8">
        <w:rPr>
          <w:rFonts w:ascii="Times New Roman" w:hAnsi="Times New Roman"/>
          <w:color w:val="000000"/>
          <w:sz w:val="28"/>
          <w:szCs w:val="28"/>
          <w:lang w:val="es-DO"/>
        </w:rPr>
        <w:t>- Chủ trì, phối hợp với các Sở, ngành có liên quan tham mưu UBND tỉnh phê duyệt Đề án và chính sách hỗ trợ đưa lao động tỉnh Thừa Thiên Huế đi làm việc ở nước ngoài theo hợp đồng giai đoạn 2021 - 2025.</w:t>
      </w:r>
    </w:p>
    <w:p w:rsidR="000619FE" w:rsidRDefault="00177332" w:rsidP="002355CA">
      <w:pPr>
        <w:spacing w:before="60" w:after="60" w:line="240" w:lineRule="auto"/>
        <w:ind w:firstLine="720"/>
        <w:jc w:val="both"/>
        <w:rPr>
          <w:rFonts w:ascii="Times New Roman" w:hAnsi="Times New Roman"/>
          <w:color w:val="000000"/>
          <w:sz w:val="28"/>
          <w:szCs w:val="28"/>
          <w:lang w:val="es-DO"/>
        </w:rPr>
      </w:pPr>
      <w:r w:rsidRPr="00894AB8">
        <w:rPr>
          <w:rFonts w:ascii="Times New Roman" w:hAnsi="Times New Roman"/>
          <w:color w:val="000000"/>
          <w:sz w:val="28"/>
          <w:szCs w:val="28"/>
          <w:lang w:val="es-DO"/>
        </w:rPr>
        <w:lastRenderedPageBreak/>
        <w:t>- Hàng năm chủ trì, phối hợp với các ngành có liên quan tổ chức thu thập, lưu trữ, tổng hợp thông tin thị trường lao động. Kịp thời nắm bắt tình hình cung, cầu lao động để đề xuất các giải pháp giải quyết việc làm cho người lao động.</w:t>
      </w:r>
    </w:p>
    <w:p w:rsidR="000619FE" w:rsidRDefault="000619FE" w:rsidP="002355CA">
      <w:pPr>
        <w:spacing w:before="60" w:after="60" w:line="240" w:lineRule="auto"/>
        <w:ind w:firstLine="720"/>
        <w:jc w:val="both"/>
        <w:rPr>
          <w:rFonts w:ascii="Times New Roman" w:hAnsi="Times New Roman"/>
          <w:color w:val="000000"/>
          <w:sz w:val="28"/>
          <w:szCs w:val="28"/>
          <w:lang w:val="es-DO"/>
        </w:rPr>
      </w:pPr>
      <w:r w:rsidRPr="00894AB8">
        <w:rPr>
          <w:rFonts w:ascii="Times New Roman" w:hAnsi="Times New Roman"/>
          <w:color w:val="000000"/>
          <w:sz w:val="28"/>
          <w:szCs w:val="28"/>
          <w:lang w:val="es-DO"/>
        </w:rPr>
        <w:t>- Hàng năm, báo cáo UBND tỉnh kế hoạch bổ sung kinh phí cho Quỹ giải quyết việc làm tỉnh và lập dự toán kinh phí thực hiện Chương trình việc làm đảm bảo mục tiêu đã được phê duyệ</w:t>
      </w:r>
      <w:r>
        <w:rPr>
          <w:rFonts w:ascii="Times New Roman" w:hAnsi="Times New Roman"/>
          <w:color w:val="000000"/>
          <w:sz w:val="28"/>
          <w:szCs w:val="28"/>
          <w:lang w:val="es-DO"/>
        </w:rPr>
        <w:t>t.</w:t>
      </w:r>
    </w:p>
    <w:p w:rsidR="000122FD" w:rsidRPr="003A1CB9" w:rsidRDefault="000122FD" w:rsidP="002355CA">
      <w:pPr>
        <w:spacing w:before="60" w:after="60" w:line="240" w:lineRule="auto"/>
        <w:ind w:firstLine="720"/>
        <w:jc w:val="both"/>
        <w:rPr>
          <w:rFonts w:ascii="Times New Roman" w:hAnsi="Times New Roman"/>
          <w:sz w:val="28"/>
          <w:szCs w:val="28"/>
          <w:lang w:val="es-DO"/>
        </w:rPr>
      </w:pPr>
      <w:r w:rsidRPr="003A1CB9">
        <w:rPr>
          <w:rFonts w:ascii="Times New Roman" w:hAnsi="Times New Roman"/>
          <w:sz w:val="28"/>
          <w:szCs w:val="28"/>
          <w:lang w:val="es-DO"/>
        </w:rPr>
        <w:t>- Hàng năm, phối hợp với các ngành liên quan, UBND các huyện, thị xã, thành phố Huế rà soát, tham mưu UBND tỉnh phân bổ và đánh giá, tổng hợp chỉ tiêu tạo việc làm tại các huyện, thị xã, thành phố Huế.</w:t>
      </w:r>
    </w:p>
    <w:p w:rsidR="000619FE" w:rsidRPr="000619FE" w:rsidRDefault="000619FE" w:rsidP="002355CA">
      <w:pPr>
        <w:shd w:val="clear" w:color="auto" w:fill="FFFFFF"/>
        <w:spacing w:before="60" w:after="60" w:line="240" w:lineRule="auto"/>
        <w:ind w:firstLine="720"/>
        <w:jc w:val="both"/>
        <w:rPr>
          <w:rFonts w:ascii="Times New Roman" w:eastAsia="Times New Roman" w:hAnsi="Times New Roman"/>
          <w:color w:val="000000"/>
          <w:sz w:val="28"/>
          <w:szCs w:val="28"/>
        </w:rPr>
      </w:pPr>
      <w:r w:rsidRPr="000619FE">
        <w:rPr>
          <w:rFonts w:ascii="Times New Roman" w:eastAsia="Times New Roman" w:hAnsi="Times New Roman"/>
          <w:color w:val="000000"/>
          <w:sz w:val="28"/>
          <w:szCs w:val="28"/>
        </w:rPr>
        <w:t xml:space="preserve">- Phối hợp với các ngành liên quan thực hiện công tác kiểm tra, giám sát </w:t>
      </w:r>
      <w:r w:rsidR="00E74AC3">
        <w:rPr>
          <w:rFonts w:ascii="Times New Roman" w:eastAsia="Times New Roman" w:hAnsi="Times New Roman"/>
          <w:color w:val="000000"/>
          <w:sz w:val="28"/>
          <w:szCs w:val="28"/>
        </w:rPr>
        <w:t>đề án</w:t>
      </w:r>
      <w:r w:rsidRPr="000619FE">
        <w:rPr>
          <w:rFonts w:ascii="Times New Roman" w:eastAsia="Times New Roman" w:hAnsi="Times New Roman"/>
          <w:color w:val="000000"/>
          <w:sz w:val="28"/>
          <w:szCs w:val="28"/>
        </w:rPr>
        <w:t xml:space="preserve"> theo định kỳ; định kỳ hàng năm đánh giá kết quả thực hiện </w:t>
      </w:r>
      <w:r w:rsidR="00E74AC3">
        <w:rPr>
          <w:rFonts w:ascii="Times New Roman" w:eastAsia="Times New Roman" w:hAnsi="Times New Roman"/>
          <w:color w:val="000000"/>
          <w:sz w:val="28"/>
          <w:szCs w:val="28"/>
        </w:rPr>
        <w:t>đề án</w:t>
      </w:r>
      <w:r w:rsidRPr="000619FE">
        <w:rPr>
          <w:rFonts w:ascii="Times New Roman" w:eastAsia="Times New Roman" w:hAnsi="Times New Roman"/>
          <w:color w:val="000000"/>
          <w:sz w:val="28"/>
          <w:szCs w:val="28"/>
        </w:rPr>
        <w:t xml:space="preserve"> báo cáo Ủy ban nhân dân tỉnh và Bộ Lao động - Thương binh và Xã hội; tổ chức sơ kết, tổng kết tình hình thực hiện </w:t>
      </w:r>
      <w:r w:rsidR="00E74AC3">
        <w:rPr>
          <w:rFonts w:ascii="Times New Roman" w:eastAsia="Times New Roman" w:hAnsi="Times New Roman"/>
          <w:color w:val="000000"/>
          <w:sz w:val="28"/>
          <w:szCs w:val="28"/>
        </w:rPr>
        <w:t>đề án</w:t>
      </w:r>
      <w:r w:rsidRPr="000619FE">
        <w:rPr>
          <w:rFonts w:ascii="Times New Roman" w:eastAsia="Times New Roman" w:hAnsi="Times New Roman"/>
          <w:color w:val="000000"/>
          <w:sz w:val="28"/>
          <w:szCs w:val="28"/>
        </w:rPr>
        <w:t>.</w:t>
      </w:r>
    </w:p>
    <w:p w:rsidR="00177332" w:rsidRPr="00894AB8" w:rsidRDefault="00177332" w:rsidP="002355CA">
      <w:pPr>
        <w:spacing w:before="60" w:after="60" w:line="240" w:lineRule="auto"/>
        <w:ind w:firstLine="720"/>
        <w:jc w:val="both"/>
        <w:rPr>
          <w:rFonts w:ascii="Times New Roman" w:hAnsi="Times New Roman"/>
          <w:b/>
          <w:color w:val="000000"/>
          <w:sz w:val="28"/>
          <w:szCs w:val="28"/>
          <w:lang w:val="es-DO"/>
        </w:rPr>
      </w:pPr>
      <w:r w:rsidRPr="00894AB8">
        <w:rPr>
          <w:rFonts w:ascii="Times New Roman" w:hAnsi="Times New Roman"/>
          <w:b/>
          <w:color w:val="000000"/>
          <w:sz w:val="28"/>
          <w:szCs w:val="28"/>
          <w:lang w:val="es-DO"/>
        </w:rPr>
        <w:t>2. Sở Kế hoạch và Đầu tư</w:t>
      </w:r>
    </w:p>
    <w:p w:rsidR="00177332" w:rsidRPr="00894AB8" w:rsidRDefault="00177332" w:rsidP="002355CA">
      <w:pPr>
        <w:spacing w:before="60" w:after="60" w:line="240" w:lineRule="auto"/>
        <w:ind w:firstLine="720"/>
        <w:jc w:val="both"/>
        <w:rPr>
          <w:rFonts w:ascii="Times New Roman" w:hAnsi="Times New Roman"/>
          <w:color w:val="000000"/>
          <w:sz w:val="28"/>
          <w:szCs w:val="28"/>
          <w:shd w:val="clear" w:color="auto" w:fill="FFFFFF"/>
          <w:lang w:val="es-DO"/>
        </w:rPr>
      </w:pPr>
      <w:r w:rsidRPr="00894AB8">
        <w:rPr>
          <w:rFonts w:ascii="Times New Roman" w:hAnsi="Times New Roman"/>
          <w:color w:val="000000"/>
          <w:sz w:val="28"/>
          <w:szCs w:val="28"/>
          <w:shd w:val="clear" w:color="auto" w:fill="FFFFFF"/>
          <w:lang w:val="es-DO"/>
        </w:rPr>
        <w:t>- Phối hợp với Sở Lao động - Thương binh và Xã hội và các ngành có liên quan dự báo nhu cầu đào tạo, giải quyết việc làm trên cơ sở chiến lược phát triển kinh tế xã hội của tỉnh hàng năm và từng thời kỳ.</w:t>
      </w:r>
    </w:p>
    <w:p w:rsidR="00177332" w:rsidRPr="00894AB8" w:rsidRDefault="00177332" w:rsidP="002355CA">
      <w:pPr>
        <w:spacing w:before="60" w:after="60" w:line="240" w:lineRule="auto"/>
        <w:ind w:firstLine="720"/>
        <w:jc w:val="both"/>
        <w:rPr>
          <w:rFonts w:ascii="Times New Roman" w:hAnsi="Times New Roman"/>
          <w:color w:val="000000"/>
          <w:sz w:val="28"/>
          <w:szCs w:val="28"/>
          <w:lang w:val="es-DO"/>
        </w:rPr>
      </w:pPr>
      <w:r w:rsidRPr="00894AB8">
        <w:rPr>
          <w:rFonts w:ascii="Times New Roman" w:hAnsi="Times New Roman"/>
          <w:color w:val="000000"/>
          <w:sz w:val="28"/>
          <w:szCs w:val="28"/>
          <w:lang w:val="es-DO"/>
        </w:rPr>
        <w:t xml:space="preserve">- Nghiên cứu, đề xuất cơ chế, chính sách nhằm thu hút đầu tư của các thành phần kinh tế để đầu tư phát triển sản xuất kinh doanh, tạo thêm nhiều việc làm cho lao động. </w:t>
      </w:r>
    </w:p>
    <w:p w:rsidR="00177332" w:rsidRPr="00894AB8" w:rsidRDefault="00177332" w:rsidP="002355CA">
      <w:pPr>
        <w:spacing w:before="60" w:after="60" w:line="240" w:lineRule="auto"/>
        <w:ind w:firstLine="720"/>
        <w:jc w:val="both"/>
        <w:rPr>
          <w:rFonts w:ascii="Times New Roman" w:hAnsi="Times New Roman"/>
          <w:b/>
          <w:color w:val="000000"/>
          <w:sz w:val="28"/>
          <w:szCs w:val="28"/>
          <w:lang w:val="es-DO"/>
        </w:rPr>
      </w:pPr>
      <w:r w:rsidRPr="00894AB8">
        <w:rPr>
          <w:rFonts w:ascii="Times New Roman" w:hAnsi="Times New Roman"/>
          <w:b/>
          <w:color w:val="000000"/>
          <w:sz w:val="28"/>
          <w:szCs w:val="28"/>
          <w:lang w:val="es-DO"/>
        </w:rPr>
        <w:t>3. Sở Tài chính</w:t>
      </w:r>
    </w:p>
    <w:p w:rsidR="00177332" w:rsidRPr="00894AB8" w:rsidRDefault="00177332" w:rsidP="002355CA">
      <w:pPr>
        <w:spacing w:before="60" w:after="60" w:line="240" w:lineRule="auto"/>
        <w:ind w:firstLine="720"/>
        <w:jc w:val="both"/>
        <w:rPr>
          <w:rFonts w:ascii="Times New Roman" w:hAnsi="Times New Roman"/>
          <w:color w:val="000000"/>
          <w:sz w:val="28"/>
          <w:szCs w:val="28"/>
          <w:lang w:val="es-DO"/>
        </w:rPr>
      </w:pPr>
      <w:r w:rsidRPr="00894AB8">
        <w:rPr>
          <w:rFonts w:ascii="Times New Roman" w:hAnsi="Times New Roman"/>
          <w:color w:val="000000"/>
          <w:sz w:val="28"/>
          <w:szCs w:val="28"/>
          <w:lang w:val="es-DO"/>
        </w:rPr>
        <w:t>- Chủ trì, phối hợp với Sở Lao động - Thương binh và Xã hội tiếp tục hoàn thiện cơ chế, chính sách cho vay tạo việc làm trong nướ</w:t>
      </w:r>
      <w:r w:rsidR="002142D1">
        <w:rPr>
          <w:rFonts w:ascii="Times New Roman" w:hAnsi="Times New Roman"/>
          <w:color w:val="000000"/>
          <w:sz w:val="28"/>
          <w:szCs w:val="28"/>
          <w:lang w:val="es-DO"/>
        </w:rPr>
        <w:t>c và hoạt động đưa người lao động đi làm việc ở nước ngoài theo hợp đồ</w:t>
      </w:r>
      <w:r w:rsidR="006436CB">
        <w:rPr>
          <w:rFonts w:ascii="Times New Roman" w:hAnsi="Times New Roman"/>
          <w:color w:val="000000"/>
          <w:sz w:val="28"/>
          <w:szCs w:val="28"/>
          <w:lang w:val="es-DO"/>
        </w:rPr>
        <w:t>ng</w:t>
      </w:r>
      <w:r w:rsidRPr="00894AB8">
        <w:rPr>
          <w:rFonts w:ascii="Times New Roman" w:hAnsi="Times New Roman"/>
          <w:color w:val="000000"/>
          <w:sz w:val="28"/>
          <w:szCs w:val="28"/>
          <w:lang w:val="es-DO"/>
        </w:rPr>
        <w:t xml:space="preserve"> từ </w:t>
      </w:r>
      <w:r w:rsidRPr="00894AB8">
        <w:rPr>
          <w:rFonts w:ascii="Times New Roman" w:hAnsi="Times New Roman"/>
          <w:color w:val="000000"/>
          <w:sz w:val="28"/>
          <w:szCs w:val="28"/>
          <w:lang w:val="vi-VN"/>
        </w:rPr>
        <w:t>nguồn vốn ngân sách địa ph</w:t>
      </w:r>
      <w:r w:rsidRPr="00894AB8">
        <w:rPr>
          <w:rFonts w:ascii="Times New Roman" w:hAnsi="Times New Roman"/>
          <w:color w:val="000000"/>
          <w:sz w:val="28"/>
          <w:szCs w:val="28"/>
          <w:shd w:val="solid" w:color="FFFFFF" w:fill="auto"/>
          <w:lang w:val="vi-VN"/>
        </w:rPr>
        <w:t>ươ</w:t>
      </w:r>
      <w:r w:rsidRPr="00894AB8">
        <w:rPr>
          <w:rFonts w:ascii="Times New Roman" w:hAnsi="Times New Roman"/>
          <w:color w:val="000000"/>
          <w:sz w:val="28"/>
          <w:szCs w:val="28"/>
          <w:lang w:val="es-DO"/>
        </w:rPr>
        <w:t>n</w:t>
      </w:r>
      <w:r w:rsidRPr="00894AB8">
        <w:rPr>
          <w:rFonts w:ascii="Times New Roman" w:hAnsi="Times New Roman"/>
          <w:color w:val="000000"/>
          <w:sz w:val="28"/>
          <w:szCs w:val="28"/>
          <w:lang w:val="vi-VN"/>
        </w:rPr>
        <w:t xml:space="preserve">g ủy thác qua </w:t>
      </w:r>
      <w:r w:rsidRPr="00894AB8">
        <w:rPr>
          <w:rFonts w:ascii="Times New Roman" w:hAnsi="Times New Roman"/>
          <w:color w:val="000000"/>
          <w:sz w:val="28"/>
          <w:szCs w:val="28"/>
          <w:lang w:val="es-DO"/>
        </w:rPr>
        <w:t xml:space="preserve">Ngân hàng Chính sách Xã hội. </w:t>
      </w:r>
    </w:p>
    <w:p w:rsidR="00177332" w:rsidRPr="00894AB8" w:rsidRDefault="00177332" w:rsidP="002355CA">
      <w:pPr>
        <w:spacing w:before="60" w:after="60" w:line="240" w:lineRule="auto"/>
        <w:ind w:firstLine="720"/>
        <w:jc w:val="both"/>
        <w:rPr>
          <w:rFonts w:ascii="Times New Roman" w:hAnsi="Times New Roman"/>
          <w:color w:val="000000"/>
          <w:sz w:val="28"/>
          <w:szCs w:val="28"/>
          <w:lang w:val="es-DO"/>
        </w:rPr>
      </w:pPr>
      <w:r w:rsidRPr="00894AB8">
        <w:rPr>
          <w:rFonts w:ascii="Times New Roman" w:hAnsi="Times New Roman"/>
          <w:color w:val="000000"/>
          <w:sz w:val="28"/>
          <w:szCs w:val="28"/>
          <w:lang w:val="es-DO"/>
        </w:rPr>
        <w:t xml:space="preserve">- Hàng năm, phối hợp với Sở Kế hoạch và Đầu tư cân đối ngân sách cho các hoạt động của </w:t>
      </w:r>
      <w:r w:rsidR="006436CB">
        <w:rPr>
          <w:rFonts w:ascii="Times New Roman" w:hAnsi="Times New Roman"/>
          <w:color w:val="000000"/>
          <w:sz w:val="28"/>
          <w:szCs w:val="28"/>
          <w:lang w:val="es-DO"/>
        </w:rPr>
        <w:t>đề án</w:t>
      </w:r>
      <w:r w:rsidRPr="00894AB8">
        <w:rPr>
          <w:rFonts w:ascii="Times New Roman" w:hAnsi="Times New Roman"/>
          <w:color w:val="000000"/>
          <w:sz w:val="28"/>
          <w:szCs w:val="28"/>
          <w:lang w:val="es-DO"/>
        </w:rPr>
        <w:t>, trình UBND tỉnh phê duyệt. Hướng dẫn</w:t>
      </w:r>
      <w:r w:rsidR="002142D1">
        <w:rPr>
          <w:rFonts w:ascii="Times New Roman" w:hAnsi="Times New Roman"/>
          <w:color w:val="000000"/>
          <w:sz w:val="28"/>
          <w:szCs w:val="28"/>
          <w:lang w:val="es-DO"/>
        </w:rPr>
        <w:t>,</w:t>
      </w:r>
      <w:r w:rsidRPr="00894AB8">
        <w:rPr>
          <w:rFonts w:ascii="Times New Roman" w:hAnsi="Times New Roman"/>
          <w:color w:val="000000"/>
          <w:sz w:val="28"/>
          <w:szCs w:val="28"/>
          <w:lang w:val="es-DO"/>
        </w:rPr>
        <w:t xml:space="preserve"> giám sát việc sử dụng kinh phí đúng mục đích, có hiệu quả.</w:t>
      </w:r>
    </w:p>
    <w:p w:rsidR="00177332" w:rsidRPr="00894AB8" w:rsidRDefault="00177332" w:rsidP="002355CA">
      <w:pPr>
        <w:shd w:val="clear" w:color="auto" w:fill="FFFFFF"/>
        <w:spacing w:before="60" w:after="60" w:line="240" w:lineRule="auto"/>
        <w:ind w:firstLine="720"/>
        <w:rPr>
          <w:rFonts w:ascii="Times New Roman" w:hAnsi="Times New Roman"/>
          <w:color w:val="000000"/>
          <w:sz w:val="28"/>
          <w:szCs w:val="28"/>
          <w:lang w:val="es-DO"/>
        </w:rPr>
      </w:pPr>
      <w:r w:rsidRPr="00894AB8">
        <w:rPr>
          <w:rFonts w:ascii="Times New Roman" w:hAnsi="Times New Roman"/>
          <w:b/>
          <w:bCs/>
          <w:color w:val="000000"/>
          <w:sz w:val="28"/>
          <w:szCs w:val="28"/>
          <w:lang w:val="es-DO"/>
        </w:rPr>
        <w:t>4. Sở Giáo dục và Đào tạo</w:t>
      </w:r>
      <w:r w:rsidR="006436CB">
        <w:rPr>
          <w:rFonts w:ascii="Times New Roman" w:hAnsi="Times New Roman"/>
          <w:b/>
          <w:bCs/>
          <w:color w:val="000000"/>
          <w:sz w:val="28"/>
          <w:szCs w:val="28"/>
          <w:lang w:val="es-DO"/>
        </w:rPr>
        <w:t>, Đại học Huế</w:t>
      </w:r>
      <w:r w:rsidRPr="00894AB8">
        <w:rPr>
          <w:rFonts w:ascii="Times New Roman" w:hAnsi="Times New Roman"/>
          <w:b/>
          <w:bCs/>
          <w:color w:val="000000"/>
          <w:sz w:val="28"/>
          <w:szCs w:val="28"/>
          <w:lang w:val="es-DO"/>
        </w:rPr>
        <w:t>:</w:t>
      </w:r>
    </w:p>
    <w:p w:rsidR="00177332" w:rsidRPr="00894AB8" w:rsidRDefault="00177332" w:rsidP="002355CA">
      <w:pPr>
        <w:shd w:val="clear" w:color="auto" w:fill="FFFFFF"/>
        <w:spacing w:before="60" w:after="60" w:line="240" w:lineRule="auto"/>
        <w:ind w:firstLine="720"/>
        <w:jc w:val="both"/>
        <w:rPr>
          <w:rFonts w:ascii="Times New Roman" w:hAnsi="Times New Roman"/>
          <w:color w:val="000000"/>
          <w:sz w:val="28"/>
          <w:szCs w:val="28"/>
          <w:lang w:val="es-DO"/>
        </w:rPr>
      </w:pPr>
      <w:r w:rsidRPr="00894AB8">
        <w:rPr>
          <w:rFonts w:ascii="Times New Roman" w:hAnsi="Times New Roman"/>
          <w:color w:val="000000"/>
          <w:sz w:val="28"/>
          <w:szCs w:val="28"/>
          <w:lang w:val="vi-VN"/>
        </w:rPr>
        <w:t>Chủ trì, phối hợp với các đơn vị có liên quan, tổ chức tốt hoạt động giáo dục hướng nghiệp trong các trường trung học cơ sở, trung học phổ thông và cơ sở giáo dục nghề nghiệp - giáo dục thường xuyên cấp huyện; tư vấn, hướng dẫn học sinh có định hướng đúng đắn về học nghề, chủ động lựa chọn các loại hình nghề sau phổ thông; chủ động tổ chức phân luồng học nghề cho học sinh tốt nghiệp trung học cơ sở.</w:t>
      </w:r>
    </w:p>
    <w:p w:rsidR="00177332" w:rsidRPr="00894AB8" w:rsidRDefault="00177332" w:rsidP="002355CA">
      <w:pPr>
        <w:shd w:val="clear" w:color="auto" w:fill="FFFFFF"/>
        <w:spacing w:before="60" w:after="60" w:line="240" w:lineRule="auto"/>
        <w:ind w:firstLine="720"/>
        <w:jc w:val="both"/>
        <w:rPr>
          <w:rFonts w:ascii="Times New Roman" w:hAnsi="Times New Roman"/>
          <w:color w:val="000000"/>
          <w:sz w:val="28"/>
          <w:szCs w:val="28"/>
          <w:lang w:val="es-DO"/>
        </w:rPr>
      </w:pPr>
      <w:r w:rsidRPr="00894AB8">
        <w:rPr>
          <w:rFonts w:ascii="Times New Roman" w:hAnsi="Times New Roman"/>
          <w:b/>
          <w:bCs/>
          <w:color w:val="000000"/>
          <w:sz w:val="28"/>
          <w:szCs w:val="28"/>
          <w:lang w:val="es-DO"/>
        </w:rPr>
        <w:t>5. Sở Công Thương</w:t>
      </w:r>
      <w:r w:rsidRPr="00894AB8">
        <w:rPr>
          <w:rFonts w:ascii="Times New Roman" w:hAnsi="Times New Roman"/>
          <w:b/>
          <w:bCs/>
          <w:color w:val="000000"/>
          <w:sz w:val="28"/>
          <w:szCs w:val="28"/>
          <w:lang w:val="vi-VN"/>
        </w:rPr>
        <w:t>:</w:t>
      </w:r>
    </w:p>
    <w:p w:rsidR="00177332" w:rsidRPr="00894AB8" w:rsidRDefault="00177332" w:rsidP="002355CA">
      <w:pPr>
        <w:shd w:val="clear" w:color="auto" w:fill="FFFFFF"/>
        <w:spacing w:before="60" w:after="60" w:line="240" w:lineRule="auto"/>
        <w:ind w:firstLine="720"/>
        <w:jc w:val="both"/>
        <w:rPr>
          <w:rFonts w:ascii="Times New Roman" w:hAnsi="Times New Roman"/>
          <w:color w:val="000000"/>
          <w:sz w:val="28"/>
          <w:szCs w:val="28"/>
          <w:lang w:val="es-DO"/>
        </w:rPr>
      </w:pPr>
      <w:r w:rsidRPr="00894AB8">
        <w:rPr>
          <w:rFonts w:ascii="Times New Roman" w:hAnsi="Times New Roman"/>
          <w:color w:val="000000"/>
          <w:sz w:val="28"/>
          <w:szCs w:val="28"/>
          <w:lang w:val="vi-VN"/>
        </w:rPr>
        <w:t>- Chủ trì, phối hợp với các đơn vị có liên quan cung cấp thông tin thị trường hàng hóa, hỗ trợ việc tiêu thụ sản phẩm tiểu thủ công nghiệp cho lao động nông thôn đến cấp xã.</w:t>
      </w:r>
    </w:p>
    <w:p w:rsidR="00177332" w:rsidRPr="00894AB8" w:rsidRDefault="00177332" w:rsidP="002355CA">
      <w:pPr>
        <w:shd w:val="clear" w:color="auto" w:fill="FFFFFF"/>
        <w:spacing w:before="60" w:after="60" w:line="240" w:lineRule="auto"/>
        <w:ind w:firstLine="720"/>
        <w:jc w:val="both"/>
        <w:rPr>
          <w:rFonts w:ascii="Times New Roman" w:hAnsi="Times New Roman"/>
          <w:color w:val="000000"/>
          <w:sz w:val="28"/>
          <w:szCs w:val="28"/>
          <w:lang w:val="es-DO"/>
        </w:rPr>
      </w:pPr>
      <w:r w:rsidRPr="00894AB8">
        <w:rPr>
          <w:rFonts w:ascii="Times New Roman" w:hAnsi="Times New Roman"/>
          <w:color w:val="000000"/>
          <w:sz w:val="28"/>
          <w:szCs w:val="28"/>
          <w:lang w:val="es-DO"/>
        </w:rPr>
        <w:t>- Thực hiện các chính sách, dự án về phát triển cơ sở sản xuất công nghiệp, tiểu thủ công nghiệp thu hút lao động vào làm việc; thực hiện tốt các Chương trình khuyến công.</w:t>
      </w:r>
    </w:p>
    <w:p w:rsidR="00177332" w:rsidRPr="00894AB8" w:rsidRDefault="00177332" w:rsidP="002355CA">
      <w:pPr>
        <w:shd w:val="clear" w:color="auto" w:fill="FFFFFF"/>
        <w:spacing w:before="60" w:after="60" w:line="240" w:lineRule="auto"/>
        <w:ind w:firstLine="720"/>
        <w:jc w:val="both"/>
        <w:rPr>
          <w:rFonts w:ascii="Times New Roman" w:hAnsi="Times New Roman"/>
          <w:color w:val="000000"/>
          <w:sz w:val="28"/>
          <w:szCs w:val="28"/>
          <w:lang w:val="es-DO"/>
        </w:rPr>
      </w:pPr>
      <w:r w:rsidRPr="00894AB8">
        <w:rPr>
          <w:rFonts w:ascii="Times New Roman" w:hAnsi="Times New Roman"/>
          <w:b/>
          <w:bCs/>
          <w:color w:val="000000"/>
          <w:sz w:val="28"/>
          <w:szCs w:val="28"/>
          <w:lang w:val="es-DO"/>
        </w:rPr>
        <w:t>6. Ngân hàng Chính sách Xã hộ</w:t>
      </w:r>
      <w:r>
        <w:rPr>
          <w:rFonts w:ascii="Times New Roman" w:hAnsi="Times New Roman"/>
          <w:b/>
          <w:bCs/>
          <w:color w:val="000000"/>
          <w:sz w:val="28"/>
          <w:szCs w:val="28"/>
          <w:lang w:val="es-DO"/>
        </w:rPr>
        <w:t>i - Chi nhánh Thừa Thiên Huế</w:t>
      </w:r>
      <w:r w:rsidRPr="00894AB8">
        <w:rPr>
          <w:rFonts w:ascii="Times New Roman" w:hAnsi="Times New Roman"/>
          <w:b/>
          <w:bCs/>
          <w:color w:val="000000"/>
          <w:sz w:val="28"/>
          <w:szCs w:val="28"/>
          <w:lang w:val="vi-VN"/>
        </w:rPr>
        <w:t>:</w:t>
      </w:r>
    </w:p>
    <w:p w:rsidR="00177332" w:rsidRDefault="00177332" w:rsidP="002355CA">
      <w:pPr>
        <w:shd w:val="clear" w:color="auto" w:fill="FFFFFF"/>
        <w:spacing w:before="60" w:after="60" w:line="240" w:lineRule="auto"/>
        <w:ind w:firstLine="720"/>
        <w:jc w:val="both"/>
        <w:rPr>
          <w:rFonts w:ascii="Times New Roman" w:hAnsi="Times New Roman"/>
          <w:color w:val="000000"/>
          <w:sz w:val="28"/>
          <w:szCs w:val="28"/>
        </w:rPr>
      </w:pPr>
      <w:r w:rsidRPr="00894AB8">
        <w:rPr>
          <w:rFonts w:ascii="Times New Roman" w:hAnsi="Times New Roman"/>
          <w:color w:val="000000"/>
          <w:sz w:val="28"/>
          <w:szCs w:val="28"/>
        </w:rPr>
        <w:lastRenderedPageBreak/>
        <w:t>Thực hiện tốt việc tiếp nhận, thẩm định, giải ngân, thu hồi, xử lý nguồn vốn Quỹ quốc gia về việc làm và vốn cho vay đối với người lao động đi làm việc ở nước ngoài theo hợp đồng (kể cả nguồn vốn trung ương và của tỉnh) theo đúng quy định và thẩm quyền. Ưu tiên hỗ trợ giải quyết cho vay đối với doanh nghiệp nhỏ và vừa, hợp tác xã, tổ hợp tác, hộ kinh doanh và người lao động qua đào tạo nghề có chứng chỉ để tạo việc làm, duy trì và mở rộng việc làm.</w:t>
      </w:r>
    </w:p>
    <w:p w:rsidR="00177332" w:rsidRPr="00352FA7" w:rsidRDefault="00177332" w:rsidP="002355CA">
      <w:pPr>
        <w:shd w:val="clear" w:color="auto" w:fill="FFFFFF"/>
        <w:spacing w:before="60" w:after="60" w:line="240" w:lineRule="auto"/>
        <w:ind w:firstLine="720"/>
        <w:jc w:val="both"/>
        <w:rPr>
          <w:rFonts w:ascii="Times New Roman" w:hAnsi="Times New Roman"/>
          <w:b/>
          <w:color w:val="000000"/>
          <w:sz w:val="28"/>
          <w:szCs w:val="28"/>
        </w:rPr>
      </w:pPr>
      <w:r w:rsidRPr="00352FA7">
        <w:rPr>
          <w:rFonts w:ascii="Times New Roman" w:hAnsi="Times New Roman"/>
          <w:b/>
          <w:color w:val="000000"/>
          <w:sz w:val="28"/>
          <w:szCs w:val="28"/>
        </w:rPr>
        <w:t>7. Ban Quản lý Khu kinh tế,</w:t>
      </w:r>
      <w:r w:rsidR="006436CB">
        <w:rPr>
          <w:rFonts w:ascii="Times New Roman" w:hAnsi="Times New Roman"/>
          <w:b/>
          <w:color w:val="000000"/>
          <w:sz w:val="28"/>
          <w:szCs w:val="28"/>
        </w:rPr>
        <w:t xml:space="preserve"> </w:t>
      </w:r>
      <w:r w:rsidRPr="00352FA7">
        <w:rPr>
          <w:rFonts w:ascii="Times New Roman" w:hAnsi="Times New Roman"/>
          <w:b/>
          <w:color w:val="000000"/>
          <w:sz w:val="28"/>
          <w:szCs w:val="28"/>
        </w:rPr>
        <w:t>công nghiệp tỉnh:</w:t>
      </w:r>
    </w:p>
    <w:p w:rsidR="00177332" w:rsidRPr="00FE789E" w:rsidRDefault="00177332" w:rsidP="002355CA">
      <w:pPr>
        <w:shd w:val="clear" w:color="auto" w:fill="FFFFFF"/>
        <w:spacing w:before="60" w:after="60" w:line="240" w:lineRule="auto"/>
        <w:ind w:firstLine="720"/>
        <w:jc w:val="both"/>
        <w:rPr>
          <w:rFonts w:ascii="Times New Roman" w:hAnsi="Times New Roman"/>
          <w:color w:val="000000"/>
          <w:spacing w:val="-6"/>
          <w:sz w:val="28"/>
          <w:szCs w:val="28"/>
        </w:rPr>
      </w:pPr>
      <w:r w:rsidRPr="00FE789E">
        <w:rPr>
          <w:rFonts w:ascii="Times New Roman" w:hAnsi="Times New Roman"/>
          <w:color w:val="000000"/>
          <w:spacing w:val="-6"/>
          <w:sz w:val="28"/>
          <w:szCs w:val="28"/>
        </w:rPr>
        <w:t>Hướng dẫn, chỉ</w:t>
      </w:r>
      <w:r w:rsidR="006436CB" w:rsidRPr="00FE789E">
        <w:rPr>
          <w:rFonts w:ascii="Times New Roman" w:hAnsi="Times New Roman"/>
          <w:color w:val="000000"/>
          <w:spacing w:val="-6"/>
          <w:sz w:val="28"/>
          <w:szCs w:val="28"/>
        </w:rPr>
        <w:t xml:space="preserve"> đao các doanh nghiệp</w:t>
      </w:r>
      <w:r w:rsidRPr="00FE789E">
        <w:rPr>
          <w:rFonts w:ascii="Times New Roman" w:hAnsi="Times New Roman"/>
          <w:color w:val="000000"/>
          <w:spacing w:val="-6"/>
          <w:sz w:val="28"/>
          <w:szCs w:val="28"/>
        </w:rPr>
        <w:t xml:space="preserve"> thuộc phạm vi quản lý nghiên cứu thị trường, tiếp tục đầu tư chiều sâu, đổi mới trang thiết bị, đổi mới công nghệ, định hướng đúng hoạt động củ</w:t>
      </w:r>
      <w:r w:rsidR="006436CB" w:rsidRPr="00FE789E">
        <w:rPr>
          <w:rFonts w:ascii="Times New Roman" w:hAnsi="Times New Roman"/>
          <w:color w:val="000000"/>
          <w:spacing w:val="-6"/>
          <w:sz w:val="28"/>
          <w:szCs w:val="28"/>
        </w:rPr>
        <w:t>a doanh nghiệp</w:t>
      </w:r>
      <w:r w:rsidRPr="00FE789E">
        <w:rPr>
          <w:rFonts w:ascii="Times New Roman" w:hAnsi="Times New Roman"/>
          <w:color w:val="000000"/>
          <w:spacing w:val="-6"/>
          <w:sz w:val="28"/>
          <w:szCs w:val="28"/>
        </w:rPr>
        <w:t>, mở rộng sản xuất kinh doanh, tạo thêm nhiều việc làm mới, nâng cao năng suất lao động và tăng thu nhâp cho người lao động.</w:t>
      </w:r>
    </w:p>
    <w:p w:rsidR="00177332" w:rsidRPr="00894AB8" w:rsidRDefault="00177332" w:rsidP="002355CA">
      <w:pPr>
        <w:shd w:val="clear" w:color="auto" w:fill="FFFFFF"/>
        <w:spacing w:before="60" w:after="60" w:line="240" w:lineRule="auto"/>
        <w:ind w:firstLine="720"/>
        <w:jc w:val="both"/>
        <w:rPr>
          <w:rFonts w:ascii="Times New Roman" w:hAnsi="Times New Roman"/>
          <w:b/>
          <w:bCs/>
          <w:color w:val="000000"/>
          <w:sz w:val="28"/>
          <w:szCs w:val="28"/>
        </w:rPr>
      </w:pPr>
      <w:r>
        <w:rPr>
          <w:rFonts w:ascii="Times New Roman" w:hAnsi="Times New Roman"/>
          <w:b/>
          <w:bCs/>
          <w:color w:val="000000"/>
          <w:sz w:val="28"/>
          <w:szCs w:val="28"/>
        </w:rPr>
        <w:t>8</w:t>
      </w:r>
      <w:r w:rsidRPr="00894AB8">
        <w:rPr>
          <w:rFonts w:ascii="Times New Roman" w:hAnsi="Times New Roman"/>
          <w:b/>
          <w:bCs/>
          <w:color w:val="000000"/>
          <w:sz w:val="28"/>
          <w:szCs w:val="28"/>
        </w:rPr>
        <w:t>. Sở Thông tin - Truyền thông, Đài Phát thanh - Truyền hình Thừa Thiên Huế, Báo Thừa Thiên Huế</w:t>
      </w:r>
      <w:r w:rsidRPr="00894AB8">
        <w:rPr>
          <w:rFonts w:ascii="Times New Roman" w:hAnsi="Times New Roman"/>
          <w:b/>
          <w:bCs/>
          <w:color w:val="000000"/>
          <w:sz w:val="28"/>
          <w:szCs w:val="28"/>
          <w:lang w:val="vi-VN"/>
        </w:rPr>
        <w:t>: </w:t>
      </w:r>
    </w:p>
    <w:p w:rsidR="00177332" w:rsidRPr="00894AB8" w:rsidRDefault="00177332" w:rsidP="002355CA">
      <w:pPr>
        <w:shd w:val="clear" w:color="auto" w:fill="FFFFFF"/>
        <w:spacing w:before="60" w:after="60" w:line="240" w:lineRule="auto"/>
        <w:ind w:firstLine="720"/>
        <w:jc w:val="both"/>
        <w:rPr>
          <w:rFonts w:ascii="Times New Roman" w:hAnsi="Times New Roman"/>
          <w:color w:val="000000"/>
          <w:sz w:val="28"/>
          <w:szCs w:val="28"/>
        </w:rPr>
      </w:pPr>
      <w:r w:rsidRPr="00894AB8">
        <w:rPr>
          <w:rFonts w:ascii="Times New Roman" w:hAnsi="Times New Roman"/>
          <w:color w:val="000000"/>
          <w:sz w:val="28"/>
          <w:szCs w:val="28"/>
        </w:rPr>
        <w:t>- Phối </w:t>
      </w:r>
      <w:r w:rsidRPr="00894AB8">
        <w:rPr>
          <w:rFonts w:ascii="Times New Roman" w:hAnsi="Times New Roman"/>
          <w:color w:val="000000"/>
          <w:sz w:val="28"/>
          <w:szCs w:val="28"/>
          <w:lang w:val="vi-VN"/>
        </w:rPr>
        <w:t>hợp với các sở ngành và địa p</w:t>
      </w:r>
      <w:r w:rsidRPr="00894AB8">
        <w:rPr>
          <w:rFonts w:ascii="Times New Roman" w:hAnsi="Times New Roman"/>
          <w:color w:val="000000"/>
          <w:sz w:val="28"/>
          <w:szCs w:val="28"/>
        </w:rPr>
        <w:t>hương </w:t>
      </w:r>
      <w:r w:rsidRPr="00894AB8">
        <w:rPr>
          <w:rFonts w:ascii="Times New Roman" w:hAnsi="Times New Roman"/>
          <w:color w:val="000000"/>
          <w:sz w:val="28"/>
          <w:szCs w:val="28"/>
          <w:lang w:val="vi-VN"/>
        </w:rPr>
        <w:t>đẩy mạnh </w:t>
      </w:r>
      <w:r w:rsidRPr="00894AB8">
        <w:rPr>
          <w:rFonts w:ascii="Times New Roman" w:hAnsi="Times New Roman"/>
          <w:color w:val="000000"/>
          <w:sz w:val="28"/>
          <w:szCs w:val="28"/>
        </w:rPr>
        <w:t xml:space="preserve">công tác thông tin, tuyên truyền về việc thực hiện </w:t>
      </w:r>
      <w:r w:rsidR="006436CB">
        <w:rPr>
          <w:rFonts w:ascii="Times New Roman" w:hAnsi="Times New Roman"/>
          <w:color w:val="000000"/>
          <w:sz w:val="28"/>
          <w:szCs w:val="28"/>
        </w:rPr>
        <w:t>đề án giải quyết việc</w:t>
      </w:r>
      <w:r w:rsidRPr="00894AB8">
        <w:rPr>
          <w:rFonts w:ascii="Times New Roman" w:hAnsi="Times New Roman"/>
          <w:color w:val="000000"/>
          <w:sz w:val="28"/>
          <w:szCs w:val="28"/>
        </w:rPr>
        <w:t xml:space="preserve"> làm giai đoạn 2021 - 2025.</w:t>
      </w:r>
    </w:p>
    <w:p w:rsidR="00177332" w:rsidRPr="00894AB8" w:rsidRDefault="00177332" w:rsidP="002355CA">
      <w:pPr>
        <w:shd w:val="clear" w:color="auto" w:fill="FFFFFF"/>
        <w:spacing w:before="60" w:after="60" w:line="240" w:lineRule="auto"/>
        <w:ind w:firstLine="720"/>
        <w:jc w:val="both"/>
        <w:rPr>
          <w:rFonts w:ascii="Times New Roman" w:hAnsi="Times New Roman"/>
          <w:color w:val="000000"/>
          <w:sz w:val="28"/>
          <w:szCs w:val="28"/>
        </w:rPr>
      </w:pPr>
      <w:r w:rsidRPr="00894AB8">
        <w:rPr>
          <w:rFonts w:ascii="Times New Roman" w:hAnsi="Times New Roman"/>
          <w:color w:val="000000"/>
          <w:sz w:val="28"/>
          <w:szCs w:val="28"/>
        </w:rPr>
        <w:t>- Tăng cường công tác thông tin, tuyên truyền về lĩnh vực lao động - việc làm; tổ chức tuyên truyền, đưa tin bài, ảnh; nhân rộng các điển hình tiên tiến, mô hình mới, cách làm hay hiệu quả góp phần tổ chức triển khai thực hiện tốt</w:t>
      </w:r>
      <w:r w:rsidR="006436CB">
        <w:rPr>
          <w:rFonts w:ascii="Times New Roman" w:hAnsi="Times New Roman"/>
          <w:color w:val="000000"/>
          <w:sz w:val="28"/>
          <w:szCs w:val="28"/>
        </w:rPr>
        <w:t xml:space="preserve"> đề án</w:t>
      </w:r>
      <w:r w:rsidRPr="00894AB8">
        <w:rPr>
          <w:rFonts w:ascii="Times New Roman" w:hAnsi="Times New Roman"/>
          <w:color w:val="000000"/>
          <w:sz w:val="28"/>
          <w:szCs w:val="28"/>
        </w:rPr>
        <w:t>.</w:t>
      </w:r>
    </w:p>
    <w:p w:rsidR="00177332" w:rsidRPr="00894AB8" w:rsidRDefault="00177332" w:rsidP="002355CA">
      <w:pPr>
        <w:spacing w:before="60" w:after="60" w:line="240" w:lineRule="auto"/>
        <w:ind w:firstLine="720"/>
        <w:jc w:val="both"/>
        <w:rPr>
          <w:rFonts w:ascii="Times New Roman" w:hAnsi="Times New Roman"/>
          <w:b/>
          <w:color w:val="000000"/>
          <w:sz w:val="28"/>
          <w:szCs w:val="28"/>
          <w:lang w:val="es-DO"/>
        </w:rPr>
      </w:pPr>
      <w:r>
        <w:rPr>
          <w:rFonts w:ascii="Times New Roman" w:hAnsi="Times New Roman"/>
          <w:b/>
          <w:color w:val="000000"/>
          <w:sz w:val="28"/>
          <w:szCs w:val="28"/>
          <w:lang w:val="es-DO"/>
        </w:rPr>
        <w:t>9</w:t>
      </w:r>
      <w:r w:rsidRPr="00894AB8">
        <w:rPr>
          <w:rFonts w:ascii="Times New Roman" w:hAnsi="Times New Roman"/>
          <w:b/>
          <w:color w:val="000000"/>
          <w:sz w:val="28"/>
          <w:szCs w:val="28"/>
          <w:lang w:val="es-DO"/>
        </w:rPr>
        <w:t xml:space="preserve">. Các Sở, ban, ngành có liên quan: </w:t>
      </w:r>
    </w:p>
    <w:p w:rsidR="00177332" w:rsidRPr="00894AB8" w:rsidRDefault="00177332" w:rsidP="002355CA">
      <w:pPr>
        <w:spacing w:before="60" w:after="60" w:line="240" w:lineRule="auto"/>
        <w:ind w:firstLine="720"/>
        <w:jc w:val="both"/>
        <w:rPr>
          <w:rFonts w:ascii="Times New Roman" w:hAnsi="Times New Roman"/>
          <w:color w:val="000000"/>
          <w:sz w:val="28"/>
          <w:szCs w:val="28"/>
          <w:lang w:val="es-DO"/>
        </w:rPr>
      </w:pPr>
      <w:r w:rsidRPr="00894AB8">
        <w:rPr>
          <w:rFonts w:ascii="Times New Roman" w:hAnsi="Times New Roman"/>
          <w:color w:val="000000"/>
          <w:sz w:val="28"/>
          <w:szCs w:val="28"/>
          <w:lang w:val="es-DO"/>
        </w:rPr>
        <w:t>- Căn cứ vào chức năng, nhiệm vụ và chiến lược phát triển của ngành để xây dựng kế hoạch hàng năm và dài hạn gắn với chỉ tiêu tạo việc làm, thu hút lao động. Chủ động phối hợp với các ngành khác, các địa phương đề xuất những giải pháp khắc phục tình trạng mất việc làm; tạo thêm việc làm mới và giải quyết những bức xúc về vấn đề việc làm của ngành.</w:t>
      </w:r>
    </w:p>
    <w:p w:rsidR="00177332" w:rsidRPr="00894AB8" w:rsidRDefault="00177332" w:rsidP="002355CA">
      <w:pPr>
        <w:spacing w:before="60" w:after="60" w:line="240" w:lineRule="auto"/>
        <w:ind w:firstLine="720"/>
        <w:jc w:val="both"/>
        <w:rPr>
          <w:rFonts w:ascii="Times New Roman" w:hAnsi="Times New Roman"/>
          <w:color w:val="000000"/>
          <w:sz w:val="28"/>
          <w:szCs w:val="28"/>
          <w:lang w:val="es-DO"/>
        </w:rPr>
      </w:pPr>
      <w:r w:rsidRPr="00894AB8">
        <w:rPr>
          <w:rFonts w:ascii="Times New Roman" w:hAnsi="Times New Roman"/>
          <w:color w:val="000000"/>
          <w:sz w:val="28"/>
          <w:szCs w:val="28"/>
          <w:lang w:val="es-DO"/>
        </w:rPr>
        <w:t xml:space="preserve">- Hướng dẫn, chỉ đạo các doanh nghiệp thuộc phạm vi quản lý nghiên cứu thị trường; tiếp tục đầu tư mở rộng sản xuất kinh doanh, đa dạng hóa các sản phẩm, đổi mới công nghệ theo hướng tăng </w:t>
      </w:r>
      <w:r w:rsidRPr="00894AB8">
        <w:rPr>
          <w:rFonts w:ascii="Times New Roman" w:hAnsi="Times New Roman"/>
          <w:color w:val="000000"/>
          <w:sz w:val="28"/>
          <w:szCs w:val="28"/>
          <w:lang w:val="vi-VN"/>
        </w:rPr>
        <w:t xml:space="preserve">năng suất lao động, hàm lượng công nghệ và chất xám </w:t>
      </w:r>
      <w:r w:rsidRPr="00894AB8">
        <w:rPr>
          <w:rFonts w:ascii="Times New Roman" w:hAnsi="Times New Roman"/>
          <w:color w:val="000000"/>
          <w:sz w:val="28"/>
          <w:szCs w:val="28"/>
          <w:lang w:val="es-DO"/>
        </w:rPr>
        <w:t>trong sản phẩm, tạo thêm nhiều việc</w:t>
      </w:r>
      <w:r w:rsidRPr="00894AB8">
        <w:rPr>
          <w:rFonts w:ascii="Times New Roman" w:hAnsi="Times New Roman"/>
          <w:color w:val="000000"/>
          <w:sz w:val="28"/>
          <w:szCs w:val="28"/>
          <w:lang w:val="vi-VN"/>
        </w:rPr>
        <w:t xml:space="preserve"> làm bền vững cho người lao động</w:t>
      </w:r>
      <w:r w:rsidRPr="00894AB8">
        <w:rPr>
          <w:rFonts w:ascii="Times New Roman" w:hAnsi="Times New Roman"/>
          <w:color w:val="000000"/>
          <w:sz w:val="28"/>
          <w:szCs w:val="28"/>
          <w:lang w:val="es-DO"/>
        </w:rPr>
        <w:t xml:space="preserve"> đặc biệt</w:t>
      </w:r>
      <w:r w:rsidRPr="00894AB8">
        <w:rPr>
          <w:rFonts w:ascii="Times New Roman" w:hAnsi="Times New Roman"/>
          <w:color w:val="000000"/>
          <w:sz w:val="28"/>
          <w:szCs w:val="28"/>
          <w:lang w:val="vi-VN"/>
        </w:rPr>
        <w:t xml:space="preserve"> tăng cường việc làm có năng suất</w:t>
      </w:r>
      <w:r w:rsidRPr="00894AB8">
        <w:rPr>
          <w:rFonts w:ascii="Times New Roman" w:hAnsi="Times New Roman"/>
          <w:color w:val="000000"/>
          <w:sz w:val="28"/>
          <w:szCs w:val="28"/>
          <w:lang w:val="es-DO"/>
        </w:rPr>
        <w:t xml:space="preserve"> và thu nhập</w:t>
      </w:r>
      <w:r w:rsidRPr="00894AB8">
        <w:rPr>
          <w:rFonts w:ascii="Times New Roman" w:hAnsi="Times New Roman"/>
          <w:color w:val="000000"/>
          <w:sz w:val="28"/>
          <w:szCs w:val="28"/>
          <w:lang w:val="vi-VN"/>
        </w:rPr>
        <w:t xml:space="preserve"> cao</w:t>
      </w:r>
      <w:r w:rsidRPr="00894AB8">
        <w:rPr>
          <w:rFonts w:ascii="Times New Roman" w:hAnsi="Times New Roman"/>
          <w:color w:val="000000"/>
          <w:sz w:val="28"/>
          <w:szCs w:val="28"/>
          <w:lang w:val="es-DO"/>
        </w:rPr>
        <w:t>.</w:t>
      </w:r>
    </w:p>
    <w:p w:rsidR="00177332" w:rsidRPr="00894AB8" w:rsidRDefault="00177332" w:rsidP="002355CA">
      <w:pPr>
        <w:spacing w:before="60" w:after="60" w:line="240" w:lineRule="auto"/>
        <w:ind w:firstLine="720"/>
        <w:jc w:val="both"/>
        <w:rPr>
          <w:rFonts w:ascii="Times New Roman" w:hAnsi="Times New Roman"/>
          <w:color w:val="000000"/>
          <w:sz w:val="28"/>
          <w:szCs w:val="28"/>
          <w:lang w:val="es-DO"/>
        </w:rPr>
      </w:pPr>
      <w:r w:rsidRPr="00894AB8">
        <w:rPr>
          <w:rFonts w:ascii="Times New Roman" w:hAnsi="Times New Roman"/>
          <w:color w:val="000000"/>
          <w:sz w:val="28"/>
          <w:szCs w:val="28"/>
          <w:lang w:val="es-DO"/>
        </w:rPr>
        <w:t>- Khuyến khích các doanh nghiệp ưu tiên tiếp nhận lao động tại địa phương vào làm việc tại doanh nghiệp, đặc biệt là lao động yếu thế, lao động bị thu hồi đất nông nghiệp, chuyển đổi nghề nghiệp,...</w:t>
      </w:r>
    </w:p>
    <w:p w:rsidR="00177332" w:rsidRPr="00894AB8" w:rsidRDefault="00177332" w:rsidP="002355CA">
      <w:pPr>
        <w:spacing w:before="60" w:after="60" w:line="240" w:lineRule="auto"/>
        <w:ind w:firstLine="720"/>
        <w:jc w:val="both"/>
        <w:rPr>
          <w:rFonts w:ascii="Times New Roman" w:hAnsi="Times New Roman"/>
          <w:b/>
          <w:color w:val="000000"/>
          <w:sz w:val="28"/>
          <w:szCs w:val="28"/>
          <w:lang w:val="es-DO"/>
        </w:rPr>
      </w:pPr>
      <w:r>
        <w:rPr>
          <w:rFonts w:ascii="Times New Roman" w:hAnsi="Times New Roman"/>
          <w:b/>
          <w:color w:val="000000"/>
          <w:sz w:val="28"/>
          <w:szCs w:val="28"/>
          <w:lang w:val="es-DO"/>
        </w:rPr>
        <w:t>10</w:t>
      </w:r>
      <w:r w:rsidRPr="00894AB8">
        <w:rPr>
          <w:rFonts w:ascii="Times New Roman" w:hAnsi="Times New Roman"/>
          <w:b/>
          <w:color w:val="000000"/>
          <w:sz w:val="28"/>
          <w:szCs w:val="28"/>
          <w:lang w:val="es-DO"/>
        </w:rPr>
        <w:t>. UBND các huyện, thị xã và thành phố Huế:</w:t>
      </w:r>
    </w:p>
    <w:p w:rsidR="00177332" w:rsidRPr="00894AB8" w:rsidRDefault="00177332" w:rsidP="002355CA">
      <w:pPr>
        <w:spacing w:before="60" w:after="60" w:line="240" w:lineRule="auto"/>
        <w:ind w:firstLine="720"/>
        <w:jc w:val="both"/>
        <w:rPr>
          <w:rFonts w:ascii="Times New Roman" w:hAnsi="Times New Roman"/>
          <w:color w:val="000000"/>
          <w:sz w:val="28"/>
          <w:szCs w:val="28"/>
          <w:lang w:val="es-DO"/>
        </w:rPr>
      </w:pPr>
      <w:r w:rsidRPr="00894AB8">
        <w:rPr>
          <w:rFonts w:ascii="Times New Roman" w:hAnsi="Times New Roman"/>
          <w:color w:val="000000"/>
          <w:sz w:val="28"/>
          <w:szCs w:val="28"/>
          <w:lang w:val="es-DO"/>
        </w:rPr>
        <w:t xml:space="preserve">- Căn cứ kế hoạch phát triển kinh tế - xã hội ở địa phương và nội dung </w:t>
      </w:r>
      <w:r w:rsidR="006436CB">
        <w:rPr>
          <w:rFonts w:ascii="Times New Roman" w:hAnsi="Times New Roman"/>
          <w:color w:val="000000"/>
          <w:sz w:val="28"/>
          <w:szCs w:val="28"/>
          <w:lang w:val="es-DO"/>
        </w:rPr>
        <w:t>đề án giải quyết</w:t>
      </w:r>
      <w:r w:rsidRPr="00894AB8">
        <w:rPr>
          <w:rFonts w:ascii="Times New Roman" w:hAnsi="Times New Roman"/>
          <w:color w:val="000000"/>
          <w:sz w:val="28"/>
          <w:szCs w:val="28"/>
          <w:lang w:val="es-DO"/>
        </w:rPr>
        <w:t xml:space="preserve"> việc làm tỉnh, chủ động xây dựng kế hoạch giải quyết việc làm hàng năm cho người lao động của địa phương. Tổ chức thực hiện lồng ghép </w:t>
      </w:r>
      <w:r w:rsidR="006436CB">
        <w:rPr>
          <w:rFonts w:ascii="Times New Roman" w:hAnsi="Times New Roman"/>
          <w:color w:val="000000"/>
          <w:sz w:val="28"/>
          <w:szCs w:val="28"/>
          <w:lang w:val="es-DO"/>
        </w:rPr>
        <w:t xml:space="preserve">đề án </w:t>
      </w:r>
      <w:r w:rsidRPr="00894AB8">
        <w:rPr>
          <w:rFonts w:ascii="Times New Roman" w:hAnsi="Times New Roman"/>
          <w:color w:val="000000"/>
          <w:sz w:val="28"/>
          <w:szCs w:val="28"/>
          <w:lang w:val="es-DO"/>
        </w:rPr>
        <w:t>này với Chương trình mục tiêu quốc gia giảm nghèo bền vững, Chương trình mục tiêu quốc gia xây dựng nông thôn mới và các chương trình, dự án khác để giải quyết việc làm có hiệu quả.</w:t>
      </w:r>
    </w:p>
    <w:p w:rsidR="00177332" w:rsidRPr="00894AB8" w:rsidRDefault="00177332" w:rsidP="002355CA">
      <w:pPr>
        <w:spacing w:before="60" w:after="60" w:line="240" w:lineRule="auto"/>
        <w:ind w:firstLine="720"/>
        <w:jc w:val="both"/>
        <w:rPr>
          <w:rFonts w:ascii="Times New Roman" w:hAnsi="Times New Roman"/>
          <w:color w:val="000000"/>
          <w:sz w:val="28"/>
          <w:szCs w:val="28"/>
          <w:lang w:val="es-DO"/>
        </w:rPr>
      </w:pPr>
      <w:r w:rsidRPr="00894AB8">
        <w:rPr>
          <w:rFonts w:ascii="Times New Roman" w:hAnsi="Times New Roman"/>
          <w:color w:val="000000"/>
          <w:sz w:val="28"/>
          <w:szCs w:val="28"/>
          <w:lang w:val="es-DO"/>
        </w:rPr>
        <w:t xml:space="preserve">- Chỉ đạo đơn vị trực thuộc có liên quan thực hiện tốt công tác quản lý nhà nước về lao động trên địa bàn; có kế hoạch đào tạo, nâng cao trình độ chuyên môn nghiệp vụ cho cán bộ làm công tác lao động - việc làm ở địa phương. </w:t>
      </w:r>
    </w:p>
    <w:p w:rsidR="00177332" w:rsidRPr="00894AB8" w:rsidRDefault="00177332" w:rsidP="002355CA">
      <w:pPr>
        <w:spacing w:before="60" w:after="60" w:line="240" w:lineRule="auto"/>
        <w:ind w:firstLine="720"/>
        <w:jc w:val="both"/>
        <w:rPr>
          <w:rFonts w:ascii="Times New Roman" w:hAnsi="Times New Roman"/>
          <w:color w:val="000000"/>
          <w:sz w:val="28"/>
          <w:szCs w:val="28"/>
          <w:lang w:val="es-DO"/>
        </w:rPr>
      </w:pPr>
      <w:r w:rsidRPr="00894AB8">
        <w:rPr>
          <w:rFonts w:ascii="Times New Roman" w:hAnsi="Times New Roman"/>
          <w:color w:val="000000"/>
          <w:sz w:val="28"/>
          <w:szCs w:val="28"/>
          <w:lang w:val="es-DO"/>
        </w:rPr>
        <w:lastRenderedPageBreak/>
        <w:t>- Tuyên truyền các chủ trương, chính sách của Đảng, Nhà nước về chính sách tạo việc làm, hỗ trợ tạo việc làm để người lao động hiểu rõ; phối hợp với các doanh nghiệp làm tốt công tác tuyển chọn lao động địa phương đưa đi làm việc ở nước ngoài theo hợp đồng.</w:t>
      </w:r>
    </w:p>
    <w:p w:rsidR="00177332" w:rsidRPr="000122FD" w:rsidRDefault="00177332" w:rsidP="002355CA">
      <w:pPr>
        <w:spacing w:before="60" w:after="60" w:line="240" w:lineRule="auto"/>
        <w:ind w:firstLine="720"/>
        <w:jc w:val="both"/>
        <w:rPr>
          <w:rFonts w:ascii="Times New Roman" w:hAnsi="Times New Roman"/>
          <w:b/>
          <w:sz w:val="28"/>
          <w:szCs w:val="28"/>
          <w:lang w:val="es-DO"/>
        </w:rPr>
      </w:pPr>
      <w:r>
        <w:rPr>
          <w:rFonts w:ascii="Times New Roman" w:hAnsi="Times New Roman"/>
          <w:b/>
          <w:color w:val="000000"/>
          <w:sz w:val="28"/>
          <w:szCs w:val="28"/>
          <w:lang w:val="es-DO"/>
        </w:rPr>
        <w:t xml:space="preserve">11. Đề nghị các tổ chức </w:t>
      </w:r>
      <w:r w:rsidRPr="00894AB8">
        <w:rPr>
          <w:rFonts w:ascii="Times New Roman" w:hAnsi="Times New Roman"/>
          <w:b/>
          <w:color w:val="000000"/>
          <w:sz w:val="28"/>
          <w:szCs w:val="28"/>
          <w:lang w:val="es-DO"/>
        </w:rPr>
        <w:t>chính trị</w:t>
      </w:r>
      <w:r>
        <w:rPr>
          <w:rFonts w:ascii="Times New Roman" w:hAnsi="Times New Roman"/>
          <w:b/>
          <w:color w:val="000000"/>
          <w:sz w:val="28"/>
          <w:szCs w:val="28"/>
          <w:lang w:val="es-DO"/>
        </w:rPr>
        <w:t xml:space="preserve"> - xã hội</w:t>
      </w:r>
      <w:r w:rsidR="000122FD">
        <w:rPr>
          <w:rFonts w:ascii="Times New Roman" w:hAnsi="Times New Roman"/>
          <w:b/>
          <w:color w:val="000000"/>
          <w:sz w:val="28"/>
          <w:szCs w:val="28"/>
          <w:lang w:val="es-DO"/>
        </w:rPr>
        <w:t>,</w:t>
      </w:r>
      <w:r w:rsidR="000122FD" w:rsidRPr="000122FD">
        <w:rPr>
          <w:rFonts w:ascii="Times New Roman" w:hAnsi="Times New Roman"/>
          <w:b/>
          <w:color w:val="C00000"/>
          <w:sz w:val="28"/>
          <w:szCs w:val="28"/>
          <w:lang w:val="es-DO"/>
        </w:rPr>
        <w:t xml:space="preserve"> </w:t>
      </w:r>
      <w:r w:rsidR="000122FD" w:rsidRPr="000122FD">
        <w:rPr>
          <w:rFonts w:ascii="Times New Roman" w:hAnsi="Times New Roman"/>
          <w:b/>
          <w:sz w:val="28"/>
          <w:szCs w:val="28"/>
          <w:lang w:val="es-DO"/>
        </w:rPr>
        <w:t>tổ chức nghề nghiệp – xã hội, tổ chức xã hội:</w:t>
      </w:r>
    </w:p>
    <w:p w:rsidR="00177332" w:rsidRPr="00894AB8" w:rsidRDefault="00177332" w:rsidP="002355CA">
      <w:pPr>
        <w:spacing w:before="60" w:after="60" w:line="240" w:lineRule="auto"/>
        <w:ind w:firstLine="720"/>
        <w:jc w:val="both"/>
        <w:rPr>
          <w:rFonts w:ascii="Times New Roman" w:hAnsi="Times New Roman"/>
          <w:color w:val="000000"/>
          <w:sz w:val="28"/>
          <w:szCs w:val="28"/>
          <w:lang w:val="es-DO"/>
        </w:rPr>
      </w:pPr>
      <w:r w:rsidRPr="00894AB8">
        <w:rPr>
          <w:rFonts w:ascii="Times New Roman" w:hAnsi="Times New Roman"/>
          <w:color w:val="000000"/>
          <w:sz w:val="28"/>
          <w:szCs w:val="28"/>
          <w:lang w:val="es-DO"/>
        </w:rPr>
        <w:t xml:space="preserve">- Triển khai </w:t>
      </w:r>
      <w:r w:rsidR="006436CB">
        <w:rPr>
          <w:rFonts w:ascii="Times New Roman" w:hAnsi="Times New Roman"/>
          <w:color w:val="000000"/>
          <w:sz w:val="28"/>
          <w:szCs w:val="28"/>
          <w:lang w:val="es-DO"/>
        </w:rPr>
        <w:t>đề án giải quyết</w:t>
      </w:r>
      <w:r w:rsidRPr="00894AB8">
        <w:rPr>
          <w:rFonts w:ascii="Times New Roman" w:hAnsi="Times New Roman"/>
          <w:color w:val="000000"/>
          <w:sz w:val="28"/>
          <w:szCs w:val="28"/>
          <w:lang w:val="es-DO"/>
        </w:rPr>
        <w:t xml:space="preserve"> việc làm cho đoàn viên, hội viên của mình, đồng thời căn cứ vào nội dung </w:t>
      </w:r>
      <w:r w:rsidR="006436CB">
        <w:rPr>
          <w:rFonts w:ascii="Times New Roman" w:hAnsi="Times New Roman"/>
          <w:color w:val="000000"/>
          <w:sz w:val="28"/>
          <w:szCs w:val="28"/>
          <w:lang w:val="es-DO"/>
        </w:rPr>
        <w:t>đề án</w:t>
      </w:r>
      <w:r w:rsidRPr="00894AB8">
        <w:rPr>
          <w:rFonts w:ascii="Times New Roman" w:hAnsi="Times New Roman"/>
          <w:color w:val="000000"/>
          <w:sz w:val="28"/>
          <w:szCs w:val="28"/>
          <w:lang w:val="es-DO"/>
        </w:rPr>
        <w:t xml:space="preserve"> này để xây dựng kế hoạch thực hiện và định kỳ báo cáo cho cơ quan thường trực về tình hình thực hiện theo quy định.</w:t>
      </w:r>
    </w:p>
    <w:p w:rsidR="00177332" w:rsidRPr="00894AB8" w:rsidRDefault="00177332" w:rsidP="002355CA">
      <w:pPr>
        <w:spacing w:before="60" w:after="60" w:line="240" w:lineRule="auto"/>
        <w:ind w:firstLine="720"/>
        <w:jc w:val="both"/>
        <w:rPr>
          <w:rFonts w:ascii="Times New Roman" w:hAnsi="Times New Roman"/>
          <w:color w:val="000000"/>
          <w:sz w:val="28"/>
          <w:szCs w:val="28"/>
          <w:lang w:val="es-DO"/>
        </w:rPr>
      </w:pPr>
      <w:r w:rsidRPr="00894AB8">
        <w:rPr>
          <w:rFonts w:ascii="Times New Roman" w:hAnsi="Times New Roman"/>
          <w:color w:val="000000"/>
          <w:sz w:val="28"/>
          <w:szCs w:val="28"/>
          <w:lang w:val="es-DO"/>
        </w:rPr>
        <w:t xml:space="preserve">- Làm tốt công tác nhận ủy thác cho vay đã ký kết với Ngân hàng Chính sách Xã hội nâng góp phần cao hiệu quả cho vay giải quyết việc làm. </w:t>
      </w:r>
    </w:p>
    <w:p w:rsidR="00177332" w:rsidRPr="00894AB8" w:rsidRDefault="00177332" w:rsidP="002355CA">
      <w:pPr>
        <w:spacing w:before="60" w:after="60" w:line="240" w:lineRule="auto"/>
        <w:ind w:firstLine="720"/>
        <w:jc w:val="both"/>
        <w:rPr>
          <w:rFonts w:ascii="Times New Roman" w:hAnsi="Times New Roman"/>
          <w:color w:val="000000"/>
          <w:sz w:val="28"/>
          <w:szCs w:val="28"/>
          <w:lang w:val="es-DO"/>
        </w:rPr>
      </w:pPr>
      <w:r w:rsidRPr="00894AB8">
        <w:rPr>
          <w:rFonts w:ascii="Times New Roman" w:hAnsi="Times New Roman"/>
          <w:color w:val="000000"/>
          <w:sz w:val="28"/>
          <w:szCs w:val="28"/>
          <w:lang w:val="es-DO"/>
        </w:rPr>
        <w:t xml:space="preserve">- Tham gia thực hiện và giám sát việc thực hiện </w:t>
      </w:r>
      <w:r w:rsidR="006436CB">
        <w:rPr>
          <w:rFonts w:ascii="Times New Roman" w:hAnsi="Times New Roman"/>
          <w:color w:val="000000"/>
          <w:sz w:val="28"/>
          <w:szCs w:val="28"/>
          <w:lang w:val="es-DO"/>
        </w:rPr>
        <w:t>đề án giải quyết</w:t>
      </w:r>
      <w:r w:rsidRPr="00894AB8">
        <w:rPr>
          <w:rFonts w:ascii="Times New Roman" w:hAnsi="Times New Roman"/>
          <w:color w:val="000000"/>
          <w:sz w:val="28"/>
          <w:szCs w:val="28"/>
          <w:lang w:val="es-DO"/>
        </w:rPr>
        <w:t xml:space="preserve"> việc làm ở các cấp.</w:t>
      </w:r>
    </w:p>
    <w:p w:rsidR="00177332" w:rsidRPr="00894AB8" w:rsidRDefault="00177332" w:rsidP="002355CA">
      <w:pPr>
        <w:spacing w:before="60" w:after="60" w:line="240" w:lineRule="auto"/>
        <w:ind w:firstLine="720"/>
        <w:jc w:val="both"/>
        <w:rPr>
          <w:rFonts w:ascii="Times New Roman" w:hAnsi="Times New Roman"/>
          <w:b/>
          <w:color w:val="000000"/>
          <w:sz w:val="28"/>
          <w:szCs w:val="28"/>
          <w:lang w:val="es-DO"/>
        </w:rPr>
      </w:pPr>
      <w:r w:rsidRPr="00894AB8">
        <w:rPr>
          <w:rFonts w:ascii="Times New Roman" w:hAnsi="Times New Roman"/>
          <w:b/>
          <w:color w:val="000000"/>
          <w:sz w:val="28"/>
          <w:szCs w:val="28"/>
          <w:lang w:val="es-DO"/>
        </w:rPr>
        <w:t>III. CHẾ ĐỘ</w:t>
      </w:r>
      <w:r w:rsidR="00FE789E">
        <w:rPr>
          <w:rFonts w:ascii="Times New Roman" w:hAnsi="Times New Roman"/>
          <w:b/>
          <w:color w:val="000000"/>
          <w:sz w:val="28"/>
          <w:szCs w:val="28"/>
          <w:lang w:val="es-DO"/>
        </w:rPr>
        <w:t xml:space="preserve"> BÁO CÁO</w:t>
      </w:r>
    </w:p>
    <w:p w:rsidR="00177332" w:rsidRPr="00894AB8" w:rsidRDefault="00177332" w:rsidP="002355CA">
      <w:pPr>
        <w:spacing w:before="60" w:after="60" w:line="240" w:lineRule="auto"/>
        <w:ind w:firstLine="720"/>
        <w:jc w:val="both"/>
        <w:rPr>
          <w:rFonts w:ascii="Times New Roman" w:hAnsi="Times New Roman"/>
          <w:color w:val="000000"/>
          <w:sz w:val="28"/>
          <w:szCs w:val="28"/>
          <w:lang w:val="es-DO"/>
        </w:rPr>
      </w:pPr>
      <w:r w:rsidRPr="00894AB8">
        <w:rPr>
          <w:rFonts w:ascii="Times New Roman" w:hAnsi="Times New Roman"/>
          <w:color w:val="000000"/>
          <w:sz w:val="28"/>
          <w:szCs w:val="28"/>
          <w:lang w:val="es-DO"/>
        </w:rPr>
        <w:t xml:space="preserve">Các Sở, ban, ngành; đoàn thể; UBND các huyện, thị xã và thành phố Huế; Chi nhánh ngân hàng Chính sách xã hội tỉnh căn cứ nhiệm vụ được phân công trong </w:t>
      </w:r>
      <w:r w:rsidR="006436CB">
        <w:rPr>
          <w:rFonts w:ascii="Times New Roman" w:hAnsi="Times New Roman"/>
          <w:color w:val="000000"/>
          <w:sz w:val="28"/>
          <w:szCs w:val="28"/>
          <w:lang w:val="es-DO"/>
        </w:rPr>
        <w:t>đề án</w:t>
      </w:r>
      <w:r w:rsidRPr="00894AB8">
        <w:rPr>
          <w:rFonts w:ascii="Times New Roman" w:hAnsi="Times New Roman"/>
          <w:color w:val="000000"/>
          <w:sz w:val="28"/>
          <w:szCs w:val="28"/>
          <w:lang w:val="es-DO"/>
        </w:rPr>
        <w:t xml:space="preserve"> để xây dựng kế hoạch triển khai, báo cáo kết quả thực hiện </w:t>
      </w:r>
      <w:r w:rsidR="006436CB">
        <w:rPr>
          <w:rFonts w:ascii="Times New Roman" w:hAnsi="Times New Roman"/>
          <w:color w:val="000000"/>
          <w:sz w:val="28"/>
          <w:szCs w:val="28"/>
          <w:lang w:val="es-DO"/>
        </w:rPr>
        <w:t xml:space="preserve">đề án giải quyết </w:t>
      </w:r>
      <w:r w:rsidRPr="00894AB8">
        <w:rPr>
          <w:rFonts w:ascii="Times New Roman" w:hAnsi="Times New Roman"/>
          <w:color w:val="000000"/>
          <w:sz w:val="28"/>
          <w:szCs w:val="28"/>
          <w:lang w:val="es-DO"/>
        </w:rPr>
        <w:t>việc làm cho UBND tỉnh (qua Sở Lao động - Thương binh và Xã hội) trước ngày 15/6 (báo cáo 6 tháng) và trước ngày15/12 (báo cáo năm).</w:t>
      </w:r>
    </w:p>
    <w:p w:rsidR="00177332" w:rsidRPr="00894AB8" w:rsidRDefault="00177332" w:rsidP="002355CA">
      <w:pPr>
        <w:spacing w:before="60" w:after="60" w:line="240" w:lineRule="auto"/>
        <w:ind w:firstLine="720"/>
        <w:jc w:val="both"/>
        <w:rPr>
          <w:rFonts w:ascii="Times New Roman" w:hAnsi="Times New Roman"/>
          <w:color w:val="000000"/>
          <w:sz w:val="28"/>
          <w:szCs w:val="28"/>
          <w:lang w:val="es-DO"/>
        </w:rPr>
      </w:pPr>
      <w:r w:rsidRPr="00894AB8">
        <w:rPr>
          <w:rFonts w:ascii="Times New Roman" w:hAnsi="Times New Roman"/>
          <w:color w:val="000000"/>
          <w:sz w:val="28"/>
          <w:szCs w:val="28"/>
          <w:lang w:val="es-DO"/>
        </w:rPr>
        <w:t xml:space="preserve">Sở Lao động- Thương binh và Xã hội có trách nhiệm tổng hợp báo cáo UBND tỉnh định kỳ 6 tháng (trước ngày 25/6) và cả năm (trước ngày 25/12). </w:t>
      </w:r>
    </w:p>
    <w:p w:rsidR="00C8448A" w:rsidRDefault="00177332" w:rsidP="002355CA">
      <w:pPr>
        <w:spacing w:before="60" w:after="60" w:line="240" w:lineRule="auto"/>
        <w:ind w:firstLine="720"/>
        <w:jc w:val="both"/>
        <w:rPr>
          <w:rFonts w:ascii="Times New Roman" w:hAnsi="Times New Roman"/>
          <w:color w:val="000000"/>
          <w:sz w:val="28"/>
          <w:szCs w:val="28"/>
          <w:lang w:val="es-DO"/>
        </w:rPr>
      </w:pPr>
      <w:r w:rsidRPr="00894AB8">
        <w:rPr>
          <w:rFonts w:ascii="Times New Roman" w:hAnsi="Times New Roman"/>
          <w:color w:val="000000"/>
          <w:sz w:val="28"/>
          <w:szCs w:val="28"/>
          <w:lang w:val="es-DO"/>
        </w:rPr>
        <w:t>Ủy ban nhân dân tỉnh yêu cầu các Sở, ban, ngành, đoàn thể cấp tỉnh; UBND các huyện, thị xã và thành phố Huế tổ chức triển khai thực hiện có hiệu quả Chương trình này.</w:t>
      </w:r>
    </w:p>
    <w:p w:rsidR="00530BAC" w:rsidRPr="00C8448A" w:rsidRDefault="00530BAC" w:rsidP="00C8448A">
      <w:pPr>
        <w:spacing w:before="80" w:after="80" w:line="240" w:lineRule="auto"/>
        <w:ind w:firstLine="720"/>
        <w:jc w:val="both"/>
        <w:rPr>
          <w:rFonts w:ascii="Times New Roman" w:hAnsi="Times New Roman"/>
          <w:color w:val="000000"/>
          <w:sz w:val="28"/>
          <w:szCs w:val="28"/>
          <w:lang w:val="es-DO"/>
        </w:rPr>
      </w:pPr>
    </w:p>
    <w:tbl>
      <w:tblPr>
        <w:tblW w:w="9725" w:type="dxa"/>
        <w:jc w:val="center"/>
        <w:tblInd w:w="-1224" w:type="dxa"/>
        <w:tblLook w:val="00A0" w:firstRow="1" w:lastRow="0" w:firstColumn="1" w:lastColumn="0" w:noHBand="0" w:noVBand="0"/>
      </w:tblPr>
      <w:tblGrid>
        <w:gridCol w:w="4508"/>
        <w:gridCol w:w="5217"/>
      </w:tblGrid>
      <w:tr w:rsidR="00177332" w:rsidRPr="00894AB8" w:rsidTr="00530BAC">
        <w:trPr>
          <w:trHeight w:val="2352"/>
          <w:jc w:val="center"/>
        </w:trPr>
        <w:tc>
          <w:tcPr>
            <w:tcW w:w="4508" w:type="dxa"/>
          </w:tcPr>
          <w:p w:rsidR="00177332" w:rsidRPr="00894AB8" w:rsidRDefault="00177332" w:rsidP="003B7551">
            <w:pPr>
              <w:spacing w:after="0" w:line="240" w:lineRule="auto"/>
              <w:rPr>
                <w:rFonts w:ascii="Times New Roman" w:hAnsi="Times New Roman"/>
                <w:b/>
                <w:i/>
                <w:color w:val="000000"/>
                <w:lang w:val="es-DO"/>
              </w:rPr>
            </w:pPr>
            <w:r w:rsidRPr="00894AB8">
              <w:rPr>
                <w:rFonts w:ascii="Times New Roman" w:hAnsi="Times New Roman"/>
                <w:b/>
                <w:i/>
                <w:color w:val="000000"/>
                <w:lang w:val="es-DO"/>
              </w:rPr>
              <w:t xml:space="preserve">Nơi nhận: </w:t>
            </w:r>
          </w:p>
          <w:p w:rsidR="00177332" w:rsidRPr="00894AB8" w:rsidRDefault="00177332" w:rsidP="003B7551">
            <w:pPr>
              <w:spacing w:after="0" w:line="240" w:lineRule="auto"/>
              <w:rPr>
                <w:rFonts w:ascii="Times New Roman" w:hAnsi="Times New Roman"/>
                <w:color w:val="000000"/>
                <w:lang w:val="es-DO"/>
              </w:rPr>
            </w:pPr>
            <w:r w:rsidRPr="00894AB8">
              <w:rPr>
                <w:rFonts w:ascii="Times New Roman" w:hAnsi="Times New Roman"/>
                <w:color w:val="000000"/>
                <w:lang w:val="es-DO"/>
              </w:rPr>
              <w:t>- Như trên;</w:t>
            </w:r>
          </w:p>
          <w:p w:rsidR="00177332" w:rsidRPr="00894AB8" w:rsidRDefault="00177332" w:rsidP="003B7551">
            <w:pPr>
              <w:spacing w:after="0" w:line="240" w:lineRule="auto"/>
              <w:rPr>
                <w:rFonts w:ascii="Times New Roman" w:hAnsi="Times New Roman"/>
                <w:color w:val="000000"/>
                <w:lang w:val="es-DO"/>
              </w:rPr>
            </w:pPr>
            <w:r w:rsidRPr="00894AB8">
              <w:rPr>
                <w:rFonts w:ascii="Times New Roman" w:hAnsi="Times New Roman"/>
                <w:color w:val="000000"/>
                <w:lang w:val="es-DO"/>
              </w:rPr>
              <w:t>- TV Tỉnh ủy;</w:t>
            </w:r>
          </w:p>
          <w:p w:rsidR="00177332" w:rsidRPr="00894AB8" w:rsidRDefault="00177332" w:rsidP="003B7551">
            <w:pPr>
              <w:spacing w:after="0" w:line="240" w:lineRule="auto"/>
              <w:rPr>
                <w:rFonts w:ascii="Times New Roman" w:hAnsi="Times New Roman"/>
                <w:color w:val="000000"/>
                <w:lang w:val="es-DO"/>
              </w:rPr>
            </w:pPr>
            <w:r w:rsidRPr="00894AB8">
              <w:rPr>
                <w:rFonts w:ascii="Times New Roman" w:hAnsi="Times New Roman"/>
                <w:color w:val="000000"/>
                <w:lang w:val="es-DO"/>
              </w:rPr>
              <w:t>- TT và các Ban của HĐND tỉnh;</w:t>
            </w:r>
          </w:p>
          <w:p w:rsidR="00177332" w:rsidRPr="00894AB8" w:rsidRDefault="00177332" w:rsidP="003B7551">
            <w:pPr>
              <w:spacing w:after="0" w:line="240" w:lineRule="auto"/>
              <w:rPr>
                <w:rFonts w:ascii="Times New Roman" w:hAnsi="Times New Roman"/>
                <w:color w:val="000000"/>
                <w:lang w:val="es-DO"/>
              </w:rPr>
            </w:pPr>
            <w:r w:rsidRPr="00894AB8">
              <w:rPr>
                <w:rFonts w:ascii="Times New Roman" w:hAnsi="Times New Roman"/>
                <w:color w:val="000000"/>
                <w:lang w:val="es-DO"/>
              </w:rPr>
              <w:t>- Đoàn ĐBQH tỉnh;</w:t>
            </w:r>
          </w:p>
          <w:p w:rsidR="00177332" w:rsidRPr="00894AB8" w:rsidRDefault="00177332" w:rsidP="003B7551">
            <w:pPr>
              <w:spacing w:after="0" w:line="240" w:lineRule="auto"/>
              <w:rPr>
                <w:rFonts w:ascii="Times New Roman" w:hAnsi="Times New Roman"/>
                <w:color w:val="000000"/>
                <w:lang w:val="es-DO"/>
              </w:rPr>
            </w:pPr>
            <w:r w:rsidRPr="00894AB8">
              <w:rPr>
                <w:rFonts w:ascii="Times New Roman" w:hAnsi="Times New Roman"/>
                <w:color w:val="000000"/>
                <w:lang w:val="es-DO"/>
              </w:rPr>
              <w:t>- CT và các PCT UBND tỉnh;</w:t>
            </w:r>
          </w:p>
          <w:p w:rsidR="00177332" w:rsidRPr="00894AB8" w:rsidRDefault="00177332" w:rsidP="003B7551">
            <w:pPr>
              <w:spacing w:after="0" w:line="240" w:lineRule="auto"/>
              <w:rPr>
                <w:rFonts w:ascii="Times New Roman" w:hAnsi="Times New Roman"/>
                <w:color w:val="000000"/>
                <w:lang w:val="es-DO"/>
              </w:rPr>
            </w:pPr>
            <w:r w:rsidRPr="00894AB8">
              <w:rPr>
                <w:rFonts w:ascii="Times New Roman" w:hAnsi="Times New Roman"/>
                <w:color w:val="000000"/>
                <w:lang w:val="es-DO"/>
              </w:rPr>
              <w:t>- VPUB: CVP và các PCVP;</w:t>
            </w:r>
          </w:p>
          <w:p w:rsidR="00177332" w:rsidRPr="00894AB8" w:rsidRDefault="00177332" w:rsidP="003B7551">
            <w:pPr>
              <w:spacing w:after="0" w:line="240" w:lineRule="auto"/>
              <w:rPr>
                <w:rFonts w:ascii="Times New Roman" w:hAnsi="Times New Roman"/>
                <w:color w:val="000000"/>
              </w:rPr>
            </w:pPr>
            <w:r w:rsidRPr="00894AB8">
              <w:rPr>
                <w:rFonts w:ascii="Times New Roman" w:hAnsi="Times New Roman"/>
                <w:color w:val="000000"/>
              </w:rPr>
              <w:t>- Lưu: VT, XH.</w:t>
            </w:r>
          </w:p>
          <w:p w:rsidR="00177332" w:rsidRPr="00894AB8" w:rsidRDefault="00177332" w:rsidP="000455A2">
            <w:pPr>
              <w:rPr>
                <w:rFonts w:ascii="Times New Roman" w:hAnsi="Times New Roman"/>
                <w:bCs/>
                <w:color w:val="000000"/>
                <w:sz w:val="28"/>
                <w:szCs w:val="28"/>
                <w:lang w:val="pt-BR"/>
              </w:rPr>
            </w:pPr>
          </w:p>
        </w:tc>
        <w:tc>
          <w:tcPr>
            <w:tcW w:w="5217" w:type="dxa"/>
          </w:tcPr>
          <w:p w:rsidR="00177332" w:rsidRPr="00894AB8" w:rsidRDefault="00177332" w:rsidP="000455A2">
            <w:pPr>
              <w:jc w:val="center"/>
              <w:rPr>
                <w:rFonts w:ascii="Times New Roman" w:hAnsi="Times New Roman"/>
                <w:b/>
                <w:color w:val="000000"/>
                <w:sz w:val="28"/>
                <w:szCs w:val="28"/>
              </w:rPr>
            </w:pPr>
            <w:r w:rsidRPr="00894AB8">
              <w:rPr>
                <w:rFonts w:ascii="Times New Roman" w:hAnsi="Times New Roman"/>
                <w:b/>
                <w:color w:val="000000"/>
                <w:sz w:val="28"/>
                <w:szCs w:val="28"/>
              </w:rPr>
              <w:t>TM.ỦY BAN NHÂN DÂN</w:t>
            </w:r>
            <w:r w:rsidRPr="00894AB8">
              <w:rPr>
                <w:rFonts w:ascii="Times New Roman" w:hAnsi="Times New Roman"/>
                <w:b/>
                <w:bCs/>
                <w:color w:val="000000"/>
                <w:sz w:val="28"/>
                <w:szCs w:val="28"/>
              </w:rPr>
              <w:br/>
            </w:r>
          </w:p>
          <w:p w:rsidR="00177332" w:rsidRPr="00894AB8" w:rsidRDefault="00177332" w:rsidP="000455A2">
            <w:pPr>
              <w:rPr>
                <w:rFonts w:ascii="Times New Roman" w:hAnsi="Times New Roman"/>
                <w:b/>
                <w:color w:val="000000"/>
                <w:sz w:val="28"/>
                <w:szCs w:val="28"/>
              </w:rPr>
            </w:pPr>
          </w:p>
          <w:p w:rsidR="00177332" w:rsidRPr="00894AB8" w:rsidRDefault="00177332" w:rsidP="000455A2">
            <w:pPr>
              <w:jc w:val="center"/>
              <w:rPr>
                <w:rFonts w:ascii="Times New Roman" w:hAnsi="Times New Roman"/>
                <w:b/>
                <w:color w:val="000000"/>
                <w:sz w:val="28"/>
                <w:szCs w:val="28"/>
              </w:rPr>
            </w:pPr>
          </w:p>
          <w:p w:rsidR="00177332" w:rsidRPr="00894AB8" w:rsidRDefault="00177332" w:rsidP="000455A2">
            <w:pPr>
              <w:jc w:val="center"/>
              <w:rPr>
                <w:rFonts w:ascii="Times New Roman" w:hAnsi="Times New Roman"/>
                <w:b/>
                <w:color w:val="000000"/>
                <w:sz w:val="28"/>
                <w:szCs w:val="28"/>
              </w:rPr>
            </w:pPr>
          </w:p>
          <w:p w:rsidR="00177332" w:rsidRPr="00894AB8" w:rsidRDefault="00177332" w:rsidP="00C8448A">
            <w:pPr>
              <w:rPr>
                <w:rFonts w:ascii="Times New Roman" w:hAnsi="Times New Roman"/>
                <w:b/>
                <w:color w:val="000000"/>
                <w:sz w:val="28"/>
                <w:szCs w:val="28"/>
              </w:rPr>
            </w:pPr>
          </w:p>
        </w:tc>
      </w:tr>
    </w:tbl>
    <w:p w:rsidR="00873561" w:rsidRDefault="00873561" w:rsidP="00756E56">
      <w:pPr>
        <w:tabs>
          <w:tab w:val="center" w:pos="6521"/>
        </w:tabs>
        <w:rPr>
          <w:rFonts w:ascii="Times New Roman" w:hAnsi="Times New Roman"/>
          <w:b/>
          <w:color w:val="000080"/>
          <w:sz w:val="28"/>
          <w:szCs w:val="28"/>
        </w:rPr>
      </w:pPr>
    </w:p>
    <w:p w:rsidR="00C8448A" w:rsidRPr="00C8448A" w:rsidRDefault="00C8448A" w:rsidP="00C8448A">
      <w:pPr>
        <w:spacing w:after="0" w:line="240" w:lineRule="auto"/>
        <w:ind w:left="-560" w:firstLine="560"/>
        <w:jc w:val="center"/>
        <w:rPr>
          <w:rFonts w:ascii="Times New Roman" w:hAnsi="Times New Roman"/>
          <w:b/>
          <w:color w:val="000000"/>
          <w:sz w:val="28"/>
          <w:szCs w:val="28"/>
          <w:lang w:val="sv-SE"/>
        </w:rPr>
      </w:pPr>
      <w:r>
        <w:rPr>
          <w:rFonts w:ascii="Times New Roman" w:hAnsi="Times New Roman"/>
          <w:b/>
          <w:color w:val="000080"/>
          <w:sz w:val="28"/>
          <w:szCs w:val="28"/>
        </w:rPr>
        <w:br w:type="column"/>
      </w:r>
      <w:r w:rsidRPr="00C8448A">
        <w:rPr>
          <w:rFonts w:ascii="Times New Roman" w:hAnsi="Times New Roman"/>
          <w:b/>
          <w:color w:val="000000"/>
          <w:sz w:val="28"/>
          <w:szCs w:val="28"/>
          <w:lang w:val="sv-SE"/>
        </w:rPr>
        <w:lastRenderedPageBreak/>
        <w:t>Phụ lục 01</w:t>
      </w:r>
    </w:p>
    <w:p w:rsidR="00C8448A" w:rsidRPr="00C8448A" w:rsidRDefault="00C8448A" w:rsidP="00C8448A">
      <w:pPr>
        <w:spacing w:after="0" w:line="240" w:lineRule="auto"/>
        <w:jc w:val="center"/>
        <w:rPr>
          <w:rStyle w:val="Emphasis"/>
          <w:rFonts w:ascii="Times New Roman" w:hAnsi="Times New Roman"/>
          <w:b/>
          <w:i w:val="0"/>
          <w:sz w:val="28"/>
          <w:szCs w:val="28"/>
          <w:lang w:val="vi-VN"/>
        </w:rPr>
      </w:pPr>
      <w:r w:rsidRPr="00C8448A">
        <w:rPr>
          <w:rStyle w:val="Emphasis"/>
          <w:rFonts w:ascii="Times New Roman" w:hAnsi="Times New Roman"/>
          <w:b/>
          <w:i w:val="0"/>
          <w:sz w:val="28"/>
          <w:szCs w:val="28"/>
        </w:rPr>
        <w:t xml:space="preserve">BẢNG TỔNG HỢP LAO ĐỘNG </w:t>
      </w:r>
      <w:r w:rsidRPr="00C8448A">
        <w:rPr>
          <w:rStyle w:val="Emphasis"/>
          <w:rFonts w:ascii="Times New Roman" w:hAnsi="Times New Roman"/>
          <w:b/>
          <w:i w:val="0"/>
          <w:sz w:val="28"/>
          <w:szCs w:val="28"/>
          <w:lang w:val="vi-VN"/>
        </w:rPr>
        <w:t xml:space="preserve">ĐI LÀM VIỆC Ở NƯỚC NGOÀI </w:t>
      </w:r>
    </w:p>
    <w:p w:rsidR="00C8448A" w:rsidRPr="00C8448A" w:rsidRDefault="00C8448A" w:rsidP="00C8448A">
      <w:pPr>
        <w:spacing w:after="0" w:line="240" w:lineRule="auto"/>
        <w:jc w:val="center"/>
        <w:rPr>
          <w:rStyle w:val="Emphasis"/>
          <w:rFonts w:ascii="Times New Roman" w:hAnsi="Times New Roman"/>
          <w:b/>
          <w:i w:val="0"/>
          <w:sz w:val="28"/>
          <w:szCs w:val="28"/>
        </w:rPr>
      </w:pPr>
      <w:r w:rsidRPr="00C8448A">
        <w:rPr>
          <w:rStyle w:val="Emphasis"/>
          <w:rFonts w:ascii="Times New Roman" w:hAnsi="Times New Roman"/>
          <w:b/>
          <w:i w:val="0"/>
          <w:sz w:val="28"/>
          <w:szCs w:val="28"/>
          <w:lang w:val="vi-VN"/>
        </w:rPr>
        <w:t xml:space="preserve">THEO HỢP ĐỒNG </w:t>
      </w:r>
      <w:r w:rsidRPr="00C8448A">
        <w:rPr>
          <w:rStyle w:val="Emphasis"/>
          <w:rFonts w:ascii="Times New Roman" w:hAnsi="Times New Roman"/>
          <w:b/>
          <w:i w:val="0"/>
          <w:sz w:val="28"/>
          <w:szCs w:val="28"/>
        </w:rPr>
        <w:t xml:space="preserve">GIAI ĐOẠN </w:t>
      </w:r>
      <w:r w:rsidRPr="00C8448A">
        <w:rPr>
          <w:rStyle w:val="Emphasis"/>
          <w:rFonts w:ascii="Times New Roman" w:hAnsi="Times New Roman"/>
          <w:b/>
          <w:i w:val="0"/>
          <w:sz w:val="28"/>
          <w:szCs w:val="28"/>
          <w:lang w:val="vi-VN"/>
        </w:rPr>
        <w:t>2017 - 2020</w:t>
      </w:r>
    </w:p>
    <w:p w:rsidR="00C8448A" w:rsidRPr="00C8448A" w:rsidRDefault="00C8448A" w:rsidP="00C8448A">
      <w:pPr>
        <w:spacing w:after="0" w:line="240" w:lineRule="auto"/>
        <w:rPr>
          <w:rStyle w:val="Emphasis"/>
          <w:rFonts w:ascii="Times New Roman" w:hAnsi="Times New Roman"/>
          <w:i w:val="0"/>
          <w:sz w:val="28"/>
          <w:szCs w:val="28"/>
        </w:rPr>
      </w:pPr>
    </w:p>
    <w:tbl>
      <w:tblPr>
        <w:tblW w:w="10548" w:type="dxa"/>
        <w:tblInd w:w="-1026" w:type="dxa"/>
        <w:tblLook w:val="04A0" w:firstRow="1" w:lastRow="0" w:firstColumn="1" w:lastColumn="0" w:noHBand="0" w:noVBand="1"/>
      </w:tblPr>
      <w:tblGrid>
        <w:gridCol w:w="850"/>
        <w:gridCol w:w="2127"/>
        <w:gridCol w:w="1418"/>
        <w:gridCol w:w="1311"/>
        <w:gridCol w:w="1196"/>
        <w:gridCol w:w="1256"/>
        <w:gridCol w:w="1194"/>
        <w:gridCol w:w="1196"/>
      </w:tblGrid>
      <w:tr w:rsidR="00705BE9" w:rsidRPr="00530BAC" w:rsidTr="00705BE9">
        <w:trPr>
          <w:trHeight w:val="660"/>
        </w:trPr>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5BE9" w:rsidRPr="00530BAC" w:rsidRDefault="00705BE9" w:rsidP="00C8448A">
            <w:pPr>
              <w:spacing w:after="0" w:line="240" w:lineRule="auto"/>
              <w:jc w:val="center"/>
              <w:rPr>
                <w:rFonts w:ascii="Times New Roman" w:hAnsi="Times New Roman"/>
                <w:b/>
                <w:bCs/>
                <w:color w:val="000000"/>
                <w:sz w:val="26"/>
                <w:szCs w:val="26"/>
              </w:rPr>
            </w:pPr>
            <w:r w:rsidRPr="00530BAC">
              <w:rPr>
                <w:rFonts w:ascii="Times New Roman" w:hAnsi="Times New Roman"/>
                <w:b/>
                <w:bCs/>
                <w:color w:val="000000"/>
                <w:sz w:val="26"/>
                <w:szCs w:val="26"/>
              </w:rPr>
              <w:t>STT</w:t>
            </w:r>
          </w:p>
        </w:tc>
        <w:tc>
          <w:tcPr>
            <w:tcW w:w="2127" w:type="dxa"/>
            <w:tcBorders>
              <w:top w:val="single" w:sz="4" w:space="0" w:color="auto"/>
              <w:left w:val="nil"/>
              <w:bottom w:val="single" w:sz="4" w:space="0" w:color="auto"/>
              <w:right w:val="single" w:sz="4" w:space="0" w:color="auto"/>
            </w:tcBorders>
            <w:shd w:val="clear" w:color="auto" w:fill="auto"/>
            <w:noWrap/>
            <w:vAlign w:val="center"/>
            <w:hideMark/>
          </w:tcPr>
          <w:p w:rsidR="00705BE9" w:rsidRPr="00530BAC" w:rsidRDefault="00705BE9" w:rsidP="00C8448A">
            <w:pPr>
              <w:spacing w:after="0" w:line="240" w:lineRule="auto"/>
              <w:jc w:val="center"/>
              <w:rPr>
                <w:rFonts w:ascii="Times New Roman" w:hAnsi="Times New Roman"/>
                <w:b/>
                <w:bCs/>
                <w:color w:val="000000"/>
                <w:sz w:val="26"/>
                <w:szCs w:val="26"/>
              </w:rPr>
            </w:pPr>
            <w:r w:rsidRPr="00530BAC">
              <w:rPr>
                <w:rFonts w:ascii="Times New Roman" w:hAnsi="Times New Roman"/>
                <w:b/>
                <w:bCs/>
                <w:color w:val="000000"/>
                <w:sz w:val="26"/>
                <w:szCs w:val="26"/>
              </w:rPr>
              <w:t>Thị trường</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705BE9" w:rsidRPr="00530BAC" w:rsidRDefault="00705BE9" w:rsidP="00C8448A">
            <w:pPr>
              <w:spacing w:after="0" w:line="240" w:lineRule="auto"/>
              <w:jc w:val="center"/>
              <w:rPr>
                <w:rFonts w:ascii="Times New Roman" w:hAnsi="Times New Roman"/>
                <w:b/>
                <w:bCs/>
                <w:color w:val="000000"/>
                <w:sz w:val="26"/>
                <w:szCs w:val="26"/>
                <w:lang w:val="vi-VN"/>
              </w:rPr>
            </w:pPr>
            <w:r w:rsidRPr="00530BAC">
              <w:rPr>
                <w:rFonts w:ascii="Times New Roman" w:hAnsi="Times New Roman"/>
                <w:b/>
                <w:bCs/>
                <w:color w:val="000000"/>
                <w:sz w:val="26"/>
                <w:szCs w:val="26"/>
                <w:lang w:val="vi-VN"/>
              </w:rPr>
              <w:t>Đơn vị tính</w:t>
            </w:r>
          </w:p>
        </w:tc>
        <w:tc>
          <w:tcPr>
            <w:tcW w:w="1311" w:type="dxa"/>
            <w:tcBorders>
              <w:top w:val="single" w:sz="4" w:space="0" w:color="auto"/>
              <w:left w:val="nil"/>
              <w:bottom w:val="single" w:sz="4" w:space="0" w:color="auto"/>
              <w:right w:val="single" w:sz="4" w:space="0" w:color="auto"/>
            </w:tcBorders>
            <w:shd w:val="clear" w:color="auto" w:fill="auto"/>
            <w:vAlign w:val="center"/>
            <w:hideMark/>
          </w:tcPr>
          <w:p w:rsidR="00705BE9" w:rsidRPr="00530BAC" w:rsidRDefault="00705BE9" w:rsidP="00C8448A">
            <w:pPr>
              <w:spacing w:after="0" w:line="240" w:lineRule="auto"/>
              <w:jc w:val="center"/>
              <w:rPr>
                <w:rFonts w:ascii="Times New Roman" w:hAnsi="Times New Roman"/>
                <w:b/>
                <w:bCs/>
                <w:color w:val="000000"/>
                <w:sz w:val="26"/>
                <w:szCs w:val="26"/>
                <w:lang w:val="vi-VN"/>
              </w:rPr>
            </w:pPr>
            <w:r w:rsidRPr="00530BAC">
              <w:rPr>
                <w:rFonts w:ascii="Times New Roman" w:hAnsi="Times New Roman"/>
                <w:b/>
                <w:bCs/>
                <w:color w:val="000000"/>
                <w:sz w:val="26"/>
                <w:szCs w:val="26"/>
              </w:rPr>
              <w:t>201</w:t>
            </w:r>
            <w:r w:rsidRPr="00530BAC">
              <w:rPr>
                <w:rFonts w:ascii="Times New Roman" w:hAnsi="Times New Roman"/>
                <w:b/>
                <w:bCs/>
                <w:color w:val="000000"/>
                <w:sz w:val="26"/>
                <w:szCs w:val="26"/>
                <w:lang w:val="vi-VN"/>
              </w:rPr>
              <w:t>7</w:t>
            </w:r>
          </w:p>
        </w:tc>
        <w:tc>
          <w:tcPr>
            <w:tcW w:w="1196" w:type="dxa"/>
            <w:tcBorders>
              <w:top w:val="single" w:sz="4" w:space="0" w:color="auto"/>
              <w:left w:val="nil"/>
              <w:bottom w:val="single" w:sz="4" w:space="0" w:color="auto"/>
              <w:right w:val="single" w:sz="4" w:space="0" w:color="auto"/>
            </w:tcBorders>
            <w:shd w:val="clear" w:color="auto" w:fill="auto"/>
            <w:vAlign w:val="center"/>
            <w:hideMark/>
          </w:tcPr>
          <w:p w:rsidR="00705BE9" w:rsidRPr="00530BAC" w:rsidRDefault="00705BE9" w:rsidP="00C8448A">
            <w:pPr>
              <w:spacing w:after="0" w:line="240" w:lineRule="auto"/>
              <w:jc w:val="center"/>
              <w:rPr>
                <w:rFonts w:ascii="Times New Roman" w:hAnsi="Times New Roman"/>
                <w:b/>
                <w:bCs/>
                <w:color w:val="000000"/>
                <w:sz w:val="26"/>
                <w:szCs w:val="26"/>
                <w:lang w:val="vi-VN"/>
              </w:rPr>
            </w:pPr>
            <w:r w:rsidRPr="00530BAC">
              <w:rPr>
                <w:rFonts w:ascii="Times New Roman" w:hAnsi="Times New Roman"/>
                <w:b/>
                <w:bCs/>
                <w:color w:val="000000"/>
                <w:sz w:val="26"/>
                <w:szCs w:val="26"/>
              </w:rPr>
              <w:t>201</w:t>
            </w:r>
            <w:r w:rsidRPr="00530BAC">
              <w:rPr>
                <w:rFonts w:ascii="Times New Roman" w:hAnsi="Times New Roman"/>
                <w:b/>
                <w:bCs/>
                <w:color w:val="000000"/>
                <w:sz w:val="26"/>
                <w:szCs w:val="26"/>
                <w:lang w:val="vi-VN"/>
              </w:rPr>
              <w:t>8</w:t>
            </w:r>
          </w:p>
        </w:tc>
        <w:tc>
          <w:tcPr>
            <w:tcW w:w="1256" w:type="dxa"/>
            <w:tcBorders>
              <w:top w:val="single" w:sz="4" w:space="0" w:color="auto"/>
              <w:left w:val="nil"/>
              <w:bottom w:val="single" w:sz="4" w:space="0" w:color="auto"/>
              <w:right w:val="single" w:sz="4" w:space="0" w:color="auto"/>
            </w:tcBorders>
            <w:shd w:val="clear" w:color="auto" w:fill="auto"/>
            <w:vAlign w:val="center"/>
            <w:hideMark/>
          </w:tcPr>
          <w:p w:rsidR="00705BE9" w:rsidRPr="00530BAC" w:rsidRDefault="00705BE9" w:rsidP="00C8448A">
            <w:pPr>
              <w:spacing w:after="0" w:line="240" w:lineRule="auto"/>
              <w:jc w:val="center"/>
              <w:rPr>
                <w:rFonts w:ascii="Times New Roman" w:hAnsi="Times New Roman"/>
                <w:b/>
                <w:bCs/>
                <w:color w:val="000000"/>
                <w:sz w:val="26"/>
                <w:szCs w:val="26"/>
                <w:lang w:val="vi-VN"/>
              </w:rPr>
            </w:pPr>
            <w:r w:rsidRPr="00530BAC">
              <w:rPr>
                <w:rFonts w:ascii="Times New Roman" w:hAnsi="Times New Roman"/>
                <w:b/>
                <w:bCs/>
                <w:color w:val="000000"/>
                <w:sz w:val="26"/>
                <w:szCs w:val="26"/>
              </w:rPr>
              <w:t>201</w:t>
            </w:r>
            <w:r w:rsidRPr="00530BAC">
              <w:rPr>
                <w:rFonts w:ascii="Times New Roman" w:hAnsi="Times New Roman"/>
                <w:b/>
                <w:bCs/>
                <w:color w:val="000000"/>
                <w:sz w:val="26"/>
                <w:szCs w:val="26"/>
                <w:lang w:val="vi-VN"/>
              </w:rPr>
              <w:t>9</w:t>
            </w:r>
          </w:p>
        </w:tc>
        <w:tc>
          <w:tcPr>
            <w:tcW w:w="1194" w:type="dxa"/>
            <w:tcBorders>
              <w:top w:val="single" w:sz="4" w:space="0" w:color="auto"/>
              <w:left w:val="nil"/>
              <w:bottom w:val="single" w:sz="4" w:space="0" w:color="auto"/>
              <w:right w:val="single" w:sz="4" w:space="0" w:color="auto"/>
            </w:tcBorders>
            <w:shd w:val="clear" w:color="auto" w:fill="auto"/>
            <w:vAlign w:val="center"/>
            <w:hideMark/>
          </w:tcPr>
          <w:p w:rsidR="00705BE9" w:rsidRPr="00530BAC" w:rsidRDefault="00705BE9" w:rsidP="00C8448A">
            <w:pPr>
              <w:spacing w:after="0" w:line="240" w:lineRule="auto"/>
              <w:jc w:val="center"/>
              <w:rPr>
                <w:rFonts w:ascii="Times New Roman" w:hAnsi="Times New Roman"/>
                <w:b/>
                <w:bCs/>
                <w:color w:val="000000"/>
                <w:sz w:val="26"/>
                <w:szCs w:val="26"/>
                <w:lang w:val="vi-VN"/>
              </w:rPr>
            </w:pPr>
            <w:r w:rsidRPr="00530BAC">
              <w:rPr>
                <w:rFonts w:ascii="Times New Roman" w:hAnsi="Times New Roman"/>
                <w:b/>
                <w:bCs/>
                <w:color w:val="000000"/>
                <w:sz w:val="26"/>
                <w:szCs w:val="26"/>
              </w:rPr>
              <w:t>20</w:t>
            </w:r>
            <w:r w:rsidRPr="00530BAC">
              <w:rPr>
                <w:rFonts w:ascii="Times New Roman" w:hAnsi="Times New Roman"/>
                <w:b/>
                <w:bCs/>
                <w:color w:val="000000"/>
                <w:sz w:val="26"/>
                <w:szCs w:val="26"/>
                <w:lang w:val="vi-VN"/>
              </w:rPr>
              <w:t>20</w:t>
            </w:r>
          </w:p>
        </w:tc>
        <w:tc>
          <w:tcPr>
            <w:tcW w:w="1196" w:type="dxa"/>
            <w:tcBorders>
              <w:top w:val="single" w:sz="4" w:space="0" w:color="auto"/>
              <w:left w:val="nil"/>
              <w:bottom w:val="single" w:sz="4" w:space="0" w:color="auto"/>
              <w:right w:val="single" w:sz="4" w:space="0" w:color="auto"/>
            </w:tcBorders>
            <w:shd w:val="clear" w:color="auto" w:fill="auto"/>
            <w:vAlign w:val="center"/>
            <w:hideMark/>
          </w:tcPr>
          <w:p w:rsidR="00705BE9" w:rsidRPr="00530BAC" w:rsidRDefault="00705BE9" w:rsidP="00C8448A">
            <w:pPr>
              <w:spacing w:after="0" w:line="240" w:lineRule="auto"/>
              <w:jc w:val="center"/>
              <w:rPr>
                <w:rFonts w:ascii="Times New Roman" w:hAnsi="Times New Roman"/>
                <w:b/>
                <w:bCs/>
                <w:color w:val="000000"/>
                <w:sz w:val="26"/>
                <w:szCs w:val="26"/>
                <w:lang w:val="vi-VN"/>
              </w:rPr>
            </w:pPr>
            <w:r w:rsidRPr="00530BAC">
              <w:rPr>
                <w:rFonts w:ascii="Times New Roman" w:hAnsi="Times New Roman"/>
                <w:b/>
                <w:bCs/>
                <w:color w:val="000000"/>
                <w:sz w:val="26"/>
                <w:szCs w:val="26"/>
              </w:rPr>
              <w:t>Giai đoạn 201</w:t>
            </w:r>
            <w:r w:rsidRPr="00530BAC">
              <w:rPr>
                <w:rFonts w:ascii="Times New Roman" w:hAnsi="Times New Roman"/>
                <w:b/>
                <w:bCs/>
                <w:color w:val="000000"/>
                <w:sz w:val="26"/>
                <w:szCs w:val="26"/>
                <w:lang w:val="vi-VN"/>
              </w:rPr>
              <w:t>7</w:t>
            </w:r>
            <w:r w:rsidRPr="00530BAC">
              <w:rPr>
                <w:rFonts w:ascii="Times New Roman" w:hAnsi="Times New Roman"/>
                <w:b/>
                <w:bCs/>
                <w:color w:val="000000"/>
                <w:sz w:val="26"/>
                <w:szCs w:val="26"/>
              </w:rPr>
              <w:t>- 20</w:t>
            </w:r>
            <w:r w:rsidRPr="00530BAC">
              <w:rPr>
                <w:rFonts w:ascii="Times New Roman" w:hAnsi="Times New Roman"/>
                <w:b/>
                <w:bCs/>
                <w:color w:val="000000"/>
                <w:sz w:val="26"/>
                <w:szCs w:val="26"/>
                <w:lang w:val="vi-VN"/>
              </w:rPr>
              <w:t>20</w:t>
            </w:r>
          </w:p>
        </w:tc>
      </w:tr>
      <w:tr w:rsidR="00705BE9" w:rsidRPr="00530BAC" w:rsidTr="00705BE9">
        <w:trPr>
          <w:trHeight w:val="330"/>
        </w:trPr>
        <w:tc>
          <w:tcPr>
            <w:tcW w:w="10548" w:type="dxa"/>
            <w:gridSpan w:val="8"/>
            <w:tcBorders>
              <w:top w:val="nil"/>
              <w:left w:val="single" w:sz="4" w:space="0" w:color="auto"/>
              <w:bottom w:val="single" w:sz="4" w:space="0" w:color="auto"/>
              <w:right w:val="single" w:sz="4" w:space="0" w:color="auto"/>
            </w:tcBorders>
            <w:shd w:val="clear" w:color="auto" w:fill="auto"/>
            <w:noWrap/>
            <w:vAlign w:val="bottom"/>
            <w:hideMark/>
          </w:tcPr>
          <w:p w:rsidR="00705BE9" w:rsidRPr="00530BAC" w:rsidRDefault="00705BE9" w:rsidP="00C8448A">
            <w:pPr>
              <w:spacing w:after="0" w:line="240" w:lineRule="auto"/>
              <w:jc w:val="right"/>
              <w:rPr>
                <w:rFonts w:ascii="Times New Roman" w:hAnsi="Times New Roman"/>
                <w:b/>
                <w:i/>
                <w:color w:val="000000"/>
                <w:sz w:val="26"/>
                <w:szCs w:val="26"/>
                <w:lang w:val="vi-VN"/>
              </w:rPr>
            </w:pPr>
            <w:r w:rsidRPr="00530BAC">
              <w:rPr>
                <w:rFonts w:ascii="Times New Roman" w:hAnsi="Times New Roman"/>
                <w:b/>
                <w:i/>
                <w:color w:val="000000"/>
                <w:sz w:val="26"/>
                <w:szCs w:val="26"/>
                <w:lang w:val="vi-VN"/>
              </w:rPr>
              <w:t xml:space="preserve">a)Tổng hợp lao động làm việc theo hợp đồng tại các thị trường nước ngoài giai đoạn 2017 - 2020 </w:t>
            </w:r>
          </w:p>
        </w:tc>
      </w:tr>
      <w:tr w:rsidR="00705BE9" w:rsidRPr="00530BAC" w:rsidTr="00705BE9">
        <w:trPr>
          <w:trHeight w:val="330"/>
        </w:trPr>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705BE9" w:rsidRPr="00530BAC" w:rsidRDefault="00705BE9" w:rsidP="00C8448A">
            <w:pPr>
              <w:spacing w:after="0" w:line="240" w:lineRule="auto"/>
              <w:jc w:val="center"/>
              <w:rPr>
                <w:rFonts w:ascii="Times New Roman" w:hAnsi="Times New Roman"/>
                <w:color w:val="000000"/>
                <w:sz w:val="26"/>
                <w:szCs w:val="26"/>
              </w:rPr>
            </w:pPr>
            <w:r w:rsidRPr="00530BAC">
              <w:rPr>
                <w:rFonts w:ascii="Times New Roman" w:hAnsi="Times New Roman"/>
                <w:color w:val="000000"/>
                <w:sz w:val="26"/>
                <w:szCs w:val="26"/>
              </w:rPr>
              <w:t>1</w:t>
            </w:r>
          </w:p>
        </w:tc>
        <w:tc>
          <w:tcPr>
            <w:tcW w:w="2127" w:type="dxa"/>
            <w:tcBorders>
              <w:top w:val="nil"/>
              <w:left w:val="nil"/>
              <w:bottom w:val="single" w:sz="4" w:space="0" w:color="auto"/>
              <w:right w:val="single" w:sz="4" w:space="0" w:color="auto"/>
            </w:tcBorders>
            <w:shd w:val="clear" w:color="auto" w:fill="auto"/>
            <w:noWrap/>
            <w:vAlign w:val="bottom"/>
            <w:hideMark/>
          </w:tcPr>
          <w:p w:rsidR="00705BE9" w:rsidRPr="00530BAC" w:rsidRDefault="00705BE9" w:rsidP="00C8448A">
            <w:pPr>
              <w:spacing w:after="0" w:line="240" w:lineRule="auto"/>
              <w:rPr>
                <w:rFonts w:ascii="Times New Roman" w:hAnsi="Times New Roman"/>
                <w:color w:val="000000"/>
                <w:sz w:val="26"/>
                <w:szCs w:val="26"/>
              </w:rPr>
            </w:pPr>
            <w:r w:rsidRPr="00530BAC">
              <w:rPr>
                <w:rFonts w:ascii="Times New Roman" w:hAnsi="Times New Roman"/>
                <w:color w:val="000000"/>
                <w:sz w:val="26"/>
                <w:szCs w:val="26"/>
              </w:rPr>
              <w:t>Nhật Bản</w:t>
            </w:r>
          </w:p>
        </w:tc>
        <w:tc>
          <w:tcPr>
            <w:tcW w:w="1418" w:type="dxa"/>
            <w:tcBorders>
              <w:top w:val="nil"/>
              <w:left w:val="nil"/>
              <w:bottom w:val="single" w:sz="4" w:space="0" w:color="auto"/>
              <w:right w:val="single" w:sz="4" w:space="0" w:color="auto"/>
            </w:tcBorders>
            <w:shd w:val="clear" w:color="auto" w:fill="auto"/>
            <w:noWrap/>
            <w:vAlign w:val="bottom"/>
            <w:hideMark/>
          </w:tcPr>
          <w:p w:rsidR="00705BE9" w:rsidRPr="00530BAC" w:rsidRDefault="00705BE9" w:rsidP="00C8448A">
            <w:pPr>
              <w:spacing w:after="0" w:line="240" w:lineRule="auto"/>
              <w:jc w:val="right"/>
              <w:rPr>
                <w:rFonts w:ascii="Times New Roman" w:hAnsi="Times New Roman"/>
                <w:color w:val="000000"/>
                <w:sz w:val="26"/>
                <w:szCs w:val="26"/>
                <w:lang w:val="vi-VN"/>
              </w:rPr>
            </w:pPr>
            <w:r w:rsidRPr="00530BAC">
              <w:rPr>
                <w:rFonts w:ascii="Times New Roman" w:hAnsi="Times New Roman"/>
                <w:color w:val="000000"/>
                <w:sz w:val="26"/>
                <w:szCs w:val="26"/>
                <w:lang w:val="vi-VN"/>
              </w:rPr>
              <w:t xml:space="preserve">Người </w:t>
            </w:r>
          </w:p>
        </w:tc>
        <w:tc>
          <w:tcPr>
            <w:tcW w:w="1311" w:type="dxa"/>
            <w:tcBorders>
              <w:top w:val="nil"/>
              <w:left w:val="nil"/>
              <w:bottom w:val="single" w:sz="4" w:space="0" w:color="auto"/>
              <w:right w:val="single" w:sz="4" w:space="0" w:color="auto"/>
            </w:tcBorders>
            <w:shd w:val="clear" w:color="auto" w:fill="auto"/>
            <w:noWrap/>
            <w:vAlign w:val="bottom"/>
            <w:hideMark/>
          </w:tcPr>
          <w:p w:rsidR="00705BE9" w:rsidRPr="00530BAC" w:rsidRDefault="00705BE9" w:rsidP="00C8448A">
            <w:pPr>
              <w:spacing w:after="0" w:line="240" w:lineRule="auto"/>
              <w:jc w:val="right"/>
              <w:rPr>
                <w:rFonts w:ascii="Times New Roman" w:hAnsi="Times New Roman"/>
                <w:color w:val="000000"/>
                <w:sz w:val="26"/>
                <w:szCs w:val="26"/>
                <w:lang w:val="vi-VN"/>
              </w:rPr>
            </w:pPr>
            <w:r w:rsidRPr="00530BAC">
              <w:rPr>
                <w:rFonts w:ascii="Times New Roman" w:hAnsi="Times New Roman"/>
                <w:color w:val="000000"/>
                <w:sz w:val="26"/>
                <w:szCs w:val="26"/>
                <w:lang w:val="vi-VN"/>
              </w:rPr>
              <w:t>519</w:t>
            </w:r>
          </w:p>
        </w:tc>
        <w:tc>
          <w:tcPr>
            <w:tcW w:w="1196" w:type="dxa"/>
            <w:tcBorders>
              <w:top w:val="nil"/>
              <w:left w:val="nil"/>
              <w:bottom w:val="single" w:sz="4" w:space="0" w:color="auto"/>
              <w:right w:val="single" w:sz="4" w:space="0" w:color="auto"/>
            </w:tcBorders>
            <w:shd w:val="clear" w:color="auto" w:fill="auto"/>
            <w:noWrap/>
            <w:vAlign w:val="bottom"/>
            <w:hideMark/>
          </w:tcPr>
          <w:p w:rsidR="00705BE9" w:rsidRPr="00530BAC" w:rsidRDefault="00705BE9" w:rsidP="00C8448A">
            <w:pPr>
              <w:spacing w:after="0" w:line="240" w:lineRule="auto"/>
              <w:jc w:val="right"/>
              <w:rPr>
                <w:rFonts w:ascii="Times New Roman" w:hAnsi="Times New Roman"/>
                <w:color w:val="000000"/>
                <w:sz w:val="26"/>
                <w:szCs w:val="26"/>
                <w:lang w:val="vi-VN"/>
              </w:rPr>
            </w:pPr>
            <w:r w:rsidRPr="00530BAC">
              <w:rPr>
                <w:rFonts w:ascii="Times New Roman" w:hAnsi="Times New Roman"/>
                <w:color w:val="000000"/>
                <w:sz w:val="26"/>
                <w:szCs w:val="26"/>
                <w:lang w:val="vi-VN"/>
              </w:rPr>
              <w:t>874</w:t>
            </w:r>
          </w:p>
        </w:tc>
        <w:tc>
          <w:tcPr>
            <w:tcW w:w="1256" w:type="dxa"/>
            <w:tcBorders>
              <w:top w:val="nil"/>
              <w:left w:val="nil"/>
              <w:bottom w:val="single" w:sz="4" w:space="0" w:color="auto"/>
              <w:right w:val="single" w:sz="4" w:space="0" w:color="auto"/>
            </w:tcBorders>
            <w:shd w:val="clear" w:color="auto" w:fill="auto"/>
            <w:noWrap/>
            <w:vAlign w:val="bottom"/>
            <w:hideMark/>
          </w:tcPr>
          <w:p w:rsidR="00705BE9" w:rsidRPr="00530BAC" w:rsidRDefault="00705BE9" w:rsidP="00C8448A">
            <w:pPr>
              <w:spacing w:after="0" w:line="240" w:lineRule="auto"/>
              <w:jc w:val="right"/>
              <w:rPr>
                <w:rFonts w:ascii="Times New Roman" w:hAnsi="Times New Roman"/>
                <w:color w:val="000000"/>
                <w:sz w:val="26"/>
                <w:szCs w:val="26"/>
                <w:lang w:val="vi-VN"/>
              </w:rPr>
            </w:pPr>
            <w:r w:rsidRPr="00530BAC">
              <w:rPr>
                <w:rFonts w:ascii="Times New Roman" w:hAnsi="Times New Roman"/>
                <w:color w:val="000000"/>
                <w:sz w:val="26"/>
                <w:szCs w:val="26"/>
                <w:lang w:val="vi-VN"/>
              </w:rPr>
              <w:t>1213</w:t>
            </w:r>
          </w:p>
        </w:tc>
        <w:tc>
          <w:tcPr>
            <w:tcW w:w="1194" w:type="dxa"/>
            <w:tcBorders>
              <w:top w:val="nil"/>
              <w:left w:val="nil"/>
              <w:bottom w:val="single" w:sz="4" w:space="0" w:color="auto"/>
              <w:right w:val="single" w:sz="4" w:space="0" w:color="auto"/>
            </w:tcBorders>
            <w:shd w:val="clear" w:color="auto" w:fill="auto"/>
            <w:noWrap/>
            <w:vAlign w:val="bottom"/>
            <w:hideMark/>
          </w:tcPr>
          <w:p w:rsidR="00705BE9" w:rsidRPr="00530BAC" w:rsidRDefault="00705BE9" w:rsidP="00C8448A">
            <w:pPr>
              <w:spacing w:after="0" w:line="240" w:lineRule="auto"/>
              <w:jc w:val="right"/>
              <w:rPr>
                <w:rFonts w:ascii="Times New Roman" w:hAnsi="Times New Roman"/>
                <w:color w:val="000000"/>
                <w:sz w:val="26"/>
                <w:szCs w:val="26"/>
                <w:lang w:val="vi-VN"/>
              </w:rPr>
            </w:pPr>
            <w:r w:rsidRPr="00530BAC">
              <w:rPr>
                <w:rFonts w:ascii="Times New Roman" w:hAnsi="Times New Roman"/>
                <w:color w:val="000000"/>
                <w:sz w:val="26"/>
                <w:szCs w:val="26"/>
                <w:lang w:val="vi-VN"/>
              </w:rPr>
              <w:t>359</w:t>
            </w:r>
          </w:p>
        </w:tc>
        <w:tc>
          <w:tcPr>
            <w:tcW w:w="1196" w:type="dxa"/>
            <w:tcBorders>
              <w:top w:val="nil"/>
              <w:left w:val="nil"/>
              <w:bottom w:val="single" w:sz="4" w:space="0" w:color="auto"/>
              <w:right w:val="single" w:sz="4" w:space="0" w:color="auto"/>
            </w:tcBorders>
            <w:shd w:val="clear" w:color="auto" w:fill="auto"/>
            <w:noWrap/>
            <w:vAlign w:val="bottom"/>
            <w:hideMark/>
          </w:tcPr>
          <w:p w:rsidR="00705BE9" w:rsidRPr="00530BAC" w:rsidRDefault="00705BE9" w:rsidP="00C8448A">
            <w:pPr>
              <w:spacing w:after="0" w:line="240" w:lineRule="auto"/>
              <w:jc w:val="right"/>
              <w:rPr>
                <w:rFonts w:ascii="Times New Roman" w:hAnsi="Times New Roman"/>
                <w:color w:val="000000"/>
                <w:sz w:val="26"/>
                <w:szCs w:val="26"/>
              </w:rPr>
            </w:pPr>
            <w:r w:rsidRPr="00530BAC">
              <w:rPr>
                <w:rFonts w:ascii="Times New Roman" w:hAnsi="Times New Roman"/>
                <w:b/>
                <w:color w:val="000000"/>
                <w:sz w:val="26"/>
                <w:szCs w:val="26"/>
                <w:lang w:val="vi-VN"/>
              </w:rPr>
              <w:t>2.965</w:t>
            </w:r>
          </w:p>
        </w:tc>
      </w:tr>
      <w:tr w:rsidR="00705BE9" w:rsidRPr="00530BAC" w:rsidTr="00705BE9">
        <w:trPr>
          <w:trHeight w:val="330"/>
        </w:trPr>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705BE9" w:rsidRPr="00530BAC" w:rsidRDefault="00705BE9" w:rsidP="00C8448A">
            <w:pPr>
              <w:spacing w:after="0" w:line="240" w:lineRule="auto"/>
              <w:jc w:val="center"/>
              <w:rPr>
                <w:rFonts w:ascii="Times New Roman" w:hAnsi="Times New Roman"/>
                <w:color w:val="000000"/>
                <w:sz w:val="26"/>
                <w:szCs w:val="26"/>
              </w:rPr>
            </w:pPr>
            <w:r w:rsidRPr="00530BAC">
              <w:rPr>
                <w:rFonts w:ascii="Times New Roman" w:hAnsi="Times New Roman"/>
                <w:color w:val="000000"/>
                <w:sz w:val="26"/>
                <w:szCs w:val="26"/>
              </w:rPr>
              <w:t>2</w:t>
            </w:r>
          </w:p>
        </w:tc>
        <w:tc>
          <w:tcPr>
            <w:tcW w:w="2127" w:type="dxa"/>
            <w:tcBorders>
              <w:top w:val="nil"/>
              <w:left w:val="nil"/>
              <w:bottom w:val="single" w:sz="4" w:space="0" w:color="auto"/>
              <w:right w:val="single" w:sz="4" w:space="0" w:color="auto"/>
            </w:tcBorders>
            <w:shd w:val="clear" w:color="auto" w:fill="auto"/>
            <w:noWrap/>
            <w:vAlign w:val="bottom"/>
            <w:hideMark/>
          </w:tcPr>
          <w:p w:rsidR="00705BE9" w:rsidRPr="00530BAC" w:rsidRDefault="00705BE9" w:rsidP="00C8448A">
            <w:pPr>
              <w:spacing w:after="0" w:line="240" w:lineRule="auto"/>
              <w:rPr>
                <w:rFonts w:ascii="Times New Roman" w:hAnsi="Times New Roman"/>
                <w:color w:val="000000"/>
                <w:sz w:val="26"/>
                <w:szCs w:val="26"/>
              </w:rPr>
            </w:pPr>
            <w:r w:rsidRPr="00530BAC">
              <w:rPr>
                <w:rFonts w:ascii="Times New Roman" w:hAnsi="Times New Roman"/>
                <w:color w:val="000000"/>
                <w:sz w:val="26"/>
                <w:szCs w:val="26"/>
              </w:rPr>
              <w:t>Hàn Quốc</w:t>
            </w:r>
          </w:p>
        </w:tc>
        <w:tc>
          <w:tcPr>
            <w:tcW w:w="1418" w:type="dxa"/>
            <w:tcBorders>
              <w:top w:val="nil"/>
              <w:left w:val="nil"/>
              <w:bottom w:val="single" w:sz="4" w:space="0" w:color="auto"/>
              <w:right w:val="single" w:sz="4" w:space="0" w:color="auto"/>
            </w:tcBorders>
            <w:shd w:val="clear" w:color="auto" w:fill="auto"/>
            <w:noWrap/>
            <w:vAlign w:val="bottom"/>
            <w:hideMark/>
          </w:tcPr>
          <w:p w:rsidR="00705BE9" w:rsidRPr="00530BAC" w:rsidRDefault="00705BE9" w:rsidP="00C8448A">
            <w:pPr>
              <w:spacing w:after="0" w:line="240" w:lineRule="auto"/>
              <w:jc w:val="right"/>
              <w:rPr>
                <w:rFonts w:ascii="Times New Roman" w:hAnsi="Times New Roman"/>
                <w:color w:val="000000"/>
                <w:sz w:val="26"/>
                <w:szCs w:val="26"/>
              </w:rPr>
            </w:pPr>
            <w:r w:rsidRPr="00530BAC">
              <w:rPr>
                <w:rFonts w:ascii="Times New Roman" w:hAnsi="Times New Roman"/>
                <w:color w:val="000000"/>
                <w:sz w:val="26"/>
                <w:szCs w:val="26"/>
                <w:lang w:val="vi-VN"/>
              </w:rPr>
              <w:t>Người</w:t>
            </w:r>
          </w:p>
        </w:tc>
        <w:tc>
          <w:tcPr>
            <w:tcW w:w="1311" w:type="dxa"/>
            <w:tcBorders>
              <w:top w:val="nil"/>
              <w:left w:val="nil"/>
              <w:bottom w:val="single" w:sz="4" w:space="0" w:color="auto"/>
              <w:right w:val="single" w:sz="4" w:space="0" w:color="auto"/>
            </w:tcBorders>
            <w:shd w:val="clear" w:color="auto" w:fill="auto"/>
            <w:noWrap/>
            <w:vAlign w:val="bottom"/>
            <w:hideMark/>
          </w:tcPr>
          <w:p w:rsidR="00705BE9" w:rsidRPr="00530BAC" w:rsidRDefault="00705BE9" w:rsidP="00C8448A">
            <w:pPr>
              <w:spacing w:after="0" w:line="240" w:lineRule="auto"/>
              <w:jc w:val="right"/>
              <w:rPr>
                <w:rFonts w:ascii="Times New Roman" w:hAnsi="Times New Roman"/>
                <w:color w:val="000000"/>
                <w:sz w:val="26"/>
                <w:szCs w:val="26"/>
                <w:lang w:val="vi-VN"/>
              </w:rPr>
            </w:pPr>
            <w:r w:rsidRPr="00530BAC">
              <w:rPr>
                <w:rFonts w:ascii="Times New Roman" w:hAnsi="Times New Roman"/>
                <w:color w:val="000000"/>
                <w:sz w:val="26"/>
                <w:szCs w:val="26"/>
                <w:lang w:val="vi-VN"/>
              </w:rPr>
              <w:t>23</w:t>
            </w:r>
          </w:p>
        </w:tc>
        <w:tc>
          <w:tcPr>
            <w:tcW w:w="1196" w:type="dxa"/>
            <w:tcBorders>
              <w:top w:val="nil"/>
              <w:left w:val="nil"/>
              <w:bottom w:val="single" w:sz="4" w:space="0" w:color="auto"/>
              <w:right w:val="single" w:sz="4" w:space="0" w:color="auto"/>
            </w:tcBorders>
            <w:shd w:val="clear" w:color="auto" w:fill="auto"/>
            <w:noWrap/>
            <w:vAlign w:val="bottom"/>
            <w:hideMark/>
          </w:tcPr>
          <w:p w:rsidR="00705BE9" w:rsidRPr="00530BAC" w:rsidRDefault="00705BE9" w:rsidP="00C8448A">
            <w:pPr>
              <w:spacing w:after="0" w:line="240" w:lineRule="auto"/>
              <w:jc w:val="right"/>
              <w:rPr>
                <w:rFonts w:ascii="Times New Roman" w:hAnsi="Times New Roman"/>
                <w:color w:val="000000"/>
                <w:sz w:val="26"/>
                <w:szCs w:val="26"/>
                <w:lang w:val="vi-VN"/>
              </w:rPr>
            </w:pPr>
            <w:r w:rsidRPr="00530BAC">
              <w:rPr>
                <w:rFonts w:ascii="Times New Roman" w:hAnsi="Times New Roman"/>
                <w:color w:val="000000"/>
                <w:sz w:val="26"/>
                <w:szCs w:val="26"/>
                <w:lang w:val="vi-VN"/>
              </w:rPr>
              <w:t>53</w:t>
            </w:r>
          </w:p>
        </w:tc>
        <w:tc>
          <w:tcPr>
            <w:tcW w:w="1256" w:type="dxa"/>
            <w:tcBorders>
              <w:top w:val="nil"/>
              <w:left w:val="nil"/>
              <w:bottom w:val="single" w:sz="4" w:space="0" w:color="auto"/>
              <w:right w:val="single" w:sz="4" w:space="0" w:color="auto"/>
            </w:tcBorders>
            <w:shd w:val="clear" w:color="auto" w:fill="auto"/>
            <w:noWrap/>
            <w:vAlign w:val="bottom"/>
            <w:hideMark/>
          </w:tcPr>
          <w:p w:rsidR="00705BE9" w:rsidRPr="00530BAC" w:rsidRDefault="00705BE9" w:rsidP="00C8448A">
            <w:pPr>
              <w:spacing w:after="0" w:line="240" w:lineRule="auto"/>
              <w:jc w:val="right"/>
              <w:rPr>
                <w:rFonts w:ascii="Times New Roman" w:hAnsi="Times New Roman"/>
                <w:color w:val="000000"/>
                <w:sz w:val="26"/>
                <w:szCs w:val="26"/>
                <w:lang w:val="vi-VN"/>
              </w:rPr>
            </w:pPr>
            <w:r w:rsidRPr="00530BAC">
              <w:rPr>
                <w:rFonts w:ascii="Times New Roman" w:hAnsi="Times New Roman"/>
                <w:color w:val="000000"/>
                <w:sz w:val="26"/>
                <w:szCs w:val="26"/>
                <w:lang w:val="vi-VN"/>
              </w:rPr>
              <w:t>41</w:t>
            </w:r>
          </w:p>
        </w:tc>
        <w:tc>
          <w:tcPr>
            <w:tcW w:w="1194" w:type="dxa"/>
            <w:tcBorders>
              <w:top w:val="nil"/>
              <w:left w:val="nil"/>
              <w:bottom w:val="single" w:sz="4" w:space="0" w:color="auto"/>
              <w:right w:val="single" w:sz="4" w:space="0" w:color="auto"/>
            </w:tcBorders>
            <w:shd w:val="clear" w:color="auto" w:fill="auto"/>
            <w:noWrap/>
            <w:vAlign w:val="bottom"/>
            <w:hideMark/>
          </w:tcPr>
          <w:p w:rsidR="00705BE9" w:rsidRPr="00530BAC" w:rsidRDefault="00705BE9" w:rsidP="00C8448A">
            <w:pPr>
              <w:spacing w:after="0" w:line="240" w:lineRule="auto"/>
              <w:jc w:val="right"/>
              <w:rPr>
                <w:rFonts w:ascii="Times New Roman" w:hAnsi="Times New Roman"/>
                <w:color w:val="000000"/>
                <w:sz w:val="26"/>
                <w:szCs w:val="26"/>
                <w:lang w:val="vi-VN"/>
              </w:rPr>
            </w:pPr>
            <w:r w:rsidRPr="00530BAC">
              <w:rPr>
                <w:rFonts w:ascii="Times New Roman" w:hAnsi="Times New Roman"/>
                <w:color w:val="000000"/>
                <w:sz w:val="26"/>
                <w:szCs w:val="26"/>
                <w:lang w:val="vi-VN"/>
              </w:rPr>
              <w:t>4</w:t>
            </w:r>
          </w:p>
        </w:tc>
        <w:tc>
          <w:tcPr>
            <w:tcW w:w="1196" w:type="dxa"/>
            <w:tcBorders>
              <w:top w:val="nil"/>
              <w:left w:val="nil"/>
              <w:bottom w:val="single" w:sz="4" w:space="0" w:color="auto"/>
              <w:right w:val="single" w:sz="4" w:space="0" w:color="auto"/>
            </w:tcBorders>
            <w:shd w:val="clear" w:color="auto" w:fill="auto"/>
            <w:noWrap/>
            <w:vAlign w:val="bottom"/>
            <w:hideMark/>
          </w:tcPr>
          <w:p w:rsidR="00705BE9" w:rsidRPr="00530BAC" w:rsidRDefault="00705BE9" w:rsidP="00C8448A">
            <w:pPr>
              <w:spacing w:after="0" w:line="240" w:lineRule="auto"/>
              <w:jc w:val="right"/>
              <w:rPr>
                <w:rFonts w:ascii="Times New Roman" w:hAnsi="Times New Roman"/>
                <w:color w:val="000000"/>
                <w:sz w:val="26"/>
                <w:szCs w:val="26"/>
                <w:lang w:val="vi-VN"/>
              </w:rPr>
            </w:pPr>
            <w:r w:rsidRPr="00530BAC">
              <w:rPr>
                <w:rFonts w:ascii="Times New Roman" w:hAnsi="Times New Roman"/>
                <w:color w:val="000000"/>
                <w:sz w:val="26"/>
                <w:szCs w:val="26"/>
                <w:lang w:val="vi-VN"/>
              </w:rPr>
              <w:t>121</w:t>
            </w:r>
          </w:p>
        </w:tc>
      </w:tr>
      <w:tr w:rsidR="00705BE9" w:rsidRPr="00530BAC" w:rsidTr="00705BE9">
        <w:trPr>
          <w:trHeight w:val="330"/>
        </w:trPr>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705BE9" w:rsidRPr="00530BAC" w:rsidRDefault="00705BE9" w:rsidP="00C8448A">
            <w:pPr>
              <w:spacing w:after="0" w:line="240" w:lineRule="auto"/>
              <w:jc w:val="center"/>
              <w:rPr>
                <w:rFonts w:ascii="Times New Roman" w:hAnsi="Times New Roman"/>
                <w:color w:val="000000"/>
                <w:sz w:val="26"/>
                <w:szCs w:val="26"/>
              </w:rPr>
            </w:pPr>
            <w:r w:rsidRPr="00530BAC">
              <w:rPr>
                <w:rFonts w:ascii="Times New Roman" w:hAnsi="Times New Roman"/>
                <w:color w:val="000000"/>
                <w:sz w:val="26"/>
                <w:szCs w:val="26"/>
              </w:rPr>
              <w:t>3</w:t>
            </w:r>
          </w:p>
        </w:tc>
        <w:tc>
          <w:tcPr>
            <w:tcW w:w="2127" w:type="dxa"/>
            <w:tcBorders>
              <w:top w:val="nil"/>
              <w:left w:val="nil"/>
              <w:bottom w:val="single" w:sz="4" w:space="0" w:color="auto"/>
              <w:right w:val="single" w:sz="4" w:space="0" w:color="auto"/>
            </w:tcBorders>
            <w:shd w:val="clear" w:color="auto" w:fill="auto"/>
            <w:noWrap/>
            <w:vAlign w:val="bottom"/>
            <w:hideMark/>
          </w:tcPr>
          <w:p w:rsidR="00705BE9" w:rsidRPr="00530BAC" w:rsidRDefault="00705BE9" w:rsidP="00C8448A">
            <w:pPr>
              <w:spacing w:after="0" w:line="240" w:lineRule="auto"/>
              <w:rPr>
                <w:rFonts w:ascii="Times New Roman" w:hAnsi="Times New Roman"/>
                <w:color w:val="000000"/>
                <w:sz w:val="26"/>
                <w:szCs w:val="26"/>
                <w:lang w:val="vi-VN"/>
              </w:rPr>
            </w:pPr>
            <w:r w:rsidRPr="00530BAC">
              <w:rPr>
                <w:rFonts w:ascii="Times New Roman" w:hAnsi="Times New Roman"/>
                <w:color w:val="000000"/>
                <w:sz w:val="26"/>
                <w:szCs w:val="26"/>
                <w:lang w:val="vi-VN"/>
              </w:rPr>
              <w:t>Đài Loan</w:t>
            </w:r>
          </w:p>
        </w:tc>
        <w:tc>
          <w:tcPr>
            <w:tcW w:w="1418" w:type="dxa"/>
            <w:tcBorders>
              <w:top w:val="nil"/>
              <w:left w:val="nil"/>
              <w:bottom w:val="single" w:sz="4" w:space="0" w:color="auto"/>
              <w:right w:val="single" w:sz="4" w:space="0" w:color="auto"/>
            </w:tcBorders>
            <w:shd w:val="clear" w:color="auto" w:fill="auto"/>
            <w:noWrap/>
            <w:vAlign w:val="bottom"/>
            <w:hideMark/>
          </w:tcPr>
          <w:p w:rsidR="00705BE9" w:rsidRPr="00530BAC" w:rsidRDefault="00705BE9" w:rsidP="00C8448A">
            <w:pPr>
              <w:spacing w:after="0" w:line="240" w:lineRule="auto"/>
              <w:jc w:val="right"/>
              <w:rPr>
                <w:rFonts w:ascii="Times New Roman" w:hAnsi="Times New Roman"/>
                <w:color w:val="000000"/>
                <w:sz w:val="26"/>
                <w:szCs w:val="26"/>
              </w:rPr>
            </w:pPr>
            <w:r w:rsidRPr="00530BAC">
              <w:rPr>
                <w:rFonts w:ascii="Times New Roman" w:hAnsi="Times New Roman"/>
                <w:color w:val="000000"/>
                <w:sz w:val="26"/>
                <w:szCs w:val="26"/>
                <w:lang w:val="vi-VN"/>
              </w:rPr>
              <w:t>Người</w:t>
            </w:r>
          </w:p>
        </w:tc>
        <w:tc>
          <w:tcPr>
            <w:tcW w:w="1311" w:type="dxa"/>
            <w:tcBorders>
              <w:top w:val="nil"/>
              <w:left w:val="nil"/>
              <w:bottom w:val="single" w:sz="4" w:space="0" w:color="auto"/>
              <w:right w:val="single" w:sz="4" w:space="0" w:color="auto"/>
            </w:tcBorders>
            <w:shd w:val="clear" w:color="auto" w:fill="auto"/>
            <w:noWrap/>
            <w:vAlign w:val="bottom"/>
            <w:hideMark/>
          </w:tcPr>
          <w:p w:rsidR="00705BE9" w:rsidRPr="00530BAC" w:rsidRDefault="00705BE9" w:rsidP="00C8448A">
            <w:pPr>
              <w:spacing w:after="0" w:line="240" w:lineRule="auto"/>
              <w:jc w:val="right"/>
              <w:rPr>
                <w:rFonts w:ascii="Times New Roman" w:hAnsi="Times New Roman"/>
                <w:color w:val="000000"/>
                <w:sz w:val="26"/>
                <w:szCs w:val="26"/>
                <w:lang w:val="vi-VN"/>
              </w:rPr>
            </w:pPr>
            <w:r w:rsidRPr="00530BAC">
              <w:rPr>
                <w:rFonts w:ascii="Times New Roman" w:hAnsi="Times New Roman"/>
                <w:color w:val="000000"/>
                <w:sz w:val="26"/>
                <w:szCs w:val="26"/>
                <w:lang w:val="vi-VN"/>
              </w:rPr>
              <w:t>102</w:t>
            </w:r>
          </w:p>
        </w:tc>
        <w:tc>
          <w:tcPr>
            <w:tcW w:w="1196" w:type="dxa"/>
            <w:tcBorders>
              <w:top w:val="nil"/>
              <w:left w:val="nil"/>
              <w:bottom w:val="single" w:sz="4" w:space="0" w:color="auto"/>
              <w:right w:val="single" w:sz="4" w:space="0" w:color="auto"/>
            </w:tcBorders>
            <w:shd w:val="clear" w:color="auto" w:fill="auto"/>
            <w:noWrap/>
            <w:vAlign w:val="bottom"/>
            <w:hideMark/>
          </w:tcPr>
          <w:p w:rsidR="00705BE9" w:rsidRPr="00530BAC" w:rsidRDefault="00705BE9" w:rsidP="00C8448A">
            <w:pPr>
              <w:spacing w:after="0" w:line="240" w:lineRule="auto"/>
              <w:jc w:val="right"/>
              <w:rPr>
                <w:rFonts w:ascii="Times New Roman" w:hAnsi="Times New Roman"/>
                <w:color w:val="000000"/>
                <w:sz w:val="26"/>
                <w:szCs w:val="26"/>
                <w:lang w:val="vi-VN"/>
              </w:rPr>
            </w:pPr>
            <w:r w:rsidRPr="00530BAC">
              <w:rPr>
                <w:rFonts w:ascii="Times New Roman" w:hAnsi="Times New Roman"/>
                <w:color w:val="000000"/>
                <w:sz w:val="26"/>
                <w:szCs w:val="26"/>
                <w:lang w:val="vi-VN"/>
              </w:rPr>
              <w:t>95</w:t>
            </w:r>
          </w:p>
        </w:tc>
        <w:tc>
          <w:tcPr>
            <w:tcW w:w="1256" w:type="dxa"/>
            <w:tcBorders>
              <w:top w:val="nil"/>
              <w:left w:val="nil"/>
              <w:bottom w:val="single" w:sz="4" w:space="0" w:color="auto"/>
              <w:right w:val="single" w:sz="4" w:space="0" w:color="auto"/>
            </w:tcBorders>
            <w:shd w:val="clear" w:color="auto" w:fill="auto"/>
            <w:noWrap/>
            <w:vAlign w:val="bottom"/>
            <w:hideMark/>
          </w:tcPr>
          <w:p w:rsidR="00705BE9" w:rsidRPr="00530BAC" w:rsidRDefault="00705BE9" w:rsidP="00C8448A">
            <w:pPr>
              <w:spacing w:after="0" w:line="240" w:lineRule="auto"/>
              <w:jc w:val="right"/>
              <w:rPr>
                <w:rFonts w:ascii="Times New Roman" w:hAnsi="Times New Roman"/>
                <w:color w:val="000000"/>
                <w:sz w:val="26"/>
                <w:szCs w:val="26"/>
                <w:lang w:val="vi-VN"/>
              </w:rPr>
            </w:pPr>
            <w:r w:rsidRPr="00530BAC">
              <w:rPr>
                <w:rFonts w:ascii="Times New Roman" w:hAnsi="Times New Roman"/>
                <w:color w:val="000000"/>
                <w:sz w:val="26"/>
                <w:szCs w:val="26"/>
                <w:lang w:val="vi-VN"/>
              </w:rPr>
              <w:t>157</w:t>
            </w:r>
          </w:p>
        </w:tc>
        <w:tc>
          <w:tcPr>
            <w:tcW w:w="1194" w:type="dxa"/>
            <w:tcBorders>
              <w:top w:val="nil"/>
              <w:left w:val="nil"/>
              <w:bottom w:val="single" w:sz="4" w:space="0" w:color="auto"/>
              <w:right w:val="single" w:sz="4" w:space="0" w:color="auto"/>
            </w:tcBorders>
            <w:shd w:val="clear" w:color="auto" w:fill="auto"/>
            <w:noWrap/>
            <w:vAlign w:val="bottom"/>
            <w:hideMark/>
          </w:tcPr>
          <w:p w:rsidR="00705BE9" w:rsidRPr="00530BAC" w:rsidRDefault="00705BE9" w:rsidP="00C8448A">
            <w:pPr>
              <w:spacing w:after="0" w:line="240" w:lineRule="auto"/>
              <w:jc w:val="right"/>
              <w:rPr>
                <w:rFonts w:ascii="Times New Roman" w:hAnsi="Times New Roman"/>
                <w:color w:val="000000"/>
                <w:sz w:val="26"/>
                <w:szCs w:val="26"/>
                <w:lang w:val="vi-VN"/>
              </w:rPr>
            </w:pPr>
            <w:r w:rsidRPr="00530BAC">
              <w:rPr>
                <w:rFonts w:ascii="Times New Roman" w:hAnsi="Times New Roman"/>
                <w:color w:val="000000"/>
                <w:sz w:val="26"/>
                <w:szCs w:val="26"/>
                <w:lang w:val="vi-VN"/>
              </w:rPr>
              <w:t>51</w:t>
            </w:r>
          </w:p>
        </w:tc>
        <w:tc>
          <w:tcPr>
            <w:tcW w:w="1196" w:type="dxa"/>
            <w:tcBorders>
              <w:top w:val="nil"/>
              <w:left w:val="nil"/>
              <w:bottom w:val="single" w:sz="4" w:space="0" w:color="auto"/>
              <w:right w:val="single" w:sz="4" w:space="0" w:color="auto"/>
            </w:tcBorders>
            <w:shd w:val="clear" w:color="auto" w:fill="auto"/>
            <w:noWrap/>
            <w:vAlign w:val="bottom"/>
            <w:hideMark/>
          </w:tcPr>
          <w:p w:rsidR="00705BE9" w:rsidRPr="00530BAC" w:rsidRDefault="00705BE9" w:rsidP="00C8448A">
            <w:pPr>
              <w:spacing w:after="0" w:line="240" w:lineRule="auto"/>
              <w:jc w:val="right"/>
              <w:rPr>
                <w:rFonts w:ascii="Times New Roman" w:hAnsi="Times New Roman"/>
                <w:color w:val="000000"/>
                <w:sz w:val="26"/>
                <w:szCs w:val="26"/>
                <w:lang w:val="vi-VN"/>
              </w:rPr>
            </w:pPr>
            <w:r w:rsidRPr="00530BAC">
              <w:rPr>
                <w:rFonts w:ascii="Times New Roman" w:hAnsi="Times New Roman"/>
                <w:color w:val="000000"/>
                <w:sz w:val="26"/>
                <w:szCs w:val="26"/>
                <w:lang w:val="vi-VN"/>
              </w:rPr>
              <w:t>405</w:t>
            </w:r>
          </w:p>
        </w:tc>
      </w:tr>
      <w:tr w:rsidR="00705BE9" w:rsidRPr="00530BAC" w:rsidTr="00705BE9">
        <w:trPr>
          <w:trHeight w:val="330"/>
        </w:trPr>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705BE9" w:rsidRPr="00530BAC" w:rsidRDefault="00705BE9" w:rsidP="00C8448A">
            <w:pPr>
              <w:spacing w:after="0" w:line="240" w:lineRule="auto"/>
              <w:jc w:val="center"/>
              <w:rPr>
                <w:rFonts w:ascii="Times New Roman" w:hAnsi="Times New Roman"/>
                <w:color w:val="000000"/>
                <w:sz w:val="26"/>
                <w:szCs w:val="26"/>
              </w:rPr>
            </w:pPr>
            <w:r w:rsidRPr="00530BAC">
              <w:rPr>
                <w:rFonts w:ascii="Times New Roman" w:hAnsi="Times New Roman"/>
                <w:color w:val="000000"/>
                <w:sz w:val="26"/>
                <w:szCs w:val="26"/>
              </w:rPr>
              <w:t>4</w:t>
            </w:r>
          </w:p>
        </w:tc>
        <w:tc>
          <w:tcPr>
            <w:tcW w:w="2127" w:type="dxa"/>
            <w:tcBorders>
              <w:top w:val="nil"/>
              <w:left w:val="nil"/>
              <w:bottom w:val="single" w:sz="4" w:space="0" w:color="auto"/>
              <w:right w:val="single" w:sz="4" w:space="0" w:color="auto"/>
            </w:tcBorders>
            <w:shd w:val="clear" w:color="auto" w:fill="auto"/>
            <w:noWrap/>
            <w:vAlign w:val="bottom"/>
            <w:hideMark/>
          </w:tcPr>
          <w:p w:rsidR="00705BE9" w:rsidRPr="00530BAC" w:rsidRDefault="00705BE9" w:rsidP="00C8448A">
            <w:pPr>
              <w:spacing w:after="0" w:line="240" w:lineRule="auto"/>
              <w:rPr>
                <w:rFonts w:ascii="Times New Roman" w:hAnsi="Times New Roman"/>
                <w:color w:val="000000"/>
                <w:sz w:val="26"/>
                <w:szCs w:val="26"/>
                <w:lang w:val="vi-VN"/>
              </w:rPr>
            </w:pPr>
            <w:r w:rsidRPr="00530BAC">
              <w:rPr>
                <w:rFonts w:ascii="Times New Roman" w:hAnsi="Times New Roman"/>
                <w:color w:val="000000"/>
                <w:sz w:val="26"/>
                <w:szCs w:val="26"/>
                <w:lang w:val="vi-VN"/>
              </w:rPr>
              <w:t>Các nước khác</w:t>
            </w:r>
          </w:p>
        </w:tc>
        <w:tc>
          <w:tcPr>
            <w:tcW w:w="1418" w:type="dxa"/>
            <w:tcBorders>
              <w:top w:val="nil"/>
              <w:left w:val="nil"/>
              <w:bottom w:val="single" w:sz="4" w:space="0" w:color="auto"/>
              <w:right w:val="single" w:sz="4" w:space="0" w:color="auto"/>
            </w:tcBorders>
            <w:shd w:val="clear" w:color="auto" w:fill="auto"/>
            <w:noWrap/>
            <w:vAlign w:val="bottom"/>
            <w:hideMark/>
          </w:tcPr>
          <w:p w:rsidR="00705BE9" w:rsidRPr="00530BAC" w:rsidRDefault="00705BE9" w:rsidP="00C8448A">
            <w:pPr>
              <w:spacing w:after="0" w:line="240" w:lineRule="auto"/>
              <w:jc w:val="right"/>
              <w:rPr>
                <w:rFonts w:ascii="Times New Roman" w:hAnsi="Times New Roman"/>
                <w:color w:val="000000"/>
                <w:sz w:val="26"/>
                <w:szCs w:val="26"/>
              </w:rPr>
            </w:pPr>
            <w:r w:rsidRPr="00530BAC">
              <w:rPr>
                <w:rFonts w:ascii="Times New Roman" w:hAnsi="Times New Roman"/>
                <w:color w:val="000000"/>
                <w:sz w:val="26"/>
                <w:szCs w:val="26"/>
                <w:lang w:val="vi-VN"/>
              </w:rPr>
              <w:t>Người</w:t>
            </w:r>
          </w:p>
        </w:tc>
        <w:tc>
          <w:tcPr>
            <w:tcW w:w="1311" w:type="dxa"/>
            <w:tcBorders>
              <w:top w:val="nil"/>
              <w:left w:val="nil"/>
              <w:bottom w:val="single" w:sz="4" w:space="0" w:color="auto"/>
              <w:right w:val="single" w:sz="4" w:space="0" w:color="auto"/>
            </w:tcBorders>
            <w:shd w:val="clear" w:color="auto" w:fill="auto"/>
            <w:noWrap/>
            <w:vAlign w:val="bottom"/>
            <w:hideMark/>
          </w:tcPr>
          <w:p w:rsidR="00705BE9" w:rsidRPr="00530BAC" w:rsidRDefault="00705BE9" w:rsidP="00C8448A">
            <w:pPr>
              <w:spacing w:after="0" w:line="240" w:lineRule="auto"/>
              <w:jc w:val="right"/>
              <w:rPr>
                <w:rFonts w:ascii="Times New Roman" w:hAnsi="Times New Roman"/>
                <w:color w:val="000000"/>
                <w:sz w:val="26"/>
                <w:szCs w:val="26"/>
                <w:lang w:val="vi-VN"/>
              </w:rPr>
            </w:pPr>
            <w:r w:rsidRPr="00530BAC">
              <w:rPr>
                <w:rFonts w:ascii="Times New Roman" w:hAnsi="Times New Roman"/>
                <w:color w:val="000000"/>
                <w:sz w:val="26"/>
                <w:szCs w:val="26"/>
                <w:lang w:val="vi-VN"/>
              </w:rPr>
              <w:t>72</w:t>
            </w:r>
          </w:p>
        </w:tc>
        <w:tc>
          <w:tcPr>
            <w:tcW w:w="1196" w:type="dxa"/>
            <w:tcBorders>
              <w:top w:val="nil"/>
              <w:left w:val="nil"/>
              <w:bottom w:val="single" w:sz="4" w:space="0" w:color="auto"/>
              <w:right w:val="single" w:sz="4" w:space="0" w:color="auto"/>
            </w:tcBorders>
            <w:shd w:val="clear" w:color="auto" w:fill="auto"/>
            <w:noWrap/>
            <w:vAlign w:val="bottom"/>
            <w:hideMark/>
          </w:tcPr>
          <w:p w:rsidR="00705BE9" w:rsidRPr="00530BAC" w:rsidRDefault="00705BE9" w:rsidP="00C8448A">
            <w:pPr>
              <w:spacing w:after="0" w:line="240" w:lineRule="auto"/>
              <w:jc w:val="right"/>
              <w:rPr>
                <w:rFonts w:ascii="Times New Roman" w:hAnsi="Times New Roman"/>
                <w:color w:val="000000"/>
                <w:sz w:val="26"/>
                <w:szCs w:val="26"/>
                <w:lang w:val="vi-VN"/>
              </w:rPr>
            </w:pPr>
            <w:r w:rsidRPr="00530BAC">
              <w:rPr>
                <w:rFonts w:ascii="Times New Roman" w:hAnsi="Times New Roman"/>
                <w:color w:val="000000"/>
                <w:sz w:val="26"/>
                <w:szCs w:val="26"/>
                <w:lang w:val="vi-VN"/>
              </w:rPr>
              <w:t>47</w:t>
            </w:r>
          </w:p>
        </w:tc>
        <w:tc>
          <w:tcPr>
            <w:tcW w:w="1256" w:type="dxa"/>
            <w:tcBorders>
              <w:top w:val="nil"/>
              <w:left w:val="nil"/>
              <w:bottom w:val="single" w:sz="4" w:space="0" w:color="auto"/>
              <w:right w:val="single" w:sz="4" w:space="0" w:color="auto"/>
            </w:tcBorders>
            <w:shd w:val="clear" w:color="auto" w:fill="auto"/>
            <w:noWrap/>
            <w:vAlign w:val="bottom"/>
            <w:hideMark/>
          </w:tcPr>
          <w:p w:rsidR="00705BE9" w:rsidRPr="00530BAC" w:rsidRDefault="00705BE9" w:rsidP="00C8448A">
            <w:pPr>
              <w:spacing w:after="0" w:line="240" w:lineRule="auto"/>
              <w:jc w:val="right"/>
              <w:rPr>
                <w:rFonts w:ascii="Times New Roman" w:hAnsi="Times New Roman"/>
                <w:color w:val="000000"/>
                <w:sz w:val="26"/>
                <w:szCs w:val="26"/>
                <w:lang w:val="vi-VN"/>
              </w:rPr>
            </w:pPr>
            <w:r w:rsidRPr="00530BAC">
              <w:rPr>
                <w:rFonts w:ascii="Times New Roman" w:hAnsi="Times New Roman"/>
                <w:color w:val="000000"/>
                <w:sz w:val="26"/>
                <w:szCs w:val="26"/>
                <w:lang w:val="vi-VN"/>
              </w:rPr>
              <w:t>64</w:t>
            </w:r>
          </w:p>
        </w:tc>
        <w:tc>
          <w:tcPr>
            <w:tcW w:w="1194" w:type="dxa"/>
            <w:tcBorders>
              <w:top w:val="nil"/>
              <w:left w:val="nil"/>
              <w:bottom w:val="single" w:sz="4" w:space="0" w:color="auto"/>
              <w:right w:val="single" w:sz="4" w:space="0" w:color="auto"/>
            </w:tcBorders>
            <w:shd w:val="clear" w:color="auto" w:fill="auto"/>
            <w:noWrap/>
            <w:vAlign w:val="bottom"/>
            <w:hideMark/>
          </w:tcPr>
          <w:p w:rsidR="00705BE9" w:rsidRPr="00530BAC" w:rsidRDefault="00705BE9" w:rsidP="00C8448A">
            <w:pPr>
              <w:spacing w:after="0" w:line="240" w:lineRule="auto"/>
              <w:jc w:val="right"/>
              <w:rPr>
                <w:rFonts w:ascii="Times New Roman" w:hAnsi="Times New Roman"/>
                <w:color w:val="000000"/>
                <w:sz w:val="26"/>
                <w:szCs w:val="26"/>
                <w:lang w:val="vi-VN"/>
              </w:rPr>
            </w:pPr>
            <w:r w:rsidRPr="00530BAC">
              <w:rPr>
                <w:rFonts w:ascii="Times New Roman" w:hAnsi="Times New Roman"/>
                <w:color w:val="000000"/>
                <w:sz w:val="26"/>
                <w:szCs w:val="26"/>
                <w:lang w:val="vi-VN"/>
              </w:rPr>
              <w:t>11</w:t>
            </w:r>
          </w:p>
        </w:tc>
        <w:tc>
          <w:tcPr>
            <w:tcW w:w="1196" w:type="dxa"/>
            <w:tcBorders>
              <w:top w:val="nil"/>
              <w:left w:val="nil"/>
              <w:bottom w:val="single" w:sz="4" w:space="0" w:color="auto"/>
              <w:right w:val="single" w:sz="4" w:space="0" w:color="auto"/>
            </w:tcBorders>
            <w:shd w:val="clear" w:color="auto" w:fill="auto"/>
            <w:noWrap/>
            <w:vAlign w:val="bottom"/>
            <w:hideMark/>
          </w:tcPr>
          <w:p w:rsidR="00705BE9" w:rsidRPr="00530BAC" w:rsidRDefault="00705BE9" w:rsidP="00C8448A">
            <w:pPr>
              <w:spacing w:after="0" w:line="240" w:lineRule="auto"/>
              <w:jc w:val="right"/>
              <w:rPr>
                <w:rFonts w:ascii="Times New Roman" w:hAnsi="Times New Roman"/>
                <w:color w:val="000000"/>
                <w:sz w:val="26"/>
                <w:szCs w:val="26"/>
                <w:lang w:val="vi-VN"/>
              </w:rPr>
            </w:pPr>
            <w:r w:rsidRPr="00530BAC">
              <w:rPr>
                <w:rFonts w:ascii="Times New Roman" w:hAnsi="Times New Roman"/>
                <w:color w:val="000000"/>
                <w:sz w:val="26"/>
                <w:szCs w:val="26"/>
                <w:lang w:val="vi-VN"/>
              </w:rPr>
              <w:t>195</w:t>
            </w:r>
          </w:p>
        </w:tc>
      </w:tr>
      <w:tr w:rsidR="00705BE9" w:rsidRPr="00530BAC" w:rsidTr="00705BE9">
        <w:trPr>
          <w:trHeight w:val="330"/>
        </w:trPr>
        <w:tc>
          <w:tcPr>
            <w:tcW w:w="297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05BE9" w:rsidRPr="00530BAC" w:rsidRDefault="00705BE9" w:rsidP="00C8448A">
            <w:pPr>
              <w:spacing w:after="0" w:line="240" w:lineRule="auto"/>
              <w:jc w:val="center"/>
              <w:rPr>
                <w:rFonts w:ascii="Times New Roman" w:hAnsi="Times New Roman"/>
                <w:b/>
                <w:bCs/>
                <w:color w:val="000000"/>
                <w:sz w:val="26"/>
                <w:szCs w:val="26"/>
              </w:rPr>
            </w:pPr>
            <w:r w:rsidRPr="00530BAC">
              <w:rPr>
                <w:rFonts w:ascii="Times New Roman" w:hAnsi="Times New Roman"/>
                <w:b/>
                <w:bCs/>
                <w:color w:val="000000"/>
                <w:sz w:val="26"/>
                <w:szCs w:val="26"/>
              </w:rPr>
              <w:t>Tổng cộng</w:t>
            </w:r>
          </w:p>
        </w:tc>
        <w:tc>
          <w:tcPr>
            <w:tcW w:w="1418" w:type="dxa"/>
            <w:tcBorders>
              <w:top w:val="nil"/>
              <w:left w:val="nil"/>
              <w:bottom w:val="nil"/>
              <w:right w:val="single" w:sz="4" w:space="0" w:color="auto"/>
            </w:tcBorders>
            <w:shd w:val="clear" w:color="auto" w:fill="auto"/>
            <w:noWrap/>
            <w:vAlign w:val="bottom"/>
            <w:hideMark/>
          </w:tcPr>
          <w:p w:rsidR="00705BE9" w:rsidRPr="00530BAC" w:rsidRDefault="00705BE9" w:rsidP="00C8448A">
            <w:pPr>
              <w:spacing w:after="0" w:line="240" w:lineRule="auto"/>
              <w:jc w:val="right"/>
              <w:rPr>
                <w:rFonts w:ascii="Times New Roman" w:hAnsi="Times New Roman"/>
                <w:b/>
                <w:bCs/>
                <w:color w:val="000000"/>
                <w:sz w:val="26"/>
                <w:szCs w:val="26"/>
              </w:rPr>
            </w:pPr>
            <w:r w:rsidRPr="00530BAC">
              <w:rPr>
                <w:rFonts w:ascii="Times New Roman" w:hAnsi="Times New Roman"/>
                <w:color w:val="000000"/>
                <w:sz w:val="26"/>
                <w:szCs w:val="26"/>
                <w:lang w:val="vi-VN"/>
              </w:rPr>
              <w:t>Người</w:t>
            </w:r>
          </w:p>
        </w:tc>
        <w:tc>
          <w:tcPr>
            <w:tcW w:w="1311" w:type="dxa"/>
            <w:tcBorders>
              <w:top w:val="nil"/>
              <w:left w:val="nil"/>
              <w:bottom w:val="nil"/>
              <w:right w:val="single" w:sz="4" w:space="0" w:color="auto"/>
            </w:tcBorders>
            <w:shd w:val="clear" w:color="auto" w:fill="auto"/>
            <w:noWrap/>
            <w:vAlign w:val="bottom"/>
            <w:hideMark/>
          </w:tcPr>
          <w:p w:rsidR="00705BE9" w:rsidRPr="00530BAC" w:rsidRDefault="00705BE9" w:rsidP="00C8448A">
            <w:pPr>
              <w:spacing w:after="0" w:line="240" w:lineRule="auto"/>
              <w:jc w:val="right"/>
              <w:rPr>
                <w:rFonts w:ascii="Times New Roman" w:hAnsi="Times New Roman"/>
                <w:b/>
                <w:bCs/>
                <w:color w:val="000000"/>
                <w:sz w:val="26"/>
                <w:szCs w:val="26"/>
                <w:lang w:val="vi-VN"/>
              </w:rPr>
            </w:pPr>
            <w:r w:rsidRPr="00530BAC">
              <w:rPr>
                <w:rFonts w:ascii="Times New Roman" w:hAnsi="Times New Roman"/>
                <w:b/>
                <w:bCs/>
                <w:color w:val="000000"/>
                <w:sz w:val="26"/>
                <w:szCs w:val="26"/>
                <w:lang w:val="vi-VN"/>
              </w:rPr>
              <w:t>716</w:t>
            </w:r>
          </w:p>
        </w:tc>
        <w:tc>
          <w:tcPr>
            <w:tcW w:w="1196" w:type="dxa"/>
            <w:tcBorders>
              <w:top w:val="nil"/>
              <w:left w:val="nil"/>
              <w:bottom w:val="nil"/>
              <w:right w:val="single" w:sz="4" w:space="0" w:color="auto"/>
            </w:tcBorders>
            <w:shd w:val="clear" w:color="auto" w:fill="auto"/>
            <w:noWrap/>
            <w:vAlign w:val="bottom"/>
            <w:hideMark/>
          </w:tcPr>
          <w:p w:rsidR="00705BE9" w:rsidRPr="00530BAC" w:rsidRDefault="00705BE9" w:rsidP="00C8448A">
            <w:pPr>
              <w:spacing w:after="0" w:line="240" w:lineRule="auto"/>
              <w:jc w:val="right"/>
              <w:rPr>
                <w:rFonts w:ascii="Times New Roman" w:hAnsi="Times New Roman"/>
                <w:b/>
                <w:bCs/>
                <w:color w:val="000000"/>
                <w:sz w:val="26"/>
                <w:szCs w:val="26"/>
                <w:lang w:val="vi-VN"/>
              </w:rPr>
            </w:pPr>
            <w:r w:rsidRPr="00530BAC">
              <w:rPr>
                <w:rFonts w:ascii="Times New Roman" w:hAnsi="Times New Roman"/>
                <w:b/>
                <w:bCs/>
                <w:color w:val="000000"/>
                <w:sz w:val="26"/>
                <w:szCs w:val="26"/>
                <w:lang w:val="vi-VN"/>
              </w:rPr>
              <w:t>1.069</w:t>
            </w:r>
          </w:p>
        </w:tc>
        <w:tc>
          <w:tcPr>
            <w:tcW w:w="1256" w:type="dxa"/>
            <w:tcBorders>
              <w:top w:val="nil"/>
              <w:left w:val="nil"/>
              <w:bottom w:val="nil"/>
              <w:right w:val="single" w:sz="4" w:space="0" w:color="auto"/>
            </w:tcBorders>
            <w:shd w:val="clear" w:color="auto" w:fill="auto"/>
            <w:noWrap/>
            <w:vAlign w:val="bottom"/>
            <w:hideMark/>
          </w:tcPr>
          <w:p w:rsidR="00705BE9" w:rsidRPr="00530BAC" w:rsidRDefault="00705BE9" w:rsidP="00C8448A">
            <w:pPr>
              <w:spacing w:after="0" w:line="240" w:lineRule="auto"/>
              <w:jc w:val="right"/>
              <w:rPr>
                <w:rFonts w:ascii="Times New Roman" w:hAnsi="Times New Roman"/>
                <w:b/>
                <w:bCs/>
                <w:color w:val="000000"/>
                <w:sz w:val="26"/>
                <w:szCs w:val="26"/>
                <w:lang w:val="vi-VN"/>
              </w:rPr>
            </w:pPr>
            <w:r w:rsidRPr="00530BAC">
              <w:rPr>
                <w:rFonts w:ascii="Times New Roman" w:hAnsi="Times New Roman"/>
                <w:b/>
                <w:bCs/>
                <w:color w:val="000000"/>
                <w:sz w:val="26"/>
                <w:szCs w:val="26"/>
                <w:lang w:val="vi-VN"/>
              </w:rPr>
              <w:t>1476</w:t>
            </w:r>
          </w:p>
        </w:tc>
        <w:tc>
          <w:tcPr>
            <w:tcW w:w="1194" w:type="dxa"/>
            <w:tcBorders>
              <w:top w:val="nil"/>
              <w:left w:val="nil"/>
              <w:bottom w:val="nil"/>
              <w:right w:val="single" w:sz="4" w:space="0" w:color="auto"/>
            </w:tcBorders>
            <w:shd w:val="clear" w:color="auto" w:fill="auto"/>
            <w:noWrap/>
            <w:vAlign w:val="bottom"/>
            <w:hideMark/>
          </w:tcPr>
          <w:p w:rsidR="00705BE9" w:rsidRPr="00530BAC" w:rsidRDefault="00705BE9" w:rsidP="00C8448A">
            <w:pPr>
              <w:spacing w:after="0" w:line="240" w:lineRule="auto"/>
              <w:jc w:val="right"/>
              <w:rPr>
                <w:rFonts w:ascii="Times New Roman" w:hAnsi="Times New Roman"/>
                <w:b/>
                <w:bCs/>
                <w:color w:val="000000"/>
                <w:sz w:val="26"/>
                <w:szCs w:val="26"/>
                <w:lang w:val="vi-VN"/>
              </w:rPr>
            </w:pPr>
            <w:r w:rsidRPr="00530BAC">
              <w:rPr>
                <w:rFonts w:ascii="Times New Roman" w:hAnsi="Times New Roman"/>
                <w:b/>
                <w:bCs/>
                <w:color w:val="000000"/>
                <w:sz w:val="26"/>
                <w:szCs w:val="26"/>
                <w:lang w:val="vi-VN"/>
              </w:rPr>
              <w:t>425</w:t>
            </w:r>
          </w:p>
        </w:tc>
        <w:tc>
          <w:tcPr>
            <w:tcW w:w="1196" w:type="dxa"/>
            <w:tcBorders>
              <w:top w:val="nil"/>
              <w:left w:val="nil"/>
              <w:bottom w:val="nil"/>
              <w:right w:val="single" w:sz="4" w:space="0" w:color="auto"/>
            </w:tcBorders>
            <w:shd w:val="clear" w:color="auto" w:fill="auto"/>
            <w:noWrap/>
            <w:vAlign w:val="bottom"/>
            <w:hideMark/>
          </w:tcPr>
          <w:p w:rsidR="00705BE9" w:rsidRPr="00530BAC" w:rsidRDefault="00705BE9" w:rsidP="00C8448A">
            <w:pPr>
              <w:spacing w:after="0" w:line="240" w:lineRule="auto"/>
              <w:jc w:val="right"/>
              <w:rPr>
                <w:rFonts w:ascii="Times New Roman" w:hAnsi="Times New Roman"/>
                <w:b/>
                <w:bCs/>
                <w:color w:val="000000"/>
                <w:sz w:val="26"/>
                <w:szCs w:val="26"/>
                <w:lang w:val="vi-VN"/>
              </w:rPr>
            </w:pPr>
            <w:r w:rsidRPr="00530BAC">
              <w:rPr>
                <w:rFonts w:ascii="Times New Roman" w:hAnsi="Times New Roman"/>
                <w:b/>
                <w:bCs/>
                <w:color w:val="000000"/>
                <w:sz w:val="26"/>
                <w:szCs w:val="26"/>
                <w:lang w:val="vi-VN"/>
              </w:rPr>
              <w:t>3.686</w:t>
            </w:r>
          </w:p>
        </w:tc>
      </w:tr>
      <w:tr w:rsidR="00705BE9" w:rsidRPr="00530BAC" w:rsidTr="00705BE9">
        <w:trPr>
          <w:trHeight w:val="330"/>
        </w:trPr>
        <w:tc>
          <w:tcPr>
            <w:tcW w:w="10548" w:type="dxa"/>
            <w:gridSpan w:val="8"/>
            <w:tcBorders>
              <w:top w:val="single" w:sz="4" w:space="0" w:color="auto"/>
              <w:left w:val="single" w:sz="4" w:space="0" w:color="auto"/>
              <w:bottom w:val="single" w:sz="4" w:space="0" w:color="auto"/>
              <w:right w:val="single" w:sz="4" w:space="0" w:color="auto"/>
            </w:tcBorders>
            <w:shd w:val="clear" w:color="auto" w:fill="auto"/>
            <w:noWrap/>
            <w:vAlign w:val="bottom"/>
          </w:tcPr>
          <w:p w:rsidR="00705BE9" w:rsidRPr="00530BAC" w:rsidRDefault="00705BE9" w:rsidP="00C8448A">
            <w:pPr>
              <w:spacing w:after="0" w:line="240" w:lineRule="auto"/>
              <w:jc w:val="center"/>
              <w:rPr>
                <w:rFonts w:ascii="Times New Roman" w:hAnsi="Times New Roman"/>
                <w:b/>
                <w:bCs/>
                <w:color w:val="000000"/>
                <w:sz w:val="26"/>
                <w:szCs w:val="26"/>
              </w:rPr>
            </w:pPr>
            <w:r w:rsidRPr="00530BAC">
              <w:rPr>
                <w:rFonts w:ascii="Times New Roman" w:hAnsi="Times New Roman"/>
                <w:b/>
                <w:i/>
                <w:color w:val="000000"/>
                <w:sz w:val="26"/>
                <w:szCs w:val="26"/>
                <w:lang w:val="vi-VN"/>
              </w:rPr>
              <w:t>b) Tổng hợp lao động làm việc ở nước ngoài của các địa phương giai đoạn 2017 - 2020</w:t>
            </w:r>
          </w:p>
        </w:tc>
      </w:tr>
      <w:tr w:rsidR="00705BE9" w:rsidRPr="00530BAC" w:rsidTr="00705BE9">
        <w:trPr>
          <w:trHeight w:val="330"/>
        </w:trPr>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05BE9" w:rsidRPr="00530BAC" w:rsidRDefault="00705BE9" w:rsidP="00C8448A">
            <w:pPr>
              <w:spacing w:after="0" w:line="240" w:lineRule="auto"/>
              <w:jc w:val="center"/>
              <w:rPr>
                <w:rFonts w:ascii="Times New Roman" w:hAnsi="Times New Roman"/>
                <w:color w:val="000000"/>
                <w:sz w:val="26"/>
                <w:szCs w:val="26"/>
                <w:lang w:val="vi-VN"/>
              </w:rPr>
            </w:pP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705BE9" w:rsidRPr="00530BAC" w:rsidRDefault="00705BE9" w:rsidP="00C8448A">
            <w:pPr>
              <w:spacing w:after="0" w:line="240" w:lineRule="auto"/>
              <w:jc w:val="both"/>
              <w:rPr>
                <w:rFonts w:ascii="Times New Roman" w:hAnsi="Times New Roman"/>
                <w:b/>
                <w:sz w:val="26"/>
                <w:szCs w:val="26"/>
              </w:rPr>
            </w:pPr>
            <w:r w:rsidRPr="00530BAC">
              <w:rPr>
                <w:rFonts w:ascii="Times New Roman" w:hAnsi="Times New Roman"/>
                <w:b/>
                <w:sz w:val="26"/>
                <w:szCs w:val="26"/>
              </w:rPr>
              <w:t>Địa phương</w:t>
            </w:r>
          </w:p>
        </w:tc>
        <w:tc>
          <w:tcPr>
            <w:tcW w:w="1418" w:type="dxa"/>
            <w:tcBorders>
              <w:top w:val="nil"/>
              <w:left w:val="nil"/>
              <w:bottom w:val="single" w:sz="4" w:space="0" w:color="auto"/>
              <w:right w:val="single" w:sz="4" w:space="0" w:color="auto"/>
            </w:tcBorders>
            <w:shd w:val="clear" w:color="auto" w:fill="auto"/>
            <w:noWrap/>
            <w:vAlign w:val="center"/>
          </w:tcPr>
          <w:p w:rsidR="00705BE9" w:rsidRPr="00530BAC" w:rsidRDefault="00705BE9" w:rsidP="00C8448A">
            <w:pPr>
              <w:spacing w:after="0" w:line="240" w:lineRule="auto"/>
              <w:jc w:val="center"/>
              <w:rPr>
                <w:rFonts w:ascii="Times New Roman" w:hAnsi="Times New Roman"/>
                <w:b/>
                <w:bCs/>
                <w:color w:val="000000"/>
                <w:sz w:val="26"/>
                <w:szCs w:val="26"/>
                <w:lang w:val="vi-VN"/>
              </w:rPr>
            </w:pPr>
            <w:r w:rsidRPr="00530BAC">
              <w:rPr>
                <w:rFonts w:ascii="Times New Roman" w:hAnsi="Times New Roman"/>
                <w:b/>
                <w:bCs/>
                <w:color w:val="000000"/>
                <w:sz w:val="26"/>
                <w:szCs w:val="26"/>
                <w:lang w:val="vi-VN"/>
              </w:rPr>
              <w:t>Đơn vị tính</w:t>
            </w:r>
          </w:p>
        </w:tc>
        <w:tc>
          <w:tcPr>
            <w:tcW w:w="1311" w:type="dxa"/>
            <w:tcBorders>
              <w:top w:val="nil"/>
              <w:left w:val="nil"/>
              <w:bottom w:val="single" w:sz="4" w:space="0" w:color="auto"/>
              <w:right w:val="single" w:sz="4" w:space="0" w:color="auto"/>
            </w:tcBorders>
            <w:shd w:val="clear" w:color="auto" w:fill="auto"/>
            <w:noWrap/>
            <w:vAlign w:val="center"/>
          </w:tcPr>
          <w:p w:rsidR="00705BE9" w:rsidRPr="00530BAC" w:rsidRDefault="00705BE9" w:rsidP="00C8448A">
            <w:pPr>
              <w:spacing w:after="0" w:line="240" w:lineRule="auto"/>
              <w:jc w:val="center"/>
              <w:rPr>
                <w:rFonts w:ascii="Times New Roman" w:hAnsi="Times New Roman"/>
                <w:b/>
                <w:bCs/>
                <w:color w:val="000000"/>
                <w:sz w:val="26"/>
                <w:szCs w:val="26"/>
                <w:lang w:val="vi-VN"/>
              </w:rPr>
            </w:pPr>
            <w:r w:rsidRPr="00530BAC">
              <w:rPr>
                <w:rFonts w:ascii="Times New Roman" w:hAnsi="Times New Roman"/>
                <w:b/>
                <w:bCs/>
                <w:color w:val="000000"/>
                <w:sz w:val="26"/>
                <w:szCs w:val="26"/>
              </w:rPr>
              <w:t>201</w:t>
            </w:r>
            <w:r w:rsidRPr="00530BAC">
              <w:rPr>
                <w:rFonts w:ascii="Times New Roman" w:hAnsi="Times New Roman"/>
                <w:b/>
                <w:bCs/>
                <w:color w:val="000000"/>
                <w:sz w:val="26"/>
                <w:szCs w:val="26"/>
                <w:lang w:val="vi-VN"/>
              </w:rPr>
              <w:t>7</w:t>
            </w:r>
          </w:p>
        </w:tc>
        <w:tc>
          <w:tcPr>
            <w:tcW w:w="1196" w:type="dxa"/>
            <w:tcBorders>
              <w:top w:val="nil"/>
              <w:left w:val="nil"/>
              <w:bottom w:val="single" w:sz="4" w:space="0" w:color="auto"/>
              <w:right w:val="single" w:sz="4" w:space="0" w:color="auto"/>
            </w:tcBorders>
            <w:shd w:val="clear" w:color="auto" w:fill="auto"/>
            <w:noWrap/>
            <w:vAlign w:val="center"/>
          </w:tcPr>
          <w:p w:rsidR="00705BE9" w:rsidRPr="00530BAC" w:rsidRDefault="00705BE9" w:rsidP="00C8448A">
            <w:pPr>
              <w:spacing w:after="0" w:line="240" w:lineRule="auto"/>
              <w:jc w:val="center"/>
              <w:rPr>
                <w:rFonts w:ascii="Times New Roman" w:hAnsi="Times New Roman"/>
                <w:b/>
                <w:bCs/>
                <w:color w:val="000000"/>
                <w:sz w:val="26"/>
                <w:szCs w:val="26"/>
                <w:lang w:val="vi-VN"/>
              </w:rPr>
            </w:pPr>
            <w:r w:rsidRPr="00530BAC">
              <w:rPr>
                <w:rFonts w:ascii="Times New Roman" w:hAnsi="Times New Roman"/>
                <w:b/>
                <w:bCs/>
                <w:color w:val="000000"/>
                <w:sz w:val="26"/>
                <w:szCs w:val="26"/>
              </w:rPr>
              <w:t>201</w:t>
            </w:r>
            <w:r w:rsidRPr="00530BAC">
              <w:rPr>
                <w:rFonts w:ascii="Times New Roman" w:hAnsi="Times New Roman"/>
                <w:b/>
                <w:bCs/>
                <w:color w:val="000000"/>
                <w:sz w:val="26"/>
                <w:szCs w:val="26"/>
                <w:lang w:val="vi-VN"/>
              </w:rPr>
              <w:t>8</w:t>
            </w:r>
          </w:p>
        </w:tc>
        <w:tc>
          <w:tcPr>
            <w:tcW w:w="1256" w:type="dxa"/>
            <w:tcBorders>
              <w:top w:val="nil"/>
              <w:left w:val="nil"/>
              <w:bottom w:val="single" w:sz="4" w:space="0" w:color="auto"/>
              <w:right w:val="single" w:sz="4" w:space="0" w:color="auto"/>
            </w:tcBorders>
            <w:shd w:val="clear" w:color="auto" w:fill="auto"/>
            <w:noWrap/>
            <w:vAlign w:val="center"/>
          </w:tcPr>
          <w:p w:rsidR="00705BE9" w:rsidRPr="00530BAC" w:rsidRDefault="00705BE9" w:rsidP="00C8448A">
            <w:pPr>
              <w:spacing w:after="0" w:line="240" w:lineRule="auto"/>
              <w:jc w:val="center"/>
              <w:rPr>
                <w:rFonts w:ascii="Times New Roman" w:hAnsi="Times New Roman"/>
                <w:b/>
                <w:bCs/>
                <w:color w:val="000000"/>
                <w:sz w:val="26"/>
                <w:szCs w:val="26"/>
                <w:lang w:val="vi-VN"/>
              </w:rPr>
            </w:pPr>
            <w:r w:rsidRPr="00530BAC">
              <w:rPr>
                <w:rFonts w:ascii="Times New Roman" w:hAnsi="Times New Roman"/>
                <w:b/>
                <w:bCs/>
                <w:color w:val="000000"/>
                <w:sz w:val="26"/>
                <w:szCs w:val="26"/>
              </w:rPr>
              <w:t>201</w:t>
            </w:r>
            <w:r w:rsidRPr="00530BAC">
              <w:rPr>
                <w:rFonts w:ascii="Times New Roman" w:hAnsi="Times New Roman"/>
                <w:b/>
                <w:bCs/>
                <w:color w:val="000000"/>
                <w:sz w:val="26"/>
                <w:szCs w:val="26"/>
                <w:lang w:val="vi-VN"/>
              </w:rPr>
              <w:t>9</w:t>
            </w:r>
          </w:p>
        </w:tc>
        <w:tc>
          <w:tcPr>
            <w:tcW w:w="1194" w:type="dxa"/>
            <w:tcBorders>
              <w:top w:val="nil"/>
              <w:left w:val="nil"/>
              <w:bottom w:val="single" w:sz="4" w:space="0" w:color="auto"/>
              <w:right w:val="single" w:sz="4" w:space="0" w:color="auto"/>
            </w:tcBorders>
            <w:shd w:val="clear" w:color="auto" w:fill="auto"/>
            <w:noWrap/>
            <w:vAlign w:val="center"/>
          </w:tcPr>
          <w:p w:rsidR="00705BE9" w:rsidRPr="00530BAC" w:rsidRDefault="00705BE9" w:rsidP="00C8448A">
            <w:pPr>
              <w:spacing w:after="0" w:line="240" w:lineRule="auto"/>
              <w:jc w:val="center"/>
              <w:rPr>
                <w:rFonts w:ascii="Times New Roman" w:hAnsi="Times New Roman"/>
                <w:b/>
                <w:bCs/>
                <w:color w:val="000000"/>
                <w:sz w:val="26"/>
                <w:szCs w:val="26"/>
                <w:lang w:val="vi-VN"/>
              </w:rPr>
            </w:pPr>
            <w:r w:rsidRPr="00530BAC">
              <w:rPr>
                <w:rFonts w:ascii="Times New Roman" w:hAnsi="Times New Roman"/>
                <w:b/>
                <w:bCs/>
                <w:color w:val="000000"/>
                <w:sz w:val="26"/>
                <w:szCs w:val="26"/>
              </w:rPr>
              <w:t>20</w:t>
            </w:r>
            <w:r w:rsidRPr="00530BAC">
              <w:rPr>
                <w:rFonts w:ascii="Times New Roman" w:hAnsi="Times New Roman"/>
                <w:b/>
                <w:bCs/>
                <w:color w:val="000000"/>
                <w:sz w:val="26"/>
                <w:szCs w:val="26"/>
                <w:lang w:val="vi-VN"/>
              </w:rPr>
              <w:t>20</w:t>
            </w:r>
          </w:p>
        </w:tc>
        <w:tc>
          <w:tcPr>
            <w:tcW w:w="1196" w:type="dxa"/>
            <w:tcBorders>
              <w:top w:val="nil"/>
              <w:left w:val="nil"/>
              <w:bottom w:val="single" w:sz="4" w:space="0" w:color="auto"/>
              <w:right w:val="single" w:sz="4" w:space="0" w:color="auto"/>
            </w:tcBorders>
            <w:shd w:val="clear" w:color="auto" w:fill="auto"/>
            <w:noWrap/>
            <w:vAlign w:val="center"/>
          </w:tcPr>
          <w:p w:rsidR="00705BE9" w:rsidRPr="00530BAC" w:rsidRDefault="00705BE9" w:rsidP="00C8448A">
            <w:pPr>
              <w:spacing w:after="0" w:line="240" w:lineRule="auto"/>
              <w:jc w:val="center"/>
              <w:rPr>
                <w:rFonts w:ascii="Times New Roman" w:hAnsi="Times New Roman"/>
                <w:b/>
                <w:bCs/>
                <w:color w:val="000000"/>
                <w:sz w:val="26"/>
                <w:szCs w:val="26"/>
                <w:lang w:val="vi-VN"/>
              </w:rPr>
            </w:pPr>
            <w:r w:rsidRPr="00530BAC">
              <w:rPr>
                <w:rFonts w:ascii="Times New Roman" w:hAnsi="Times New Roman"/>
                <w:b/>
                <w:bCs/>
                <w:color w:val="000000"/>
                <w:sz w:val="26"/>
                <w:szCs w:val="26"/>
              </w:rPr>
              <w:t>Giai đoạn 201</w:t>
            </w:r>
            <w:r w:rsidRPr="00530BAC">
              <w:rPr>
                <w:rFonts w:ascii="Times New Roman" w:hAnsi="Times New Roman"/>
                <w:b/>
                <w:bCs/>
                <w:color w:val="000000"/>
                <w:sz w:val="26"/>
                <w:szCs w:val="26"/>
                <w:lang w:val="vi-VN"/>
              </w:rPr>
              <w:t>7</w:t>
            </w:r>
            <w:r w:rsidRPr="00530BAC">
              <w:rPr>
                <w:rFonts w:ascii="Times New Roman" w:hAnsi="Times New Roman"/>
                <w:b/>
                <w:bCs/>
                <w:color w:val="000000"/>
                <w:sz w:val="26"/>
                <w:szCs w:val="26"/>
              </w:rPr>
              <w:t>- 20</w:t>
            </w:r>
            <w:r w:rsidRPr="00530BAC">
              <w:rPr>
                <w:rFonts w:ascii="Times New Roman" w:hAnsi="Times New Roman"/>
                <w:b/>
                <w:bCs/>
                <w:color w:val="000000"/>
                <w:sz w:val="26"/>
                <w:szCs w:val="26"/>
                <w:lang w:val="vi-VN"/>
              </w:rPr>
              <w:t>20</w:t>
            </w:r>
          </w:p>
        </w:tc>
      </w:tr>
      <w:tr w:rsidR="00705BE9" w:rsidRPr="00530BAC" w:rsidTr="00705BE9">
        <w:trPr>
          <w:trHeight w:val="330"/>
        </w:trPr>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05BE9" w:rsidRPr="00530BAC" w:rsidRDefault="00705BE9" w:rsidP="00C8448A">
            <w:pPr>
              <w:spacing w:after="0" w:line="240" w:lineRule="auto"/>
              <w:jc w:val="center"/>
              <w:rPr>
                <w:rFonts w:ascii="Times New Roman" w:hAnsi="Times New Roman"/>
                <w:color w:val="000000"/>
                <w:sz w:val="26"/>
                <w:szCs w:val="26"/>
                <w:lang w:val="vi-VN"/>
              </w:rPr>
            </w:pPr>
            <w:r w:rsidRPr="00530BAC">
              <w:rPr>
                <w:rFonts w:ascii="Times New Roman" w:hAnsi="Times New Roman"/>
                <w:color w:val="000000"/>
                <w:sz w:val="26"/>
                <w:szCs w:val="26"/>
                <w:lang w:val="vi-VN"/>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705BE9" w:rsidRPr="00530BAC" w:rsidRDefault="00705BE9" w:rsidP="00C8448A">
            <w:pPr>
              <w:spacing w:after="0" w:line="240" w:lineRule="auto"/>
              <w:jc w:val="both"/>
              <w:rPr>
                <w:rFonts w:ascii="Times New Roman" w:hAnsi="Times New Roman"/>
                <w:sz w:val="26"/>
                <w:szCs w:val="26"/>
              </w:rPr>
            </w:pPr>
            <w:r w:rsidRPr="00530BAC">
              <w:rPr>
                <w:rFonts w:ascii="Times New Roman" w:hAnsi="Times New Roman"/>
                <w:sz w:val="26"/>
                <w:szCs w:val="26"/>
              </w:rPr>
              <w:t>Thành phố Huế</w:t>
            </w:r>
          </w:p>
        </w:tc>
        <w:tc>
          <w:tcPr>
            <w:tcW w:w="1418" w:type="dxa"/>
            <w:tcBorders>
              <w:top w:val="nil"/>
              <w:left w:val="nil"/>
              <w:bottom w:val="single" w:sz="4" w:space="0" w:color="auto"/>
              <w:right w:val="single" w:sz="4" w:space="0" w:color="auto"/>
            </w:tcBorders>
            <w:shd w:val="clear" w:color="auto" w:fill="auto"/>
            <w:noWrap/>
            <w:vAlign w:val="bottom"/>
          </w:tcPr>
          <w:p w:rsidR="00705BE9" w:rsidRPr="00530BAC" w:rsidRDefault="00705BE9" w:rsidP="00C8448A">
            <w:pPr>
              <w:spacing w:after="0" w:line="240" w:lineRule="auto"/>
              <w:jc w:val="right"/>
              <w:rPr>
                <w:rFonts w:ascii="Times New Roman" w:hAnsi="Times New Roman"/>
                <w:color w:val="000000"/>
                <w:sz w:val="26"/>
                <w:szCs w:val="26"/>
                <w:lang w:val="vi-VN"/>
              </w:rPr>
            </w:pPr>
            <w:r w:rsidRPr="00530BAC">
              <w:rPr>
                <w:rFonts w:ascii="Times New Roman" w:hAnsi="Times New Roman"/>
                <w:color w:val="000000"/>
                <w:sz w:val="26"/>
                <w:szCs w:val="26"/>
                <w:lang w:val="vi-VN"/>
              </w:rPr>
              <w:t xml:space="preserve">Người </w:t>
            </w:r>
          </w:p>
        </w:tc>
        <w:tc>
          <w:tcPr>
            <w:tcW w:w="1311" w:type="dxa"/>
            <w:tcBorders>
              <w:top w:val="nil"/>
              <w:left w:val="nil"/>
              <w:bottom w:val="single" w:sz="4" w:space="0" w:color="auto"/>
              <w:right w:val="single" w:sz="4" w:space="0" w:color="auto"/>
            </w:tcBorders>
            <w:shd w:val="clear" w:color="auto" w:fill="auto"/>
            <w:noWrap/>
            <w:vAlign w:val="center"/>
          </w:tcPr>
          <w:p w:rsidR="00705BE9" w:rsidRPr="00530BAC" w:rsidRDefault="00705BE9" w:rsidP="00C8448A">
            <w:pPr>
              <w:spacing w:after="0" w:line="240" w:lineRule="auto"/>
              <w:jc w:val="right"/>
              <w:rPr>
                <w:rFonts w:ascii="Times New Roman" w:hAnsi="Times New Roman"/>
                <w:sz w:val="26"/>
                <w:szCs w:val="26"/>
              </w:rPr>
            </w:pPr>
            <w:r w:rsidRPr="00530BAC">
              <w:rPr>
                <w:rFonts w:ascii="Times New Roman" w:hAnsi="Times New Roman"/>
                <w:sz w:val="26"/>
                <w:szCs w:val="26"/>
              </w:rPr>
              <w:t>113</w:t>
            </w:r>
          </w:p>
        </w:tc>
        <w:tc>
          <w:tcPr>
            <w:tcW w:w="1196" w:type="dxa"/>
            <w:tcBorders>
              <w:top w:val="nil"/>
              <w:left w:val="nil"/>
              <w:bottom w:val="single" w:sz="4" w:space="0" w:color="auto"/>
              <w:right w:val="single" w:sz="4" w:space="0" w:color="auto"/>
            </w:tcBorders>
            <w:shd w:val="clear" w:color="auto" w:fill="auto"/>
            <w:noWrap/>
            <w:vAlign w:val="center"/>
          </w:tcPr>
          <w:p w:rsidR="00705BE9" w:rsidRPr="00530BAC" w:rsidRDefault="00705BE9" w:rsidP="00C8448A">
            <w:pPr>
              <w:spacing w:after="0" w:line="240" w:lineRule="auto"/>
              <w:jc w:val="right"/>
              <w:rPr>
                <w:rFonts w:ascii="Times New Roman" w:hAnsi="Times New Roman"/>
                <w:sz w:val="26"/>
                <w:szCs w:val="26"/>
              </w:rPr>
            </w:pPr>
            <w:r w:rsidRPr="00530BAC">
              <w:rPr>
                <w:rFonts w:ascii="Times New Roman" w:hAnsi="Times New Roman"/>
                <w:sz w:val="26"/>
                <w:szCs w:val="26"/>
              </w:rPr>
              <w:t>145</w:t>
            </w:r>
          </w:p>
        </w:tc>
        <w:tc>
          <w:tcPr>
            <w:tcW w:w="1256" w:type="dxa"/>
            <w:tcBorders>
              <w:top w:val="nil"/>
              <w:left w:val="nil"/>
              <w:bottom w:val="single" w:sz="4" w:space="0" w:color="auto"/>
              <w:right w:val="single" w:sz="4" w:space="0" w:color="auto"/>
            </w:tcBorders>
            <w:shd w:val="clear" w:color="auto" w:fill="auto"/>
            <w:noWrap/>
            <w:vAlign w:val="center"/>
          </w:tcPr>
          <w:p w:rsidR="00705BE9" w:rsidRPr="00530BAC" w:rsidRDefault="00705BE9" w:rsidP="00C8448A">
            <w:pPr>
              <w:spacing w:after="0" w:line="240" w:lineRule="auto"/>
              <w:jc w:val="right"/>
              <w:rPr>
                <w:rFonts w:ascii="Times New Roman" w:hAnsi="Times New Roman"/>
                <w:sz w:val="26"/>
                <w:szCs w:val="26"/>
              </w:rPr>
            </w:pPr>
            <w:r w:rsidRPr="00530BAC">
              <w:rPr>
                <w:rFonts w:ascii="Times New Roman" w:hAnsi="Times New Roman"/>
                <w:sz w:val="26"/>
                <w:szCs w:val="26"/>
              </w:rPr>
              <w:t>197</w:t>
            </w:r>
          </w:p>
        </w:tc>
        <w:tc>
          <w:tcPr>
            <w:tcW w:w="1194" w:type="dxa"/>
            <w:tcBorders>
              <w:top w:val="nil"/>
              <w:left w:val="nil"/>
              <w:bottom w:val="single" w:sz="4" w:space="0" w:color="auto"/>
              <w:right w:val="single" w:sz="4" w:space="0" w:color="auto"/>
            </w:tcBorders>
            <w:shd w:val="clear" w:color="auto" w:fill="auto"/>
            <w:noWrap/>
            <w:vAlign w:val="center"/>
          </w:tcPr>
          <w:p w:rsidR="00705BE9" w:rsidRPr="00530BAC" w:rsidRDefault="00705BE9" w:rsidP="00C8448A">
            <w:pPr>
              <w:spacing w:after="0" w:line="240" w:lineRule="auto"/>
              <w:jc w:val="right"/>
              <w:rPr>
                <w:rFonts w:ascii="Times New Roman" w:hAnsi="Times New Roman"/>
                <w:sz w:val="26"/>
                <w:szCs w:val="26"/>
              </w:rPr>
            </w:pPr>
            <w:r w:rsidRPr="00530BAC">
              <w:rPr>
                <w:rFonts w:ascii="Times New Roman" w:hAnsi="Times New Roman"/>
                <w:sz w:val="26"/>
                <w:szCs w:val="26"/>
              </w:rPr>
              <w:t>52</w:t>
            </w:r>
          </w:p>
        </w:tc>
        <w:tc>
          <w:tcPr>
            <w:tcW w:w="1196" w:type="dxa"/>
            <w:tcBorders>
              <w:top w:val="nil"/>
              <w:left w:val="nil"/>
              <w:bottom w:val="single" w:sz="4" w:space="0" w:color="auto"/>
              <w:right w:val="single" w:sz="4" w:space="0" w:color="auto"/>
            </w:tcBorders>
            <w:shd w:val="clear" w:color="auto" w:fill="auto"/>
            <w:noWrap/>
            <w:vAlign w:val="center"/>
          </w:tcPr>
          <w:p w:rsidR="00705BE9" w:rsidRPr="00530BAC" w:rsidRDefault="00705BE9" w:rsidP="00C8448A">
            <w:pPr>
              <w:spacing w:after="0" w:line="240" w:lineRule="auto"/>
              <w:jc w:val="right"/>
              <w:rPr>
                <w:rFonts w:ascii="Times New Roman" w:hAnsi="Times New Roman"/>
                <w:sz w:val="26"/>
                <w:szCs w:val="26"/>
                <w:lang w:val="vi-VN"/>
              </w:rPr>
            </w:pPr>
            <w:r w:rsidRPr="00530BAC">
              <w:rPr>
                <w:rFonts w:ascii="Times New Roman" w:hAnsi="Times New Roman"/>
                <w:sz w:val="26"/>
                <w:szCs w:val="26"/>
                <w:lang w:val="vi-VN"/>
              </w:rPr>
              <w:t>507</w:t>
            </w:r>
          </w:p>
        </w:tc>
      </w:tr>
      <w:tr w:rsidR="00705BE9" w:rsidRPr="00530BAC" w:rsidTr="00705BE9">
        <w:trPr>
          <w:trHeight w:val="330"/>
        </w:trPr>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05BE9" w:rsidRPr="00530BAC" w:rsidRDefault="00705BE9" w:rsidP="00C8448A">
            <w:pPr>
              <w:spacing w:after="0" w:line="240" w:lineRule="auto"/>
              <w:jc w:val="center"/>
              <w:rPr>
                <w:rFonts w:ascii="Times New Roman" w:hAnsi="Times New Roman"/>
                <w:color w:val="000000"/>
                <w:sz w:val="26"/>
                <w:szCs w:val="26"/>
                <w:lang w:val="vi-VN"/>
              </w:rPr>
            </w:pPr>
            <w:r w:rsidRPr="00530BAC">
              <w:rPr>
                <w:rFonts w:ascii="Times New Roman" w:hAnsi="Times New Roman"/>
                <w:color w:val="000000"/>
                <w:sz w:val="26"/>
                <w:szCs w:val="26"/>
                <w:lang w:val="vi-VN"/>
              </w:rPr>
              <w:t>2</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705BE9" w:rsidRPr="00530BAC" w:rsidRDefault="00705BE9" w:rsidP="00C8448A">
            <w:pPr>
              <w:spacing w:after="0" w:line="240" w:lineRule="auto"/>
              <w:jc w:val="both"/>
              <w:rPr>
                <w:rFonts w:ascii="Times New Roman" w:hAnsi="Times New Roman"/>
                <w:sz w:val="26"/>
                <w:szCs w:val="26"/>
              </w:rPr>
            </w:pPr>
            <w:r w:rsidRPr="00530BAC">
              <w:rPr>
                <w:rFonts w:ascii="Times New Roman" w:hAnsi="Times New Roman"/>
                <w:sz w:val="26"/>
                <w:szCs w:val="26"/>
              </w:rPr>
              <w:t>Thị xã Hương Trà</w:t>
            </w:r>
          </w:p>
        </w:tc>
        <w:tc>
          <w:tcPr>
            <w:tcW w:w="1418" w:type="dxa"/>
            <w:tcBorders>
              <w:top w:val="nil"/>
              <w:left w:val="nil"/>
              <w:bottom w:val="single" w:sz="4" w:space="0" w:color="auto"/>
              <w:right w:val="single" w:sz="4" w:space="0" w:color="auto"/>
            </w:tcBorders>
            <w:shd w:val="clear" w:color="auto" w:fill="auto"/>
            <w:noWrap/>
            <w:vAlign w:val="bottom"/>
          </w:tcPr>
          <w:p w:rsidR="00705BE9" w:rsidRPr="00530BAC" w:rsidRDefault="00705BE9" w:rsidP="00C8448A">
            <w:pPr>
              <w:spacing w:after="0" w:line="240" w:lineRule="auto"/>
              <w:jc w:val="right"/>
              <w:rPr>
                <w:rFonts w:ascii="Times New Roman" w:hAnsi="Times New Roman"/>
                <w:color w:val="000000"/>
                <w:sz w:val="26"/>
                <w:szCs w:val="26"/>
              </w:rPr>
            </w:pPr>
            <w:r w:rsidRPr="00530BAC">
              <w:rPr>
                <w:rFonts w:ascii="Times New Roman" w:hAnsi="Times New Roman"/>
                <w:color w:val="000000"/>
                <w:sz w:val="26"/>
                <w:szCs w:val="26"/>
                <w:lang w:val="vi-VN"/>
              </w:rPr>
              <w:t>Người</w:t>
            </w:r>
          </w:p>
        </w:tc>
        <w:tc>
          <w:tcPr>
            <w:tcW w:w="1311" w:type="dxa"/>
            <w:tcBorders>
              <w:top w:val="nil"/>
              <w:left w:val="nil"/>
              <w:bottom w:val="single" w:sz="4" w:space="0" w:color="auto"/>
              <w:right w:val="single" w:sz="4" w:space="0" w:color="auto"/>
            </w:tcBorders>
            <w:shd w:val="clear" w:color="auto" w:fill="auto"/>
            <w:noWrap/>
            <w:vAlign w:val="center"/>
          </w:tcPr>
          <w:p w:rsidR="00705BE9" w:rsidRPr="00530BAC" w:rsidRDefault="00705BE9" w:rsidP="00C8448A">
            <w:pPr>
              <w:spacing w:after="0" w:line="240" w:lineRule="auto"/>
              <w:jc w:val="right"/>
              <w:rPr>
                <w:rFonts w:ascii="Times New Roman" w:hAnsi="Times New Roman"/>
                <w:sz w:val="26"/>
                <w:szCs w:val="26"/>
              </w:rPr>
            </w:pPr>
            <w:r w:rsidRPr="00530BAC">
              <w:rPr>
                <w:rFonts w:ascii="Times New Roman" w:hAnsi="Times New Roman"/>
                <w:sz w:val="26"/>
                <w:szCs w:val="26"/>
              </w:rPr>
              <w:t>116</w:t>
            </w:r>
          </w:p>
        </w:tc>
        <w:tc>
          <w:tcPr>
            <w:tcW w:w="1196" w:type="dxa"/>
            <w:tcBorders>
              <w:top w:val="nil"/>
              <w:left w:val="nil"/>
              <w:bottom w:val="single" w:sz="4" w:space="0" w:color="auto"/>
              <w:right w:val="single" w:sz="4" w:space="0" w:color="auto"/>
            </w:tcBorders>
            <w:shd w:val="clear" w:color="auto" w:fill="auto"/>
            <w:noWrap/>
            <w:vAlign w:val="center"/>
          </w:tcPr>
          <w:p w:rsidR="00705BE9" w:rsidRPr="00530BAC" w:rsidRDefault="00705BE9" w:rsidP="00C8448A">
            <w:pPr>
              <w:spacing w:after="0" w:line="240" w:lineRule="auto"/>
              <w:jc w:val="right"/>
              <w:rPr>
                <w:rFonts w:ascii="Times New Roman" w:hAnsi="Times New Roman"/>
                <w:sz w:val="26"/>
                <w:szCs w:val="26"/>
              </w:rPr>
            </w:pPr>
            <w:r w:rsidRPr="00530BAC">
              <w:rPr>
                <w:rFonts w:ascii="Times New Roman" w:hAnsi="Times New Roman"/>
                <w:sz w:val="26"/>
                <w:szCs w:val="26"/>
              </w:rPr>
              <w:t>121</w:t>
            </w:r>
          </w:p>
        </w:tc>
        <w:tc>
          <w:tcPr>
            <w:tcW w:w="1256" w:type="dxa"/>
            <w:tcBorders>
              <w:top w:val="nil"/>
              <w:left w:val="nil"/>
              <w:bottom w:val="single" w:sz="4" w:space="0" w:color="auto"/>
              <w:right w:val="single" w:sz="4" w:space="0" w:color="auto"/>
            </w:tcBorders>
            <w:shd w:val="clear" w:color="auto" w:fill="auto"/>
            <w:noWrap/>
            <w:vAlign w:val="center"/>
          </w:tcPr>
          <w:p w:rsidR="00705BE9" w:rsidRPr="00530BAC" w:rsidRDefault="00705BE9" w:rsidP="00C8448A">
            <w:pPr>
              <w:spacing w:after="0" w:line="240" w:lineRule="auto"/>
              <w:jc w:val="right"/>
              <w:rPr>
                <w:rFonts w:ascii="Times New Roman" w:hAnsi="Times New Roman"/>
                <w:sz w:val="26"/>
                <w:szCs w:val="26"/>
              </w:rPr>
            </w:pPr>
            <w:r w:rsidRPr="00530BAC">
              <w:rPr>
                <w:rFonts w:ascii="Times New Roman" w:hAnsi="Times New Roman"/>
                <w:sz w:val="26"/>
                <w:szCs w:val="26"/>
              </w:rPr>
              <w:t>156</w:t>
            </w:r>
          </w:p>
        </w:tc>
        <w:tc>
          <w:tcPr>
            <w:tcW w:w="1194" w:type="dxa"/>
            <w:tcBorders>
              <w:top w:val="nil"/>
              <w:left w:val="nil"/>
              <w:bottom w:val="single" w:sz="4" w:space="0" w:color="auto"/>
              <w:right w:val="single" w:sz="4" w:space="0" w:color="auto"/>
            </w:tcBorders>
            <w:shd w:val="clear" w:color="auto" w:fill="auto"/>
            <w:noWrap/>
            <w:vAlign w:val="center"/>
          </w:tcPr>
          <w:p w:rsidR="00705BE9" w:rsidRPr="00530BAC" w:rsidRDefault="00705BE9" w:rsidP="00C8448A">
            <w:pPr>
              <w:spacing w:after="0" w:line="240" w:lineRule="auto"/>
              <w:jc w:val="right"/>
              <w:rPr>
                <w:rFonts w:ascii="Times New Roman" w:hAnsi="Times New Roman"/>
                <w:sz w:val="26"/>
                <w:szCs w:val="26"/>
              </w:rPr>
            </w:pPr>
            <w:r w:rsidRPr="00530BAC">
              <w:rPr>
                <w:rFonts w:ascii="Times New Roman" w:hAnsi="Times New Roman"/>
                <w:sz w:val="26"/>
                <w:szCs w:val="26"/>
              </w:rPr>
              <w:t>41</w:t>
            </w:r>
          </w:p>
        </w:tc>
        <w:tc>
          <w:tcPr>
            <w:tcW w:w="1196" w:type="dxa"/>
            <w:tcBorders>
              <w:top w:val="nil"/>
              <w:left w:val="nil"/>
              <w:bottom w:val="single" w:sz="4" w:space="0" w:color="auto"/>
              <w:right w:val="single" w:sz="4" w:space="0" w:color="auto"/>
            </w:tcBorders>
            <w:shd w:val="clear" w:color="auto" w:fill="auto"/>
            <w:noWrap/>
            <w:vAlign w:val="center"/>
          </w:tcPr>
          <w:p w:rsidR="00705BE9" w:rsidRPr="00530BAC" w:rsidRDefault="00705BE9" w:rsidP="00C8448A">
            <w:pPr>
              <w:spacing w:after="0" w:line="240" w:lineRule="auto"/>
              <w:jc w:val="right"/>
              <w:rPr>
                <w:rFonts w:ascii="Times New Roman" w:hAnsi="Times New Roman"/>
                <w:sz w:val="26"/>
                <w:szCs w:val="26"/>
                <w:lang w:val="vi-VN"/>
              </w:rPr>
            </w:pPr>
            <w:r w:rsidRPr="00530BAC">
              <w:rPr>
                <w:rFonts w:ascii="Times New Roman" w:hAnsi="Times New Roman"/>
                <w:sz w:val="26"/>
                <w:szCs w:val="26"/>
                <w:lang w:val="vi-VN"/>
              </w:rPr>
              <w:t>434</w:t>
            </w:r>
          </w:p>
        </w:tc>
      </w:tr>
      <w:tr w:rsidR="00705BE9" w:rsidRPr="00530BAC" w:rsidTr="00705BE9">
        <w:trPr>
          <w:trHeight w:val="330"/>
        </w:trPr>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05BE9" w:rsidRPr="00530BAC" w:rsidRDefault="00705BE9" w:rsidP="00C8448A">
            <w:pPr>
              <w:spacing w:after="0" w:line="240" w:lineRule="auto"/>
              <w:jc w:val="center"/>
              <w:rPr>
                <w:rFonts w:ascii="Times New Roman" w:hAnsi="Times New Roman"/>
                <w:color w:val="000000"/>
                <w:sz w:val="26"/>
                <w:szCs w:val="26"/>
                <w:lang w:val="vi-VN"/>
              </w:rPr>
            </w:pPr>
            <w:r w:rsidRPr="00530BAC">
              <w:rPr>
                <w:rFonts w:ascii="Times New Roman" w:hAnsi="Times New Roman"/>
                <w:color w:val="000000"/>
                <w:sz w:val="26"/>
                <w:szCs w:val="26"/>
                <w:lang w:val="vi-VN"/>
              </w:rPr>
              <w:t>3</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705BE9" w:rsidRPr="00530BAC" w:rsidRDefault="00705BE9" w:rsidP="00C8448A">
            <w:pPr>
              <w:spacing w:after="0" w:line="240" w:lineRule="auto"/>
              <w:jc w:val="both"/>
              <w:rPr>
                <w:rFonts w:ascii="Times New Roman" w:hAnsi="Times New Roman"/>
                <w:sz w:val="26"/>
                <w:szCs w:val="26"/>
              </w:rPr>
            </w:pPr>
            <w:r w:rsidRPr="00530BAC">
              <w:rPr>
                <w:rFonts w:ascii="Times New Roman" w:hAnsi="Times New Roman"/>
                <w:sz w:val="26"/>
                <w:szCs w:val="26"/>
              </w:rPr>
              <w:t>Thị xã Hương Thuỷ</w:t>
            </w:r>
          </w:p>
        </w:tc>
        <w:tc>
          <w:tcPr>
            <w:tcW w:w="1418" w:type="dxa"/>
            <w:tcBorders>
              <w:top w:val="nil"/>
              <w:left w:val="nil"/>
              <w:bottom w:val="single" w:sz="4" w:space="0" w:color="auto"/>
              <w:right w:val="single" w:sz="4" w:space="0" w:color="auto"/>
            </w:tcBorders>
            <w:shd w:val="clear" w:color="auto" w:fill="auto"/>
            <w:noWrap/>
            <w:vAlign w:val="bottom"/>
          </w:tcPr>
          <w:p w:rsidR="00705BE9" w:rsidRPr="00530BAC" w:rsidRDefault="00705BE9" w:rsidP="00C8448A">
            <w:pPr>
              <w:spacing w:after="0" w:line="240" w:lineRule="auto"/>
              <w:jc w:val="right"/>
              <w:rPr>
                <w:rFonts w:ascii="Times New Roman" w:hAnsi="Times New Roman"/>
                <w:color w:val="000000"/>
                <w:sz w:val="26"/>
                <w:szCs w:val="26"/>
              </w:rPr>
            </w:pPr>
            <w:r w:rsidRPr="00530BAC">
              <w:rPr>
                <w:rFonts w:ascii="Times New Roman" w:hAnsi="Times New Roman"/>
                <w:color w:val="000000"/>
                <w:sz w:val="26"/>
                <w:szCs w:val="26"/>
                <w:lang w:val="vi-VN"/>
              </w:rPr>
              <w:t>Người</w:t>
            </w:r>
          </w:p>
        </w:tc>
        <w:tc>
          <w:tcPr>
            <w:tcW w:w="1311" w:type="dxa"/>
            <w:tcBorders>
              <w:top w:val="nil"/>
              <w:left w:val="nil"/>
              <w:bottom w:val="single" w:sz="4" w:space="0" w:color="auto"/>
              <w:right w:val="single" w:sz="4" w:space="0" w:color="auto"/>
            </w:tcBorders>
            <w:shd w:val="clear" w:color="auto" w:fill="auto"/>
            <w:noWrap/>
            <w:vAlign w:val="center"/>
          </w:tcPr>
          <w:p w:rsidR="00705BE9" w:rsidRPr="00530BAC" w:rsidRDefault="00705BE9" w:rsidP="00C8448A">
            <w:pPr>
              <w:spacing w:after="0" w:line="240" w:lineRule="auto"/>
              <w:jc w:val="right"/>
              <w:rPr>
                <w:rFonts w:ascii="Times New Roman" w:hAnsi="Times New Roman"/>
                <w:sz w:val="26"/>
                <w:szCs w:val="26"/>
              </w:rPr>
            </w:pPr>
            <w:r w:rsidRPr="00530BAC">
              <w:rPr>
                <w:rFonts w:ascii="Times New Roman" w:hAnsi="Times New Roman"/>
                <w:sz w:val="26"/>
                <w:szCs w:val="26"/>
              </w:rPr>
              <w:t>81</w:t>
            </w:r>
          </w:p>
        </w:tc>
        <w:tc>
          <w:tcPr>
            <w:tcW w:w="1196" w:type="dxa"/>
            <w:tcBorders>
              <w:top w:val="nil"/>
              <w:left w:val="nil"/>
              <w:bottom w:val="single" w:sz="4" w:space="0" w:color="auto"/>
              <w:right w:val="single" w:sz="4" w:space="0" w:color="auto"/>
            </w:tcBorders>
            <w:shd w:val="clear" w:color="auto" w:fill="auto"/>
            <w:noWrap/>
            <w:vAlign w:val="center"/>
          </w:tcPr>
          <w:p w:rsidR="00705BE9" w:rsidRPr="00530BAC" w:rsidRDefault="00705BE9" w:rsidP="00C8448A">
            <w:pPr>
              <w:spacing w:after="0" w:line="240" w:lineRule="auto"/>
              <w:jc w:val="right"/>
              <w:rPr>
                <w:rFonts w:ascii="Times New Roman" w:hAnsi="Times New Roman"/>
                <w:sz w:val="26"/>
                <w:szCs w:val="26"/>
              </w:rPr>
            </w:pPr>
            <w:r w:rsidRPr="00530BAC">
              <w:rPr>
                <w:rFonts w:ascii="Times New Roman" w:hAnsi="Times New Roman"/>
                <w:sz w:val="26"/>
                <w:szCs w:val="26"/>
              </w:rPr>
              <w:t>161</w:t>
            </w:r>
          </w:p>
        </w:tc>
        <w:tc>
          <w:tcPr>
            <w:tcW w:w="1256" w:type="dxa"/>
            <w:tcBorders>
              <w:top w:val="nil"/>
              <w:left w:val="nil"/>
              <w:bottom w:val="single" w:sz="4" w:space="0" w:color="auto"/>
              <w:right w:val="single" w:sz="4" w:space="0" w:color="auto"/>
            </w:tcBorders>
            <w:shd w:val="clear" w:color="auto" w:fill="auto"/>
            <w:noWrap/>
            <w:vAlign w:val="center"/>
          </w:tcPr>
          <w:p w:rsidR="00705BE9" w:rsidRPr="00530BAC" w:rsidRDefault="00705BE9" w:rsidP="00C8448A">
            <w:pPr>
              <w:spacing w:after="0" w:line="240" w:lineRule="auto"/>
              <w:jc w:val="right"/>
              <w:rPr>
                <w:rFonts w:ascii="Times New Roman" w:hAnsi="Times New Roman"/>
                <w:sz w:val="26"/>
                <w:szCs w:val="26"/>
              </w:rPr>
            </w:pPr>
            <w:r w:rsidRPr="00530BAC">
              <w:rPr>
                <w:rFonts w:ascii="Times New Roman" w:hAnsi="Times New Roman"/>
                <w:sz w:val="26"/>
                <w:szCs w:val="26"/>
              </w:rPr>
              <w:t>215</w:t>
            </w:r>
          </w:p>
        </w:tc>
        <w:tc>
          <w:tcPr>
            <w:tcW w:w="1194" w:type="dxa"/>
            <w:tcBorders>
              <w:top w:val="nil"/>
              <w:left w:val="nil"/>
              <w:bottom w:val="single" w:sz="4" w:space="0" w:color="auto"/>
              <w:right w:val="single" w:sz="4" w:space="0" w:color="auto"/>
            </w:tcBorders>
            <w:shd w:val="clear" w:color="auto" w:fill="auto"/>
            <w:noWrap/>
            <w:vAlign w:val="center"/>
          </w:tcPr>
          <w:p w:rsidR="00705BE9" w:rsidRPr="00530BAC" w:rsidRDefault="00705BE9" w:rsidP="00C8448A">
            <w:pPr>
              <w:spacing w:after="0" w:line="240" w:lineRule="auto"/>
              <w:jc w:val="right"/>
              <w:rPr>
                <w:rFonts w:ascii="Times New Roman" w:hAnsi="Times New Roman"/>
                <w:sz w:val="26"/>
                <w:szCs w:val="26"/>
              </w:rPr>
            </w:pPr>
            <w:r w:rsidRPr="00530BAC">
              <w:rPr>
                <w:rFonts w:ascii="Times New Roman" w:hAnsi="Times New Roman"/>
                <w:sz w:val="26"/>
                <w:szCs w:val="26"/>
              </w:rPr>
              <w:t>72</w:t>
            </w:r>
          </w:p>
        </w:tc>
        <w:tc>
          <w:tcPr>
            <w:tcW w:w="1196" w:type="dxa"/>
            <w:tcBorders>
              <w:top w:val="nil"/>
              <w:left w:val="nil"/>
              <w:bottom w:val="single" w:sz="4" w:space="0" w:color="auto"/>
              <w:right w:val="single" w:sz="4" w:space="0" w:color="auto"/>
            </w:tcBorders>
            <w:shd w:val="clear" w:color="auto" w:fill="auto"/>
            <w:noWrap/>
            <w:vAlign w:val="center"/>
          </w:tcPr>
          <w:p w:rsidR="00705BE9" w:rsidRPr="00530BAC" w:rsidRDefault="00705BE9" w:rsidP="00C8448A">
            <w:pPr>
              <w:spacing w:after="0" w:line="240" w:lineRule="auto"/>
              <w:jc w:val="right"/>
              <w:rPr>
                <w:rFonts w:ascii="Times New Roman" w:hAnsi="Times New Roman"/>
                <w:sz w:val="26"/>
                <w:szCs w:val="26"/>
                <w:lang w:val="vi-VN"/>
              </w:rPr>
            </w:pPr>
            <w:r w:rsidRPr="00530BAC">
              <w:rPr>
                <w:rFonts w:ascii="Times New Roman" w:hAnsi="Times New Roman"/>
                <w:sz w:val="26"/>
                <w:szCs w:val="26"/>
                <w:lang w:val="vi-VN"/>
              </w:rPr>
              <w:t>529</w:t>
            </w:r>
          </w:p>
        </w:tc>
      </w:tr>
      <w:tr w:rsidR="00705BE9" w:rsidRPr="00530BAC" w:rsidTr="00705BE9">
        <w:trPr>
          <w:trHeight w:val="330"/>
        </w:trPr>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05BE9" w:rsidRPr="00530BAC" w:rsidRDefault="00705BE9" w:rsidP="00C8448A">
            <w:pPr>
              <w:spacing w:after="0" w:line="240" w:lineRule="auto"/>
              <w:jc w:val="center"/>
              <w:rPr>
                <w:rFonts w:ascii="Times New Roman" w:hAnsi="Times New Roman"/>
                <w:color w:val="000000"/>
                <w:sz w:val="26"/>
                <w:szCs w:val="26"/>
                <w:lang w:val="vi-VN"/>
              </w:rPr>
            </w:pPr>
            <w:r w:rsidRPr="00530BAC">
              <w:rPr>
                <w:rFonts w:ascii="Times New Roman" w:hAnsi="Times New Roman"/>
                <w:color w:val="000000"/>
                <w:sz w:val="26"/>
                <w:szCs w:val="26"/>
                <w:lang w:val="vi-VN"/>
              </w:rPr>
              <w:t>4</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705BE9" w:rsidRPr="00530BAC" w:rsidRDefault="00705BE9" w:rsidP="00C8448A">
            <w:pPr>
              <w:spacing w:after="0" w:line="240" w:lineRule="auto"/>
              <w:jc w:val="both"/>
              <w:rPr>
                <w:rFonts w:ascii="Times New Roman" w:hAnsi="Times New Roman"/>
                <w:sz w:val="26"/>
                <w:szCs w:val="26"/>
              </w:rPr>
            </w:pPr>
            <w:r w:rsidRPr="00530BAC">
              <w:rPr>
                <w:rFonts w:ascii="Times New Roman" w:hAnsi="Times New Roman"/>
                <w:sz w:val="26"/>
                <w:szCs w:val="26"/>
              </w:rPr>
              <w:t>Huyện Phong Điền</w:t>
            </w:r>
          </w:p>
        </w:tc>
        <w:tc>
          <w:tcPr>
            <w:tcW w:w="1418" w:type="dxa"/>
            <w:tcBorders>
              <w:top w:val="nil"/>
              <w:left w:val="nil"/>
              <w:bottom w:val="single" w:sz="4" w:space="0" w:color="auto"/>
              <w:right w:val="single" w:sz="4" w:space="0" w:color="auto"/>
            </w:tcBorders>
            <w:shd w:val="clear" w:color="auto" w:fill="auto"/>
            <w:noWrap/>
            <w:vAlign w:val="bottom"/>
          </w:tcPr>
          <w:p w:rsidR="00705BE9" w:rsidRPr="00530BAC" w:rsidRDefault="00705BE9" w:rsidP="00C8448A">
            <w:pPr>
              <w:spacing w:after="0" w:line="240" w:lineRule="auto"/>
              <w:jc w:val="right"/>
              <w:rPr>
                <w:rFonts w:ascii="Times New Roman" w:hAnsi="Times New Roman"/>
                <w:color w:val="000000"/>
                <w:sz w:val="26"/>
                <w:szCs w:val="26"/>
                <w:lang w:val="vi-VN"/>
              </w:rPr>
            </w:pPr>
            <w:r w:rsidRPr="00530BAC">
              <w:rPr>
                <w:rFonts w:ascii="Times New Roman" w:hAnsi="Times New Roman"/>
                <w:color w:val="000000"/>
                <w:sz w:val="26"/>
                <w:szCs w:val="26"/>
                <w:lang w:val="vi-VN"/>
              </w:rPr>
              <w:t>Người</w:t>
            </w:r>
          </w:p>
        </w:tc>
        <w:tc>
          <w:tcPr>
            <w:tcW w:w="1311" w:type="dxa"/>
            <w:tcBorders>
              <w:top w:val="nil"/>
              <w:left w:val="nil"/>
              <w:bottom w:val="single" w:sz="4" w:space="0" w:color="auto"/>
              <w:right w:val="single" w:sz="4" w:space="0" w:color="auto"/>
            </w:tcBorders>
            <w:shd w:val="clear" w:color="auto" w:fill="auto"/>
            <w:noWrap/>
            <w:vAlign w:val="center"/>
          </w:tcPr>
          <w:p w:rsidR="00705BE9" w:rsidRPr="00530BAC" w:rsidRDefault="00705BE9" w:rsidP="00C8448A">
            <w:pPr>
              <w:spacing w:after="0" w:line="240" w:lineRule="auto"/>
              <w:jc w:val="right"/>
              <w:rPr>
                <w:rFonts w:ascii="Times New Roman" w:hAnsi="Times New Roman"/>
                <w:sz w:val="26"/>
                <w:szCs w:val="26"/>
              </w:rPr>
            </w:pPr>
            <w:r w:rsidRPr="00530BAC">
              <w:rPr>
                <w:rFonts w:ascii="Times New Roman" w:hAnsi="Times New Roman"/>
                <w:sz w:val="26"/>
                <w:szCs w:val="26"/>
              </w:rPr>
              <w:t>75</w:t>
            </w:r>
          </w:p>
        </w:tc>
        <w:tc>
          <w:tcPr>
            <w:tcW w:w="1196" w:type="dxa"/>
            <w:tcBorders>
              <w:top w:val="nil"/>
              <w:left w:val="nil"/>
              <w:bottom w:val="single" w:sz="4" w:space="0" w:color="auto"/>
              <w:right w:val="single" w:sz="4" w:space="0" w:color="auto"/>
            </w:tcBorders>
            <w:shd w:val="clear" w:color="auto" w:fill="auto"/>
            <w:noWrap/>
            <w:vAlign w:val="center"/>
          </w:tcPr>
          <w:p w:rsidR="00705BE9" w:rsidRPr="00530BAC" w:rsidRDefault="00705BE9" w:rsidP="00C8448A">
            <w:pPr>
              <w:spacing w:after="0" w:line="240" w:lineRule="auto"/>
              <w:jc w:val="right"/>
              <w:rPr>
                <w:rFonts w:ascii="Times New Roman" w:hAnsi="Times New Roman"/>
                <w:sz w:val="26"/>
                <w:szCs w:val="26"/>
              </w:rPr>
            </w:pPr>
            <w:r w:rsidRPr="00530BAC">
              <w:rPr>
                <w:rFonts w:ascii="Times New Roman" w:hAnsi="Times New Roman"/>
                <w:sz w:val="26"/>
                <w:szCs w:val="26"/>
              </w:rPr>
              <w:t>164</w:t>
            </w:r>
          </w:p>
        </w:tc>
        <w:tc>
          <w:tcPr>
            <w:tcW w:w="1256" w:type="dxa"/>
            <w:tcBorders>
              <w:top w:val="nil"/>
              <w:left w:val="nil"/>
              <w:bottom w:val="single" w:sz="4" w:space="0" w:color="auto"/>
              <w:right w:val="single" w:sz="4" w:space="0" w:color="auto"/>
            </w:tcBorders>
            <w:shd w:val="clear" w:color="auto" w:fill="auto"/>
            <w:noWrap/>
            <w:vAlign w:val="center"/>
          </w:tcPr>
          <w:p w:rsidR="00705BE9" w:rsidRPr="00530BAC" w:rsidRDefault="00705BE9" w:rsidP="00C8448A">
            <w:pPr>
              <w:spacing w:after="0" w:line="240" w:lineRule="auto"/>
              <w:jc w:val="right"/>
              <w:rPr>
                <w:rFonts w:ascii="Times New Roman" w:hAnsi="Times New Roman"/>
                <w:sz w:val="26"/>
                <w:szCs w:val="26"/>
              </w:rPr>
            </w:pPr>
            <w:r w:rsidRPr="00530BAC">
              <w:rPr>
                <w:rFonts w:ascii="Times New Roman" w:hAnsi="Times New Roman"/>
                <w:sz w:val="26"/>
                <w:szCs w:val="26"/>
              </w:rPr>
              <w:t>196</w:t>
            </w:r>
          </w:p>
        </w:tc>
        <w:tc>
          <w:tcPr>
            <w:tcW w:w="1194" w:type="dxa"/>
            <w:tcBorders>
              <w:top w:val="nil"/>
              <w:left w:val="nil"/>
              <w:bottom w:val="single" w:sz="4" w:space="0" w:color="auto"/>
              <w:right w:val="single" w:sz="4" w:space="0" w:color="auto"/>
            </w:tcBorders>
            <w:shd w:val="clear" w:color="auto" w:fill="auto"/>
            <w:noWrap/>
            <w:vAlign w:val="center"/>
          </w:tcPr>
          <w:p w:rsidR="00705BE9" w:rsidRPr="00530BAC" w:rsidRDefault="00705BE9" w:rsidP="00C8448A">
            <w:pPr>
              <w:spacing w:after="0" w:line="240" w:lineRule="auto"/>
              <w:jc w:val="right"/>
              <w:rPr>
                <w:rFonts w:ascii="Times New Roman" w:hAnsi="Times New Roman"/>
                <w:sz w:val="26"/>
                <w:szCs w:val="26"/>
              </w:rPr>
            </w:pPr>
            <w:r w:rsidRPr="00530BAC">
              <w:rPr>
                <w:rFonts w:ascii="Times New Roman" w:hAnsi="Times New Roman"/>
                <w:sz w:val="26"/>
                <w:szCs w:val="26"/>
              </w:rPr>
              <w:t>55</w:t>
            </w:r>
          </w:p>
        </w:tc>
        <w:tc>
          <w:tcPr>
            <w:tcW w:w="1196" w:type="dxa"/>
            <w:tcBorders>
              <w:top w:val="nil"/>
              <w:left w:val="nil"/>
              <w:bottom w:val="single" w:sz="4" w:space="0" w:color="auto"/>
              <w:right w:val="single" w:sz="4" w:space="0" w:color="auto"/>
            </w:tcBorders>
            <w:shd w:val="clear" w:color="auto" w:fill="auto"/>
            <w:noWrap/>
            <w:vAlign w:val="center"/>
          </w:tcPr>
          <w:p w:rsidR="00705BE9" w:rsidRPr="00530BAC" w:rsidRDefault="00705BE9" w:rsidP="00C8448A">
            <w:pPr>
              <w:spacing w:after="0" w:line="240" w:lineRule="auto"/>
              <w:jc w:val="right"/>
              <w:rPr>
                <w:rFonts w:ascii="Times New Roman" w:hAnsi="Times New Roman"/>
                <w:sz w:val="26"/>
                <w:szCs w:val="26"/>
                <w:lang w:val="vi-VN"/>
              </w:rPr>
            </w:pPr>
            <w:r w:rsidRPr="00530BAC">
              <w:rPr>
                <w:rFonts w:ascii="Times New Roman" w:hAnsi="Times New Roman"/>
                <w:sz w:val="26"/>
                <w:szCs w:val="26"/>
                <w:lang w:val="vi-VN"/>
              </w:rPr>
              <w:t>490</w:t>
            </w:r>
          </w:p>
        </w:tc>
      </w:tr>
      <w:tr w:rsidR="00705BE9" w:rsidRPr="00530BAC" w:rsidTr="00705BE9">
        <w:trPr>
          <w:trHeight w:val="330"/>
        </w:trPr>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05BE9" w:rsidRPr="00530BAC" w:rsidRDefault="00705BE9" w:rsidP="00C8448A">
            <w:pPr>
              <w:spacing w:after="0" w:line="240" w:lineRule="auto"/>
              <w:jc w:val="center"/>
              <w:rPr>
                <w:rFonts w:ascii="Times New Roman" w:hAnsi="Times New Roman"/>
                <w:color w:val="000000"/>
                <w:sz w:val="26"/>
                <w:szCs w:val="26"/>
                <w:lang w:val="vi-VN"/>
              </w:rPr>
            </w:pPr>
            <w:r w:rsidRPr="00530BAC">
              <w:rPr>
                <w:rFonts w:ascii="Times New Roman" w:hAnsi="Times New Roman"/>
                <w:color w:val="000000"/>
                <w:sz w:val="26"/>
                <w:szCs w:val="26"/>
                <w:lang w:val="vi-VN"/>
              </w:rPr>
              <w:t>5</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705BE9" w:rsidRPr="00530BAC" w:rsidRDefault="00705BE9" w:rsidP="00C8448A">
            <w:pPr>
              <w:spacing w:after="0" w:line="240" w:lineRule="auto"/>
              <w:jc w:val="both"/>
              <w:rPr>
                <w:rFonts w:ascii="Times New Roman" w:hAnsi="Times New Roman"/>
                <w:sz w:val="26"/>
                <w:szCs w:val="26"/>
              </w:rPr>
            </w:pPr>
            <w:r w:rsidRPr="00530BAC">
              <w:rPr>
                <w:rFonts w:ascii="Times New Roman" w:hAnsi="Times New Roman"/>
                <w:sz w:val="26"/>
                <w:szCs w:val="26"/>
              </w:rPr>
              <w:t>Huyện Quảng Điền</w:t>
            </w:r>
          </w:p>
        </w:tc>
        <w:tc>
          <w:tcPr>
            <w:tcW w:w="1418" w:type="dxa"/>
            <w:tcBorders>
              <w:top w:val="nil"/>
              <w:left w:val="nil"/>
              <w:bottom w:val="single" w:sz="4" w:space="0" w:color="auto"/>
              <w:right w:val="single" w:sz="4" w:space="0" w:color="auto"/>
            </w:tcBorders>
            <w:shd w:val="clear" w:color="auto" w:fill="auto"/>
            <w:noWrap/>
            <w:vAlign w:val="bottom"/>
          </w:tcPr>
          <w:p w:rsidR="00705BE9" w:rsidRPr="00530BAC" w:rsidRDefault="00705BE9" w:rsidP="00C8448A">
            <w:pPr>
              <w:spacing w:after="0" w:line="240" w:lineRule="auto"/>
              <w:jc w:val="right"/>
              <w:rPr>
                <w:rFonts w:ascii="Times New Roman" w:hAnsi="Times New Roman"/>
                <w:color w:val="000000"/>
                <w:sz w:val="26"/>
                <w:szCs w:val="26"/>
                <w:lang w:val="vi-VN"/>
              </w:rPr>
            </w:pPr>
            <w:r w:rsidRPr="00530BAC">
              <w:rPr>
                <w:rFonts w:ascii="Times New Roman" w:hAnsi="Times New Roman"/>
                <w:color w:val="000000"/>
                <w:sz w:val="26"/>
                <w:szCs w:val="26"/>
                <w:lang w:val="vi-VN"/>
              </w:rPr>
              <w:t>Người</w:t>
            </w:r>
          </w:p>
        </w:tc>
        <w:tc>
          <w:tcPr>
            <w:tcW w:w="1311" w:type="dxa"/>
            <w:tcBorders>
              <w:top w:val="nil"/>
              <w:left w:val="nil"/>
              <w:bottom w:val="single" w:sz="4" w:space="0" w:color="auto"/>
              <w:right w:val="single" w:sz="4" w:space="0" w:color="auto"/>
            </w:tcBorders>
            <w:shd w:val="clear" w:color="auto" w:fill="auto"/>
            <w:noWrap/>
            <w:vAlign w:val="center"/>
          </w:tcPr>
          <w:p w:rsidR="00705BE9" w:rsidRPr="00530BAC" w:rsidRDefault="00705BE9" w:rsidP="00C8448A">
            <w:pPr>
              <w:spacing w:after="0" w:line="240" w:lineRule="auto"/>
              <w:jc w:val="right"/>
              <w:rPr>
                <w:rFonts w:ascii="Times New Roman" w:hAnsi="Times New Roman"/>
                <w:sz w:val="26"/>
                <w:szCs w:val="26"/>
              </w:rPr>
            </w:pPr>
            <w:r w:rsidRPr="00530BAC">
              <w:rPr>
                <w:rFonts w:ascii="Times New Roman" w:hAnsi="Times New Roman"/>
                <w:sz w:val="26"/>
                <w:szCs w:val="26"/>
              </w:rPr>
              <w:t>67</w:t>
            </w:r>
          </w:p>
        </w:tc>
        <w:tc>
          <w:tcPr>
            <w:tcW w:w="1196" w:type="dxa"/>
            <w:tcBorders>
              <w:top w:val="nil"/>
              <w:left w:val="nil"/>
              <w:bottom w:val="single" w:sz="4" w:space="0" w:color="auto"/>
              <w:right w:val="single" w:sz="4" w:space="0" w:color="auto"/>
            </w:tcBorders>
            <w:shd w:val="clear" w:color="auto" w:fill="auto"/>
            <w:noWrap/>
            <w:vAlign w:val="center"/>
          </w:tcPr>
          <w:p w:rsidR="00705BE9" w:rsidRPr="00530BAC" w:rsidRDefault="00705BE9" w:rsidP="00C8448A">
            <w:pPr>
              <w:spacing w:after="0" w:line="240" w:lineRule="auto"/>
              <w:jc w:val="right"/>
              <w:rPr>
                <w:rFonts w:ascii="Times New Roman" w:hAnsi="Times New Roman"/>
                <w:sz w:val="26"/>
                <w:szCs w:val="26"/>
              </w:rPr>
            </w:pPr>
            <w:r w:rsidRPr="00530BAC">
              <w:rPr>
                <w:rFonts w:ascii="Times New Roman" w:hAnsi="Times New Roman"/>
                <w:sz w:val="26"/>
                <w:szCs w:val="26"/>
              </w:rPr>
              <w:t>89</w:t>
            </w:r>
          </w:p>
        </w:tc>
        <w:tc>
          <w:tcPr>
            <w:tcW w:w="1256" w:type="dxa"/>
            <w:tcBorders>
              <w:top w:val="nil"/>
              <w:left w:val="nil"/>
              <w:bottom w:val="single" w:sz="4" w:space="0" w:color="auto"/>
              <w:right w:val="single" w:sz="4" w:space="0" w:color="auto"/>
            </w:tcBorders>
            <w:shd w:val="clear" w:color="auto" w:fill="auto"/>
            <w:noWrap/>
            <w:vAlign w:val="center"/>
          </w:tcPr>
          <w:p w:rsidR="00705BE9" w:rsidRPr="00530BAC" w:rsidRDefault="00705BE9" w:rsidP="00C8448A">
            <w:pPr>
              <w:spacing w:after="0" w:line="240" w:lineRule="auto"/>
              <w:jc w:val="right"/>
              <w:rPr>
                <w:rFonts w:ascii="Times New Roman" w:hAnsi="Times New Roman"/>
                <w:sz w:val="26"/>
                <w:szCs w:val="26"/>
              </w:rPr>
            </w:pPr>
            <w:r w:rsidRPr="00530BAC">
              <w:rPr>
                <w:rFonts w:ascii="Times New Roman" w:hAnsi="Times New Roman"/>
                <w:sz w:val="26"/>
                <w:szCs w:val="26"/>
              </w:rPr>
              <w:t>120</w:t>
            </w:r>
          </w:p>
        </w:tc>
        <w:tc>
          <w:tcPr>
            <w:tcW w:w="1194" w:type="dxa"/>
            <w:tcBorders>
              <w:top w:val="nil"/>
              <w:left w:val="nil"/>
              <w:bottom w:val="single" w:sz="4" w:space="0" w:color="auto"/>
              <w:right w:val="single" w:sz="4" w:space="0" w:color="auto"/>
            </w:tcBorders>
            <w:shd w:val="clear" w:color="auto" w:fill="auto"/>
            <w:noWrap/>
            <w:vAlign w:val="center"/>
          </w:tcPr>
          <w:p w:rsidR="00705BE9" w:rsidRPr="00530BAC" w:rsidRDefault="00705BE9" w:rsidP="00C8448A">
            <w:pPr>
              <w:spacing w:after="0" w:line="240" w:lineRule="auto"/>
              <w:jc w:val="right"/>
              <w:rPr>
                <w:rFonts w:ascii="Times New Roman" w:hAnsi="Times New Roman"/>
                <w:sz w:val="26"/>
                <w:szCs w:val="26"/>
              </w:rPr>
            </w:pPr>
            <w:r w:rsidRPr="00530BAC">
              <w:rPr>
                <w:rFonts w:ascii="Times New Roman" w:hAnsi="Times New Roman"/>
                <w:sz w:val="26"/>
                <w:szCs w:val="26"/>
              </w:rPr>
              <w:t>30</w:t>
            </w:r>
          </w:p>
        </w:tc>
        <w:tc>
          <w:tcPr>
            <w:tcW w:w="1196" w:type="dxa"/>
            <w:tcBorders>
              <w:top w:val="nil"/>
              <w:left w:val="nil"/>
              <w:bottom w:val="single" w:sz="4" w:space="0" w:color="auto"/>
              <w:right w:val="single" w:sz="4" w:space="0" w:color="auto"/>
            </w:tcBorders>
            <w:shd w:val="clear" w:color="auto" w:fill="auto"/>
            <w:noWrap/>
            <w:vAlign w:val="center"/>
          </w:tcPr>
          <w:p w:rsidR="00705BE9" w:rsidRPr="00530BAC" w:rsidRDefault="00705BE9" w:rsidP="00C8448A">
            <w:pPr>
              <w:spacing w:after="0" w:line="240" w:lineRule="auto"/>
              <w:jc w:val="right"/>
              <w:rPr>
                <w:rFonts w:ascii="Times New Roman" w:hAnsi="Times New Roman"/>
                <w:sz w:val="26"/>
                <w:szCs w:val="26"/>
                <w:lang w:val="vi-VN"/>
              </w:rPr>
            </w:pPr>
            <w:r w:rsidRPr="00530BAC">
              <w:rPr>
                <w:rFonts w:ascii="Times New Roman" w:hAnsi="Times New Roman"/>
                <w:sz w:val="26"/>
                <w:szCs w:val="26"/>
                <w:lang w:val="vi-VN"/>
              </w:rPr>
              <w:t>306</w:t>
            </w:r>
          </w:p>
        </w:tc>
      </w:tr>
      <w:tr w:rsidR="00705BE9" w:rsidRPr="00530BAC" w:rsidTr="00705BE9">
        <w:trPr>
          <w:trHeight w:val="330"/>
        </w:trPr>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05BE9" w:rsidRPr="00530BAC" w:rsidRDefault="00705BE9" w:rsidP="00C8448A">
            <w:pPr>
              <w:spacing w:after="0" w:line="240" w:lineRule="auto"/>
              <w:jc w:val="center"/>
              <w:rPr>
                <w:rFonts w:ascii="Times New Roman" w:hAnsi="Times New Roman"/>
                <w:color w:val="000000"/>
                <w:sz w:val="26"/>
                <w:szCs w:val="26"/>
                <w:lang w:val="vi-VN"/>
              </w:rPr>
            </w:pPr>
            <w:r w:rsidRPr="00530BAC">
              <w:rPr>
                <w:rFonts w:ascii="Times New Roman" w:hAnsi="Times New Roman"/>
                <w:color w:val="000000"/>
                <w:sz w:val="26"/>
                <w:szCs w:val="26"/>
                <w:lang w:val="vi-VN"/>
              </w:rPr>
              <w:t>6</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705BE9" w:rsidRPr="00530BAC" w:rsidRDefault="00705BE9" w:rsidP="00C8448A">
            <w:pPr>
              <w:spacing w:after="0" w:line="240" w:lineRule="auto"/>
              <w:jc w:val="both"/>
              <w:rPr>
                <w:rFonts w:ascii="Times New Roman" w:hAnsi="Times New Roman"/>
                <w:sz w:val="26"/>
                <w:szCs w:val="26"/>
              </w:rPr>
            </w:pPr>
            <w:r w:rsidRPr="00530BAC">
              <w:rPr>
                <w:rFonts w:ascii="Times New Roman" w:hAnsi="Times New Roman"/>
                <w:sz w:val="26"/>
                <w:szCs w:val="26"/>
              </w:rPr>
              <w:t>Huyện Phú Vang</w:t>
            </w:r>
          </w:p>
        </w:tc>
        <w:tc>
          <w:tcPr>
            <w:tcW w:w="1418" w:type="dxa"/>
            <w:tcBorders>
              <w:top w:val="nil"/>
              <w:left w:val="nil"/>
              <w:bottom w:val="single" w:sz="4" w:space="0" w:color="auto"/>
              <w:right w:val="single" w:sz="4" w:space="0" w:color="auto"/>
            </w:tcBorders>
            <w:shd w:val="clear" w:color="auto" w:fill="auto"/>
            <w:noWrap/>
            <w:vAlign w:val="bottom"/>
          </w:tcPr>
          <w:p w:rsidR="00705BE9" w:rsidRPr="00530BAC" w:rsidRDefault="00705BE9" w:rsidP="00C8448A">
            <w:pPr>
              <w:spacing w:after="0" w:line="240" w:lineRule="auto"/>
              <w:jc w:val="right"/>
              <w:rPr>
                <w:rFonts w:ascii="Times New Roman" w:hAnsi="Times New Roman"/>
                <w:color w:val="000000"/>
                <w:sz w:val="26"/>
                <w:szCs w:val="26"/>
                <w:lang w:val="vi-VN"/>
              </w:rPr>
            </w:pPr>
            <w:r w:rsidRPr="00530BAC">
              <w:rPr>
                <w:rFonts w:ascii="Times New Roman" w:hAnsi="Times New Roman"/>
                <w:color w:val="000000"/>
                <w:sz w:val="26"/>
                <w:szCs w:val="26"/>
                <w:lang w:val="vi-VN"/>
              </w:rPr>
              <w:t>Người</w:t>
            </w:r>
          </w:p>
        </w:tc>
        <w:tc>
          <w:tcPr>
            <w:tcW w:w="1311" w:type="dxa"/>
            <w:tcBorders>
              <w:top w:val="nil"/>
              <w:left w:val="nil"/>
              <w:bottom w:val="single" w:sz="4" w:space="0" w:color="auto"/>
              <w:right w:val="single" w:sz="4" w:space="0" w:color="auto"/>
            </w:tcBorders>
            <w:shd w:val="clear" w:color="auto" w:fill="auto"/>
            <w:noWrap/>
            <w:vAlign w:val="center"/>
          </w:tcPr>
          <w:p w:rsidR="00705BE9" w:rsidRPr="00530BAC" w:rsidRDefault="00705BE9" w:rsidP="00C8448A">
            <w:pPr>
              <w:spacing w:after="0" w:line="240" w:lineRule="auto"/>
              <w:jc w:val="right"/>
              <w:rPr>
                <w:rFonts w:ascii="Times New Roman" w:hAnsi="Times New Roman"/>
                <w:sz w:val="26"/>
                <w:szCs w:val="26"/>
              </w:rPr>
            </w:pPr>
            <w:r w:rsidRPr="00530BAC">
              <w:rPr>
                <w:rFonts w:ascii="Times New Roman" w:hAnsi="Times New Roman"/>
                <w:sz w:val="26"/>
                <w:szCs w:val="26"/>
              </w:rPr>
              <w:t>146</w:t>
            </w:r>
          </w:p>
        </w:tc>
        <w:tc>
          <w:tcPr>
            <w:tcW w:w="1196" w:type="dxa"/>
            <w:tcBorders>
              <w:top w:val="nil"/>
              <w:left w:val="nil"/>
              <w:bottom w:val="single" w:sz="4" w:space="0" w:color="auto"/>
              <w:right w:val="single" w:sz="4" w:space="0" w:color="auto"/>
            </w:tcBorders>
            <w:shd w:val="clear" w:color="auto" w:fill="auto"/>
            <w:noWrap/>
            <w:vAlign w:val="center"/>
          </w:tcPr>
          <w:p w:rsidR="00705BE9" w:rsidRPr="00530BAC" w:rsidRDefault="00705BE9" w:rsidP="00C8448A">
            <w:pPr>
              <w:spacing w:after="0" w:line="240" w:lineRule="auto"/>
              <w:jc w:val="right"/>
              <w:rPr>
                <w:rFonts w:ascii="Times New Roman" w:hAnsi="Times New Roman"/>
                <w:sz w:val="26"/>
                <w:szCs w:val="26"/>
              </w:rPr>
            </w:pPr>
            <w:r w:rsidRPr="00530BAC">
              <w:rPr>
                <w:rFonts w:ascii="Times New Roman" w:hAnsi="Times New Roman"/>
                <w:sz w:val="26"/>
                <w:szCs w:val="26"/>
              </w:rPr>
              <w:t>219</w:t>
            </w:r>
          </w:p>
        </w:tc>
        <w:tc>
          <w:tcPr>
            <w:tcW w:w="1256" w:type="dxa"/>
            <w:tcBorders>
              <w:top w:val="nil"/>
              <w:left w:val="nil"/>
              <w:bottom w:val="single" w:sz="4" w:space="0" w:color="auto"/>
              <w:right w:val="single" w:sz="4" w:space="0" w:color="auto"/>
            </w:tcBorders>
            <w:shd w:val="clear" w:color="auto" w:fill="auto"/>
            <w:noWrap/>
            <w:vAlign w:val="center"/>
          </w:tcPr>
          <w:p w:rsidR="00705BE9" w:rsidRPr="00530BAC" w:rsidRDefault="00705BE9" w:rsidP="00C8448A">
            <w:pPr>
              <w:spacing w:after="0" w:line="240" w:lineRule="auto"/>
              <w:jc w:val="right"/>
              <w:rPr>
                <w:rFonts w:ascii="Times New Roman" w:hAnsi="Times New Roman"/>
                <w:sz w:val="26"/>
                <w:szCs w:val="26"/>
              </w:rPr>
            </w:pPr>
            <w:r w:rsidRPr="00530BAC">
              <w:rPr>
                <w:rFonts w:ascii="Times New Roman" w:hAnsi="Times New Roman"/>
                <w:sz w:val="26"/>
                <w:szCs w:val="26"/>
              </w:rPr>
              <w:t>321</w:t>
            </w:r>
          </w:p>
        </w:tc>
        <w:tc>
          <w:tcPr>
            <w:tcW w:w="1194" w:type="dxa"/>
            <w:tcBorders>
              <w:top w:val="nil"/>
              <w:left w:val="nil"/>
              <w:bottom w:val="single" w:sz="4" w:space="0" w:color="auto"/>
              <w:right w:val="single" w:sz="4" w:space="0" w:color="auto"/>
            </w:tcBorders>
            <w:shd w:val="clear" w:color="auto" w:fill="auto"/>
            <w:noWrap/>
            <w:vAlign w:val="center"/>
          </w:tcPr>
          <w:p w:rsidR="00705BE9" w:rsidRPr="00530BAC" w:rsidRDefault="00705BE9" w:rsidP="00C8448A">
            <w:pPr>
              <w:spacing w:after="0" w:line="240" w:lineRule="auto"/>
              <w:jc w:val="right"/>
              <w:rPr>
                <w:rFonts w:ascii="Times New Roman" w:hAnsi="Times New Roman"/>
                <w:sz w:val="26"/>
                <w:szCs w:val="26"/>
              </w:rPr>
            </w:pPr>
            <w:r w:rsidRPr="00530BAC">
              <w:rPr>
                <w:rFonts w:ascii="Times New Roman" w:hAnsi="Times New Roman"/>
                <w:sz w:val="26"/>
                <w:szCs w:val="26"/>
              </w:rPr>
              <w:t>83</w:t>
            </w:r>
          </w:p>
        </w:tc>
        <w:tc>
          <w:tcPr>
            <w:tcW w:w="1196" w:type="dxa"/>
            <w:tcBorders>
              <w:top w:val="nil"/>
              <w:left w:val="nil"/>
              <w:bottom w:val="single" w:sz="4" w:space="0" w:color="auto"/>
              <w:right w:val="single" w:sz="4" w:space="0" w:color="auto"/>
            </w:tcBorders>
            <w:shd w:val="clear" w:color="auto" w:fill="auto"/>
            <w:noWrap/>
            <w:vAlign w:val="center"/>
          </w:tcPr>
          <w:p w:rsidR="00705BE9" w:rsidRPr="00530BAC" w:rsidRDefault="00705BE9" w:rsidP="00C8448A">
            <w:pPr>
              <w:spacing w:after="0" w:line="240" w:lineRule="auto"/>
              <w:jc w:val="right"/>
              <w:rPr>
                <w:rFonts w:ascii="Times New Roman" w:hAnsi="Times New Roman"/>
                <w:sz w:val="26"/>
                <w:szCs w:val="26"/>
                <w:lang w:val="vi-VN"/>
              </w:rPr>
            </w:pPr>
            <w:r w:rsidRPr="00530BAC">
              <w:rPr>
                <w:rFonts w:ascii="Times New Roman" w:hAnsi="Times New Roman"/>
                <w:sz w:val="26"/>
                <w:szCs w:val="26"/>
                <w:lang w:val="vi-VN"/>
              </w:rPr>
              <w:t>769</w:t>
            </w:r>
          </w:p>
        </w:tc>
      </w:tr>
      <w:tr w:rsidR="00705BE9" w:rsidRPr="00530BAC" w:rsidTr="00705BE9">
        <w:trPr>
          <w:trHeight w:val="330"/>
        </w:trPr>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05BE9" w:rsidRPr="00530BAC" w:rsidRDefault="00705BE9" w:rsidP="00C8448A">
            <w:pPr>
              <w:spacing w:after="0" w:line="240" w:lineRule="auto"/>
              <w:jc w:val="center"/>
              <w:rPr>
                <w:rFonts w:ascii="Times New Roman" w:hAnsi="Times New Roman"/>
                <w:color w:val="000000"/>
                <w:sz w:val="26"/>
                <w:szCs w:val="26"/>
                <w:lang w:val="vi-VN"/>
              </w:rPr>
            </w:pPr>
            <w:r w:rsidRPr="00530BAC">
              <w:rPr>
                <w:rFonts w:ascii="Times New Roman" w:hAnsi="Times New Roman"/>
                <w:color w:val="000000"/>
                <w:sz w:val="26"/>
                <w:szCs w:val="26"/>
                <w:lang w:val="vi-VN"/>
              </w:rPr>
              <w:t>7</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705BE9" w:rsidRPr="00530BAC" w:rsidRDefault="00705BE9" w:rsidP="00C8448A">
            <w:pPr>
              <w:spacing w:after="0" w:line="240" w:lineRule="auto"/>
              <w:jc w:val="both"/>
              <w:rPr>
                <w:rFonts w:ascii="Times New Roman" w:hAnsi="Times New Roman"/>
                <w:sz w:val="26"/>
                <w:szCs w:val="26"/>
              </w:rPr>
            </w:pPr>
            <w:r w:rsidRPr="00530BAC">
              <w:rPr>
                <w:rFonts w:ascii="Times New Roman" w:hAnsi="Times New Roman"/>
                <w:sz w:val="26"/>
                <w:szCs w:val="26"/>
              </w:rPr>
              <w:t>Huyện Phú Lộc</w:t>
            </w:r>
          </w:p>
        </w:tc>
        <w:tc>
          <w:tcPr>
            <w:tcW w:w="1418" w:type="dxa"/>
            <w:tcBorders>
              <w:top w:val="nil"/>
              <w:left w:val="nil"/>
              <w:bottom w:val="single" w:sz="4" w:space="0" w:color="auto"/>
              <w:right w:val="single" w:sz="4" w:space="0" w:color="auto"/>
            </w:tcBorders>
            <w:shd w:val="clear" w:color="auto" w:fill="auto"/>
            <w:noWrap/>
            <w:vAlign w:val="bottom"/>
          </w:tcPr>
          <w:p w:rsidR="00705BE9" w:rsidRPr="00530BAC" w:rsidRDefault="00705BE9" w:rsidP="00C8448A">
            <w:pPr>
              <w:spacing w:after="0" w:line="240" w:lineRule="auto"/>
              <w:jc w:val="right"/>
              <w:rPr>
                <w:rFonts w:ascii="Times New Roman" w:hAnsi="Times New Roman"/>
                <w:color w:val="000000"/>
                <w:sz w:val="26"/>
                <w:szCs w:val="26"/>
                <w:lang w:val="vi-VN"/>
              </w:rPr>
            </w:pPr>
            <w:r w:rsidRPr="00530BAC">
              <w:rPr>
                <w:rFonts w:ascii="Times New Roman" w:hAnsi="Times New Roman"/>
                <w:color w:val="000000"/>
                <w:sz w:val="26"/>
                <w:szCs w:val="26"/>
                <w:lang w:val="vi-VN"/>
              </w:rPr>
              <w:t>Người</w:t>
            </w:r>
          </w:p>
        </w:tc>
        <w:tc>
          <w:tcPr>
            <w:tcW w:w="1311" w:type="dxa"/>
            <w:tcBorders>
              <w:top w:val="nil"/>
              <w:left w:val="nil"/>
              <w:bottom w:val="single" w:sz="4" w:space="0" w:color="auto"/>
              <w:right w:val="single" w:sz="4" w:space="0" w:color="auto"/>
            </w:tcBorders>
            <w:shd w:val="clear" w:color="auto" w:fill="auto"/>
            <w:noWrap/>
            <w:vAlign w:val="center"/>
          </w:tcPr>
          <w:p w:rsidR="00705BE9" w:rsidRPr="00530BAC" w:rsidRDefault="00705BE9" w:rsidP="00C8448A">
            <w:pPr>
              <w:spacing w:after="0" w:line="240" w:lineRule="auto"/>
              <w:jc w:val="right"/>
              <w:rPr>
                <w:rFonts w:ascii="Times New Roman" w:hAnsi="Times New Roman"/>
                <w:sz w:val="26"/>
                <w:szCs w:val="26"/>
              </w:rPr>
            </w:pPr>
            <w:r w:rsidRPr="00530BAC">
              <w:rPr>
                <w:rFonts w:ascii="Times New Roman" w:hAnsi="Times New Roman"/>
                <w:sz w:val="26"/>
                <w:szCs w:val="26"/>
              </w:rPr>
              <w:t>103</w:t>
            </w:r>
          </w:p>
        </w:tc>
        <w:tc>
          <w:tcPr>
            <w:tcW w:w="1196" w:type="dxa"/>
            <w:tcBorders>
              <w:top w:val="nil"/>
              <w:left w:val="nil"/>
              <w:bottom w:val="single" w:sz="4" w:space="0" w:color="auto"/>
              <w:right w:val="single" w:sz="4" w:space="0" w:color="auto"/>
            </w:tcBorders>
            <w:shd w:val="clear" w:color="auto" w:fill="auto"/>
            <w:noWrap/>
            <w:vAlign w:val="center"/>
          </w:tcPr>
          <w:p w:rsidR="00705BE9" w:rsidRPr="00530BAC" w:rsidRDefault="00705BE9" w:rsidP="00C8448A">
            <w:pPr>
              <w:spacing w:after="0" w:line="240" w:lineRule="auto"/>
              <w:jc w:val="right"/>
              <w:rPr>
                <w:rFonts w:ascii="Times New Roman" w:hAnsi="Times New Roman"/>
                <w:sz w:val="26"/>
                <w:szCs w:val="26"/>
                <w:lang w:val="vi-VN"/>
              </w:rPr>
            </w:pPr>
            <w:r w:rsidRPr="00530BAC">
              <w:rPr>
                <w:rFonts w:ascii="Times New Roman" w:hAnsi="Times New Roman"/>
                <w:sz w:val="26"/>
                <w:szCs w:val="26"/>
              </w:rPr>
              <w:t>1</w:t>
            </w:r>
            <w:r w:rsidRPr="00530BAC">
              <w:rPr>
                <w:rFonts w:ascii="Times New Roman" w:hAnsi="Times New Roman"/>
                <w:sz w:val="26"/>
                <w:szCs w:val="26"/>
                <w:lang w:val="vi-VN"/>
              </w:rPr>
              <w:t>49</w:t>
            </w:r>
          </w:p>
        </w:tc>
        <w:tc>
          <w:tcPr>
            <w:tcW w:w="1256" w:type="dxa"/>
            <w:tcBorders>
              <w:top w:val="nil"/>
              <w:left w:val="nil"/>
              <w:bottom w:val="single" w:sz="4" w:space="0" w:color="auto"/>
              <w:right w:val="single" w:sz="4" w:space="0" w:color="auto"/>
            </w:tcBorders>
            <w:shd w:val="clear" w:color="auto" w:fill="auto"/>
            <w:noWrap/>
            <w:vAlign w:val="center"/>
          </w:tcPr>
          <w:p w:rsidR="00705BE9" w:rsidRPr="00530BAC" w:rsidRDefault="00705BE9" w:rsidP="00C8448A">
            <w:pPr>
              <w:spacing w:after="0" w:line="240" w:lineRule="auto"/>
              <w:jc w:val="right"/>
              <w:rPr>
                <w:rFonts w:ascii="Times New Roman" w:hAnsi="Times New Roman"/>
                <w:sz w:val="26"/>
                <w:szCs w:val="26"/>
                <w:lang w:val="vi-VN"/>
              </w:rPr>
            </w:pPr>
            <w:r w:rsidRPr="00530BAC">
              <w:rPr>
                <w:rFonts w:ascii="Times New Roman" w:hAnsi="Times New Roman"/>
                <w:sz w:val="26"/>
                <w:szCs w:val="26"/>
              </w:rPr>
              <w:t>16</w:t>
            </w:r>
            <w:r w:rsidRPr="00530BAC">
              <w:rPr>
                <w:rFonts w:ascii="Times New Roman" w:hAnsi="Times New Roman"/>
                <w:sz w:val="26"/>
                <w:szCs w:val="26"/>
                <w:lang w:val="vi-VN"/>
              </w:rPr>
              <w:t>9</w:t>
            </w:r>
          </w:p>
        </w:tc>
        <w:tc>
          <w:tcPr>
            <w:tcW w:w="1194" w:type="dxa"/>
            <w:tcBorders>
              <w:top w:val="nil"/>
              <w:left w:val="nil"/>
              <w:bottom w:val="single" w:sz="4" w:space="0" w:color="auto"/>
              <w:right w:val="single" w:sz="4" w:space="0" w:color="auto"/>
            </w:tcBorders>
            <w:shd w:val="clear" w:color="auto" w:fill="auto"/>
            <w:noWrap/>
            <w:vAlign w:val="center"/>
          </w:tcPr>
          <w:p w:rsidR="00705BE9" w:rsidRPr="00530BAC" w:rsidRDefault="00705BE9" w:rsidP="00C8448A">
            <w:pPr>
              <w:spacing w:after="0" w:line="240" w:lineRule="auto"/>
              <w:jc w:val="right"/>
              <w:rPr>
                <w:rFonts w:ascii="Times New Roman" w:hAnsi="Times New Roman"/>
                <w:sz w:val="26"/>
                <w:szCs w:val="26"/>
              </w:rPr>
            </w:pPr>
            <w:r w:rsidRPr="00530BAC">
              <w:rPr>
                <w:rFonts w:ascii="Times New Roman" w:hAnsi="Times New Roman"/>
                <w:sz w:val="26"/>
                <w:szCs w:val="26"/>
              </w:rPr>
              <w:t>37</w:t>
            </w:r>
          </w:p>
        </w:tc>
        <w:tc>
          <w:tcPr>
            <w:tcW w:w="1196" w:type="dxa"/>
            <w:tcBorders>
              <w:top w:val="nil"/>
              <w:left w:val="nil"/>
              <w:bottom w:val="single" w:sz="4" w:space="0" w:color="auto"/>
              <w:right w:val="single" w:sz="4" w:space="0" w:color="auto"/>
            </w:tcBorders>
            <w:shd w:val="clear" w:color="auto" w:fill="auto"/>
            <w:noWrap/>
            <w:vAlign w:val="center"/>
          </w:tcPr>
          <w:p w:rsidR="00705BE9" w:rsidRPr="00530BAC" w:rsidRDefault="00705BE9" w:rsidP="00C8448A">
            <w:pPr>
              <w:spacing w:after="0" w:line="240" w:lineRule="auto"/>
              <w:jc w:val="right"/>
              <w:rPr>
                <w:rFonts w:ascii="Times New Roman" w:hAnsi="Times New Roman"/>
                <w:sz w:val="26"/>
                <w:szCs w:val="26"/>
                <w:lang w:val="vi-VN"/>
              </w:rPr>
            </w:pPr>
            <w:r w:rsidRPr="00530BAC">
              <w:rPr>
                <w:rFonts w:ascii="Times New Roman" w:hAnsi="Times New Roman"/>
                <w:sz w:val="26"/>
                <w:szCs w:val="26"/>
                <w:lang w:val="vi-VN"/>
              </w:rPr>
              <w:t>458</w:t>
            </w:r>
          </w:p>
        </w:tc>
      </w:tr>
      <w:tr w:rsidR="00705BE9" w:rsidRPr="00530BAC" w:rsidTr="00705BE9">
        <w:trPr>
          <w:trHeight w:val="330"/>
        </w:trPr>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05BE9" w:rsidRPr="00530BAC" w:rsidRDefault="00705BE9" w:rsidP="00C8448A">
            <w:pPr>
              <w:spacing w:after="0" w:line="240" w:lineRule="auto"/>
              <w:jc w:val="center"/>
              <w:rPr>
                <w:rFonts w:ascii="Times New Roman" w:hAnsi="Times New Roman"/>
                <w:color w:val="000000"/>
                <w:sz w:val="26"/>
                <w:szCs w:val="26"/>
                <w:lang w:val="vi-VN"/>
              </w:rPr>
            </w:pPr>
            <w:r w:rsidRPr="00530BAC">
              <w:rPr>
                <w:rFonts w:ascii="Times New Roman" w:hAnsi="Times New Roman"/>
                <w:color w:val="000000"/>
                <w:sz w:val="26"/>
                <w:szCs w:val="26"/>
                <w:lang w:val="vi-VN"/>
              </w:rPr>
              <w:t>8</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705BE9" w:rsidRPr="00530BAC" w:rsidRDefault="00705BE9" w:rsidP="00C8448A">
            <w:pPr>
              <w:spacing w:after="0" w:line="240" w:lineRule="auto"/>
              <w:jc w:val="both"/>
              <w:rPr>
                <w:rFonts w:ascii="Times New Roman" w:hAnsi="Times New Roman"/>
                <w:sz w:val="26"/>
                <w:szCs w:val="26"/>
              </w:rPr>
            </w:pPr>
            <w:r w:rsidRPr="00530BAC">
              <w:rPr>
                <w:rFonts w:ascii="Times New Roman" w:hAnsi="Times New Roman"/>
                <w:sz w:val="26"/>
                <w:szCs w:val="26"/>
              </w:rPr>
              <w:t>Huyện Nam Đông</w:t>
            </w:r>
          </w:p>
        </w:tc>
        <w:tc>
          <w:tcPr>
            <w:tcW w:w="1418" w:type="dxa"/>
            <w:tcBorders>
              <w:top w:val="nil"/>
              <w:left w:val="nil"/>
              <w:bottom w:val="single" w:sz="4" w:space="0" w:color="auto"/>
              <w:right w:val="single" w:sz="4" w:space="0" w:color="auto"/>
            </w:tcBorders>
            <w:shd w:val="clear" w:color="auto" w:fill="auto"/>
            <w:noWrap/>
            <w:vAlign w:val="bottom"/>
          </w:tcPr>
          <w:p w:rsidR="00705BE9" w:rsidRPr="00530BAC" w:rsidRDefault="00705BE9" w:rsidP="00C8448A">
            <w:pPr>
              <w:spacing w:after="0" w:line="240" w:lineRule="auto"/>
              <w:jc w:val="right"/>
              <w:rPr>
                <w:rFonts w:ascii="Times New Roman" w:hAnsi="Times New Roman"/>
                <w:color w:val="000000"/>
                <w:sz w:val="26"/>
                <w:szCs w:val="26"/>
                <w:lang w:val="vi-VN"/>
              </w:rPr>
            </w:pPr>
            <w:r w:rsidRPr="00530BAC">
              <w:rPr>
                <w:rFonts w:ascii="Times New Roman" w:hAnsi="Times New Roman"/>
                <w:color w:val="000000"/>
                <w:sz w:val="26"/>
                <w:szCs w:val="26"/>
                <w:lang w:val="vi-VN"/>
              </w:rPr>
              <w:t>Người</w:t>
            </w:r>
          </w:p>
        </w:tc>
        <w:tc>
          <w:tcPr>
            <w:tcW w:w="1311" w:type="dxa"/>
            <w:tcBorders>
              <w:top w:val="nil"/>
              <w:left w:val="nil"/>
              <w:bottom w:val="single" w:sz="4" w:space="0" w:color="auto"/>
              <w:right w:val="single" w:sz="4" w:space="0" w:color="auto"/>
            </w:tcBorders>
            <w:shd w:val="clear" w:color="auto" w:fill="auto"/>
            <w:noWrap/>
            <w:vAlign w:val="center"/>
          </w:tcPr>
          <w:p w:rsidR="00705BE9" w:rsidRPr="00530BAC" w:rsidRDefault="00705BE9" w:rsidP="00C8448A">
            <w:pPr>
              <w:spacing w:after="0" w:line="240" w:lineRule="auto"/>
              <w:jc w:val="right"/>
              <w:rPr>
                <w:rFonts w:ascii="Times New Roman" w:hAnsi="Times New Roman"/>
                <w:sz w:val="26"/>
                <w:szCs w:val="26"/>
              </w:rPr>
            </w:pPr>
            <w:r w:rsidRPr="00530BAC">
              <w:rPr>
                <w:rFonts w:ascii="Times New Roman" w:hAnsi="Times New Roman"/>
                <w:sz w:val="26"/>
                <w:szCs w:val="26"/>
              </w:rPr>
              <w:t>7</w:t>
            </w:r>
          </w:p>
        </w:tc>
        <w:tc>
          <w:tcPr>
            <w:tcW w:w="1196" w:type="dxa"/>
            <w:tcBorders>
              <w:top w:val="nil"/>
              <w:left w:val="nil"/>
              <w:bottom w:val="single" w:sz="4" w:space="0" w:color="auto"/>
              <w:right w:val="single" w:sz="4" w:space="0" w:color="auto"/>
            </w:tcBorders>
            <w:shd w:val="clear" w:color="auto" w:fill="auto"/>
            <w:noWrap/>
            <w:vAlign w:val="center"/>
          </w:tcPr>
          <w:p w:rsidR="00705BE9" w:rsidRPr="00530BAC" w:rsidRDefault="00705BE9" w:rsidP="00C8448A">
            <w:pPr>
              <w:spacing w:after="0" w:line="240" w:lineRule="auto"/>
              <w:jc w:val="right"/>
              <w:rPr>
                <w:rFonts w:ascii="Times New Roman" w:hAnsi="Times New Roman"/>
                <w:sz w:val="26"/>
                <w:szCs w:val="26"/>
              </w:rPr>
            </w:pPr>
            <w:r w:rsidRPr="00530BAC">
              <w:rPr>
                <w:rFonts w:ascii="Times New Roman" w:hAnsi="Times New Roman"/>
                <w:sz w:val="26"/>
                <w:szCs w:val="26"/>
              </w:rPr>
              <w:t>9</w:t>
            </w:r>
          </w:p>
        </w:tc>
        <w:tc>
          <w:tcPr>
            <w:tcW w:w="1256" w:type="dxa"/>
            <w:tcBorders>
              <w:top w:val="nil"/>
              <w:left w:val="nil"/>
              <w:bottom w:val="single" w:sz="4" w:space="0" w:color="auto"/>
              <w:right w:val="single" w:sz="4" w:space="0" w:color="auto"/>
            </w:tcBorders>
            <w:shd w:val="clear" w:color="auto" w:fill="auto"/>
            <w:noWrap/>
            <w:vAlign w:val="center"/>
          </w:tcPr>
          <w:p w:rsidR="00705BE9" w:rsidRPr="00530BAC" w:rsidRDefault="00705BE9" w:rsidP="00C8448A">
            <w:pPr>
              <w:spacing w:after="0" w:line="240" w:lineRule="auto"/>
              <w:jc w:val="right"/>
              <w:rPr>
                <w:rFonts w:ascii="Times New Roman" w:hAnsi="Times New Roman"/>
                <w:sz w:val="26"/>
                <w:szCs w:val="26"/>
              </w:rPr>
            </w:pPr>
            <w:r w:rsidRPr="00530BAC">
              <w:rPr>
                <w:rFonts w:ascii="Times New Roman" w:hAnsi="Times New Roman"/>
                <w:sz w:val="26"/>
                <w:szCs w:val="26"/>
              </w:rPr>
              <w:t>17</w:t>
            </w:r>
          </w:p>
        </w:tc>
        <w:tc>
          <w:tcPr>
            <w:tcW w:w="1194" w:type="dxa"/>
            <w:tcBorders>
              <w:top w:val="nil"/>
              <w:left w:val="nil"/>
              <w:bottom w:val="single" w:sz="4" w:space="0" w:color="auto"/>
              <w:right w:val="single" w:sz="4" w:space="0" w:color="auto"/>
            </w:tcBorders>
            <w:shd w:val="clear" w:color="auto" w:fill="auto"/>
            <w:noWrap/>
            <w:vAlign w:val="center"/>
          </w:tcPr>
          <w:p w:rsidR="00705BE9" w:rsidRPr="00530BAC" w:rsidRDefault="00705BE9" w:rsidP="00C8448A">
            <w:pPr>
              <w:spacing w:after="0" w:line="240" w:lineRule="auto"/>
              <w:jc w:val="right"/>
              <w:rPr>
                <w:rFonts w:ascii="Times New Roman" w:hAnsi="Times New Roman"/>
                <w:sz w:val="26"/>
                <w:szCs w:val="26"/>
              </w:rPr>
            </w:pPr>
            <w:r w:rsidRPr="00530BAC">
              <w:rPr>
                <w:rFonts w:ascii="Times New Roman" w:hAnsi="Times New Roman"/>
                <w:sz w:val="26"/>
                <w:szCs w:val="26"/>
              </w:rPr>
              <w:t>8</w:t>
            </w:r>
          </w:p>
        </w:tc>
        <w:tc>
          <w:tcPr>
            <w:tcW w:w="1196" w:type="dxa"/>
            <w:tcBorders>
              <w:top w:val="nil"/>
              <w:left w:val="nil"/>
              <w:bottom w:val="single" w:sz="4" w:space="0" w:color="auto"/>
              <w:right w:val="single" w:sz="4" w:space="0" w:color="auto"/>
            </w:tcBorders>
            <w:shd w:val="clear" w:color="auto" w:fill="auto"/>
            <w:noWrap/>
            <w:vAlign w:val="center"/>
          </w:tcPr>
          <w:p w:rsidR="00705BE9" w:rsidRPr="00530BAC" w:rsidRDefault="00705BE9" w:rsidP="00C8448A">
            <w:pPr>
              <w:spacing w:after="0" w:line="240" w:lineRule="auto"/>
              <w:jc w:val="right"/>
              <w:rPr>
                <w:rFonts w:ascii="Times New Roman" w:hAnsi="Times New Roman"/>
                <w:sz w:val="26"/>
                <w:szCs w:val="26"/>
                <w:lang w:val="vi-VN"/>
              </w:rPr>
            </w:pPr>
            <w:r w:rsidRPr="00530BAC">
              <w:rPr>
                <w:rFonts w:ascii="Times New Roman" w:hAnsi="Times New Roman"/>
                <w:sz w:val="26"/>
                <w:szCs w:val="26"/>
                <w:lang w:val="vi-VN"/>
              </w:rPr>
              <w:t>36</w:t>
            </w:r>
          </w:p>
        </w:tc>
      </w:tr>
      <w:tr w:rsidR="00705BE9" w:rsidRPr="00530BAC" w:rsidTr="00705BE9">
        <w:trPr>
          <w:trHeight w:val="330"/>
        </w:trPr>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05BE9" w:rsidRPr="00530BAC" w:rsidRDefault="00705BE9" w:rsidP="00C8448A">
            <w:pPr>
              <w:spacing w:after="0" w:line="240" w:lineRule="auto"/>
              <w:jc w:val="center"/>
              <w:rPr>
                <w:rFonts w:ascii="Times New Roman" w:hAnsi="Times New Roman"/>
                <w:color w:val="000000"/>
                <w:sz w:val="26"/>
                <w:szCs w:val="26"/>
                <w:lang w:val="vi-VN"/>
              </w:rPr>
            </w:pPr>
            <w:r w:rsidRPr="00530BAC">
              <w:rPr>
                <w:rFonts w:ascii="Times New Roman" w:hAnsi="Times New Roman"/>
                <w:color w:val="000000"/>
                <w:sz w:val="26"/>
                <w:szCs w:val="26"/>
                <w:lang w:val="vi-VN"/>
              </w:rPr>
              <w:t>9</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705BE9" w:rsidRPr="00530BAC" w:rsidRDefault="00705BE9" w:rsidP="00C8448A">
            <w:pPr>
              <w:spacing w:after="0" w:line="240" w:lineRule="auto"/>
              <w:jc w:val="both"/>
              <w:rPr>
                <w:rFonts w:ascii="Times New Roman" w:hAnsi="Times New Roman"/>
                <w:sz w:val="26"/>
                <w:szCs w:val="26"/>
              </w:rPr>
            </w:pPr>
            <w:r w:rsidRPr="00530BAC">
              <w:rPr>
                <w:rFonts w:ascii="Times New Roman" w:hAnsi="Times New Roman"/>
                <w:sz w:val="26"/>
                <w:szCs w:val="26"/>
              </w:rPr>
              <w:t>Huyện A Lưới</w:t>
            </w:r>
          </w:p>
        </w:tc>
        <w:tc>
          <w:tcPr>
            <w:tcW w:w="1418" w:type="dxa"/>
            <w:tcBorders>
              <w:top w:val="nil"/>
              <w:left w:val="nil"/>
              <w:bottom w:val="single" w:sz="4" w:space="0" w:color="auto"/>
              <w:right w:val="single" w:sz="4" w:space="0" w:color="auto"/>
            </w:tcBorders>
            <w:shd w:val="clear" w:color="auto" w:fill="auto"/>
            <w:noWrap/>
            <w:vAlign w:val="bottom"/>
          </w:tcPr>
          <w:p w:rsidR="00705BE9" w:rsidRPr="00530BAC" w:rsidRDefault="00705BE9" w:rsidP="00C8448A">
            <w:pPr>
              <w:spacing w:after="0" w:line="240" w:lineRule="auto"/>
              <w:jc w:val="right"/>
              <w:rPr>
                <w:rFonts w:ascii="Times New Roman" w:hAnsi="Times New Roman"/>
                <w:color w:val="000000"/>
                <w:sz w:val="26"/>
                <w:szCs w:val="26"/>
              </w:rPr>
            </w:pPr>
            <w:r w:rsidRPr="00530BAC">
              <w:rPr>
                <w:rFonts w:ascii="Times New Roman" w:hAnsi="Times New Roman"/>
                <w:color w:val="000000"/>
                <w:sz w:val="26"/>
                <w:szCs w:val="26"/>
                <w:lang w:val="vi-VN"/>
              </w:rPr>
              <w:t>Người</w:t>
            </w:r>
          </w:p>
        </w:tc>
        <w:tc>
          <w:tcPr>
            <w:tcW w:w="1311" w:type="dxa"/>
            <w:tcBorders>
              <w:top w:val="nil"/>
              <w:left w:val="nil"/>
              <w:bottom w:val="single" w:sz="4" w:space="0" w:color="auto"/>
              <w:right w:val="single" w:sz="4" w:space="0" w:color="auto"/>
            </w:tcBorders>
            <w:shd w:val="clear" w:color="auto" w:fill="auto"/>
            <w:noWrap/>
            <w:vAlign w:val="center"/>
          </w:tcPr>
          <w:p w:rsidR="00705BE9" w:rsidRPr="00530BAC" w:rsidRDefault="00705BE9" w:rsidP="00C8448A">
            <w:pPr>
              <w:spacing w:after="0" w:line="240" w:lineRule="auto"/>
              <w:jc w:val="right"/>
              <w:rPr>
                <w:rFonts w:ascii="Times New Roman" w:hAnsi="Times New Roman"/>
                <w:sz w:val="26"/>
                <w:szCs w:val="26"/>
              </w:rPr>
            </w:pPr>
            <w:r w:rsidRPr="00530BAC">
              <w:rPr>
                <w:rFonts w:ascii="Times New Roman" w:hAnsi="Times New Roman"/>
                <w:sz w:val="26"/>
                <w:szCs w:val="26"/>
              </w:rPr>
              <w:t>8</w:t>
            </w:r>
          </w:p>
        </w:tc>
        <w:tc>
          <w:tcPr>
            <w:tcW w:w="1196" w:type="dxa"/>
            <w:tcBorders>
              <w:top w:val="nil"/>
              <w:left w:val="nil"/>
              <w:bottom w:val="single" w:sz="4" w:space="0" w:color="auto"/>
              <w:right w:val="single" w:sz="4" w:space="0" w:color="auto"/>
            </w:tcBorders>
            <w:shd w:val="clear" w:color="auto" w:fill="auto"/>
            <w:noWrap/>
            <w:vAlign w:val="center"/>
          </w:tcPr>
          <w:p w:rsidR="00705BE9" w:rsidRPr="00530BAC" w:rsidRDefault="00705BE9" w:rsidP="00C8448A">
            <w:pPr>
              <w:spacing w:after="0" w:line="240" w:lineRule="auto"/>
              <w:jc w:val="right"/>
              <w:rPr>
                <w:rFonts w:ascii="Times New Roman" w:hAnsi="Times New Roman"/>
                <w:sz w:val="26"/>
                <w:szCs w:val="26"/>
              </w:rPr>
            </w:pPr>
            <w:r w:rsidRPr="00530BAC">
              <w:rPr>
                <w:rFonts w:ascii="Times New Roman" w:hAnsi="Times New Roman"/>
                <w:sz w:val="26"/>
                <w:szCs w:val="26"/>
              </w:rPr>
              <w:t>12</w:t>
            </w:r>
          </w:p>
        </w:tc>
        <w:tc>
          <w:tcPr>
            <w:tcW w:w="1256" w:type="dxa"/>
            <w:tcBorders>
              <w:top w:val="nil"/>
              <w:left w:val="nil"/>
              <w:bottom w:val="single" w:sz="4" w:space="0" w:color="auto"/>
              <w:right w:val="single" w:sz="4" w:space="0" w:color="auto"/>
            </w:tcBorders>
            <w:shd w:val="clear" w:color="auto" w:fill="auto"/>
            <w:noWrap/>
            <w:vAlign w:val="center"/>
          </w:tcPr>
          <w:p w:rsidR="00705BE9" w:rsidRPr="00530BAC" w:rsidRDefault="00705BE9" w:rsidP="00C8448A">
            <w:pPr>
              <w:spacing w:after="0" w:line="240" w:lineRule="auto"/>
              <w:jc w:val="right"/>
              <w:rPr>
                <w:rFonts w:ascii="Times New Roman" w:hAnsi="Times New Roman"/>
                <w:sz w:val="26"/>
                <w:szCs w:val="26"/>
              </w:rPr>
            </w:pPr>
            <w:r w:rsidRPr="00530BAC">
              <w:rPr>
                <w:rFonts w:ascii="Times New Roman" w:hAnsi="Times New Roman"/>
                <w:sz w:val="26"/>
                <w:szCs w:val="26"/>
              </w:rPr>
              <w:t>22</w:t>
            </w:r>
          </w:p>
        </w:tc>
        <w:tc>
          <w:tcPr>
            <w:tcW w:w="1194" w:type="dxa"/>
            <w:tcBorders>
              <w:top w:val="nil"/>
              <w:left w:val="nil"/>
              <w:bottom w:val="single" w:sz="4" w:space="0" w:color="auto"/>
              <w:right w:val="single" w:sz="4" w:space="0" w:color="auto"/>
            </w:tcBorders>
            <w:shd w:val="clear" w:color="auto" w:fill="auto"/>
            <w:noWrap/>
            <w:vAlign w:val="center"/>
          </w:tcPr>
          <w:p w:rsidR="00705BE9" w:rsidRPr="00530BAC" w:rsidRDefault="00705BE9" w:rsidP="00C8448A">
            <w:pPr>
              <w:spacing w:after="0" w:line="240" w:lineRule="auto"/>
              <w:jc w:val="right"/>
              <w:rPr>
                <w:rFonts w:ascii="Times New Roman" w:hAnsi="Times New Roman"/>
                <w:sz w:val="26"/>
                <w:szCs w:val="26"/>
              </w:rPr>
            </w:pPr>
            <w:r w:rsidRPr="00530BAC">
              <w:rPr>
                <w:rFonts w:ascii="Times New Roman" w:hAnsi="Times New Roman"/>
                <w:sz w:val="26"/>
                <w:szCs w:val="26"/>
              </w:rPr>
              <w:t>9</w:t>
            </w:r>
          </w:p>
        </w:tc>
        <w:tc>
          <w:tcPr>
            <w:tcW w:w="1196" w:type="dxa"/>
            <w:tcBorders>
              <w:top w:val="nil"/>
              <w:left w:val="nil"/>
              <w:bottom w:val="single" w:sz="4" w:space="0" w:color="auto"/>
              <w:right w:val="single" w:sz="4" w:space="0" w:color="auto"/>
            </w:tcBorders>
            <w:shd w:val="clear" w:color="auto" w:fill="auto"/>
            <w:noWrap/>
            <w:vAlign w:val="center"/>
          </w:tcPr>
          <w:p w:rsidR="00705BE9" w:rsidRPr="00530BAC" w:rsidRDefault="00705BE9" w:rsidP="00C8448A">
            <w:pPr>
              <w:spacing w:after="0" w:line="240" w:lineRule="auto"/>
              <w:jc w:val="right"/>
              <w:rPr>
                <w:rFonts w:ascii="Times New Roman" w:hAnsi="Times New Roman"/>
                <w:sz w:val="26"/>
                <w:szCs w:val="26"/>
                <w:lang w:val="vi-VN"/>
              </w:rPr>
            </w:pPr>
            <w:r w:rsidRPr="00530BAC">
              <w:rPr>
                <w:rFonts w:ascii="Times New Roman" w:hAnsi="Times New Roman"/>
                <w:sz w:val="26"/>
                <w:szCs w:val="26"/>
                <w:lang w:val="vi-VN"/>
              </w:rPr>
              <w:t>51</w:t>
            </w:r>
          </w:p>
        </w:tc>
      </w:tr>
      <w:tr w:rsidR="00705BE9" w:rsidRPr="00530BAC" w:rsidTr="00705BE9">
        <w:trPr>
          <w:trHeight w:val="330"/>
        </w:trPr>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05BE9" w:rsidRPr="00530BAC" w:rsidRDefault="00705BE9" w:rsidP="00C8448A">
            <w:pPr>
              <w:spacing w:after="0" w:line="240" w:lineRule="auto"/>
              <w:jc w:val="center"/>
              <w:rPr>
                <w:rFonts w:ascii="Times New Roman" w:hAnsi="Times New Roman"/>
                <w:color w:val="000000"/>
                <w:sz w:val="26"/>
                <w:szCs w:val="26"/>
                <w:lang w:val="vi-VN"/>
              </w:rPr>
            </w:pPr>
            <w:r w:rsidRPr="00530BAC">
              <w:rPr>
                <w:rFonts w:ascii="Times New Roman" w:hAnsi="Times New Roman"/>
                <w:color w:val="000000"/>
                <w:sz w:val="26"/>
                <w:szCs w:val="26"/>
                <w:lang w:val="vi-VN"/>
              </w:rPr>
              <w:t>10</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705BE9" w:rsidRPr="00530BAC" w:rsidRDefault="00705BE9" w:rsidP="00C8448A">
            <w:pPr>
              <w:spacing w:after="0" w:line="240" w:lineRule="auto"/>
              <w:jc w:val="both"/>
              <w:rPr>
                <w:rFonts w:ascii="Times New Roman" w:hAnsi="Times New Roman"/>
                <w:sz w:val="26"/>
                <w:szCs w:val="26"/>
                <w:lang w:val="vi-VN"/>
              </w:rPr>
            </w:pPr>
            <w:r w:rsidRPr="00530BAC">
              <w:rPr>
                <w:rFonts w:ascii="Times New Roman" w:hAnsi="Times New Roman"/>
                <w:sz w:val="26"/>
                <w:szCs w:val="26"/>
                <w:lang w:val="vi-VN"/>
              </w:rPr>
              <w:t>Không xác định địa phương cấp huyện</w:t>
            </w:r>
          </w:p>
        </w:tc>
        <w:tc>
          <w:tcPr>
            <w:tcW w:w="1418" w:type="dxa"/>
            <w:tcBorders>
              <w:top w:val="nil"/>
              <w:left w:val="nil"/>
              <w:bottom w:val="single" w:sz="4" w:space="0" w:color="auto"/>
              <w:right w:val="single" w:sz="4" w:space="0" w:color="auto"/>
            </w:tcBorders>
            <w:shd w:val="clear" w:color="auto" w:fill="auto"/>
            <w:noWrap/>
            <w:vAlign w:val="bottom"/>
          </w:tcPr>
          <w:p w:rsidR="00705BE9" w:rsidRPr="00530BAC" w:rsidRDefault="00705BE9" w:rsidP="00C8448A">
            <w:pPr>
              <w:spacing w:after="0" w:line="240" w:lineRule="auto"/>
              <w:jc w:val="right"/>
              <w:rPr>
                <w:rFonts w:ascii="Times New Roman" w:hAnsi="Times New Roman"/>
                <w:color w:val="000000"/>
                <w:sz w:val="26"/>
                <w:szCs w:val="26"/>
                <w:lang w:val="vi-VN"/>
              </w:rPr>
            </w:pPr>
            <w:r w:rsidRPr="00530BAC">
              <w:rPr>
                <w:rFonts w:ascii="Times New Roman" w:hAnsi="Times New Roman"/>
                <w:color w:val="000000"/>
                <w:sz w:val="26"/>
                <w:szCs w:val="26"/>
                <w:lang w:val="vi-VN"/>
              </w:rPr>
              <w:t>Người</w:t>
            </w:r>
          </w:p>
        </w:tc>
        <w:tc>
          <w:tcPr>
            <w:tcW w:w="1311" w:type="dxa"/>
            <w:tcBorders>
              <w:top w:val="nil"/>
              <w:left w:val="nil"/>
              <w:bottom w:val="single" w:sz="4" w:space="0" w:color="auto"/>
              <w:right w:val="single" w:sz="4" w:space="0" w:color="auto"/>
            </w:tcBorders>
            <w:shd w:val="clear" w:color="auto" w:fill="auto"/>
            <w:noWrap/>
            <w:vAlign w:val="center"/>
          </w:tcPr>
          <w:p w:rsidR="00705BE9" w:rsidRPr="00530BAC" w:rsidRDefault="00705BE9" w:rsidP="00C8448A">
            <w:pPr>
              <w:spacing w:after="0" w:line="240" w:lineRule="auto"/>
              <w:jc w:val="right"/>
              <w:rPr>
                <w:rFonts w:ascii="Times New Roman" w:hAnsi="Times New Roman"/>
                <w:sz w:val="26"/>
                <w:szCs w:val="26"/>
              </w:rPr>
            </w:pPr>
          </w:p>
        </w:tc>
        <w:tc>
          <w:tcPr>
            <w:tcW w:w="1196" w:type="dxa"/>
            <w:tcBorders>
              <w:top w:val="nil"/>
              <w:left w:val="nil"/>
              <w:bottom w:val="single" w:sz="4" w:space="0" w:color="auto"/>
              <w:right w:val="single" w:sz="4" w:space="0" w:color="auto"/>
            </w:tcBorders>
            <w:shd w:val="clear" w:color="auto" w:fill="auto"/>
            <w:noWrap/>
            <w:vAlign w:val="center"/>
          </w:tcPr>
          <w:p w:rsidR="00705BE9" w:rsidRPr="00530BAC" w:rsidRDefault="00705BE9" w:rsidP="00C8448A">
            <w:pPr>
              <w:spacing w:after="0" w:line="240" w:lineRule="auto"/>
              <w:jc w:val="right"/>
              <w:rPr>
                <w:rFonts w:ascii="Times New Roman" w:hAnsi="Times New Roman"/>
                <w:sz w:val="26"/>
                <w:szCs w:val="26"/>
              </w:rPr>
            </w:pPr>
          </w:p>
        </w:tc>
        <w:tc>
          <w:tcPr>
            <w:tcW w:w="1256" w:type="dxa"/>
            <w:tcBorders>
              <w:top w:val="nil"/>
              <w:left w:val="nil"/>
              <w:bottom w:val="single" w:sz="4" w:space="0" w:color="auto"/>
              <w:right w:val="single" w:sz="4" w:space="0" w:color="auto"/>
            </w:tcBorders>
            <w:shd w:val="clear" w:color="auto" w:fill="auto"/>
            <w:noWrap/>
            <w:vAlign w:val="center"/>
          </w:tcPr>
          <w:p w:rsidR="00705BE9" w:rsidRPr="00530BAC" w:rsidRDefault="00705BE9" w:rsidP="00C8448A">
            <w:pPr>
              <w:spacing w:after="0" w:line="240" w:lineRule="auto"/>
              <w:jc w:val="right"/>
              <w:rPr>
                <w:rFonts w:ascii="Times New Roman" w:hAnsi="Times New Roman"/>
                <w:sz w:val="26"/>
                <w:szCs w:val="26"/>
              </w:rPr>
            </w:pPr>
            <w:r w:rsidRPr="00530BAC">
              <w:rPr>
                <w:rFonts w:ascii="Times New Roman" w:hAnsi="Times New Roman"/>
                <w:sz w:val="26"/>
                <w:szCs w:val="26"/>
                <w:lang w:val="vi-VN"/>
              </w:rPr>
              <w:t>63</w:t>
            </w:r>
          </w:p>
        </w:tc>
        <w:tc>
          <w:tcPr>
            <w:tcW w:w="1194" w:type="dxa"/>
            <w:tcBorders>
              <w:top w:val="nil"/>
              <w:left w:val="nil"/>
              <w:bottom w:val="single" w:sz="4" w:space="0" w:color="auto"/>
              <w:right w:val="single" w:sz="4" w:space="0" w:color="auto"/>
            </w:tcBorders>
            <w:shd w:val="clear" w:color="auto" w:fill="auto"/>
            <w:noWrap/>
            <w:vAlign w:val="center"/>
          </w:tcPr>
          <w:p w:rsidR="00705BE9" w:rsidRPr="00530BAC" w:rsidRDefault="00705BE9" w:rsidP="00C8448A">
            <w:pPr>
              <w:spacing w:after="0" w:line="240" w:lineRule="auto"/>
              <w:jc w:val="right"/>
              <w:rPr>
                <w:rFonts w:ascii="Times New Roman" w:hAnsi="Times New Roman"/>
                <w:sz w:val="26"/>
                <w:szCs w:val="26"/>
                <w:lang w:val="vi-VN"/>
              </w:rPr>
            </w:pPr>
            <w:r w:rsidRPr="00530BAC">
              <w:rPr>
                <w:rFonts w:ascii="Times New Roman" w:hAnsi="Times New Roman"/>
                <w:sz w:val="26"/>
                <w:szCs w:val="26"/>
                <w:lang w:val="vi-VN"/>
              </w:rPr>
              <w:t>38</w:t>
            </w:r>
          </w:p>
        </w:tc>
        <w:tc>
          <w:tcPr>
            <w:tcW w:w="1196" w:type="dxa"/>
            <w:tcBorders>
              <w:top w:val="nil"/>
              <w:left w:val="nil"/>
              <w:bottom w:val="single" w:sz="4" w:space="0" w:color="auto"/>
              <w:right w:val="single" w:sz="4" w:space="0" w:color="auto"/>
            </w:tcBorders>
            <w:shd w:val="clear" w:color="auto" w:fill="auto"/>
            <w:noWrap/>
            <w:vAlign w:val="center"/>
          </w:tcPr>
          <w:p w:rsidR="00705BE9" w:rsidRPr="00530BAC" w:rsidRDefault="00705BE9" w:rsidP="00C8448A">
            <w:pPr>
              <w:spacing w:after="0" w:line="240" w:lineRule="auto"/>
              <w:jc w:val="right"/>
              <w:rPr>
                <w:rFonts w:ascii="Times New Roman" w:hAnsi="Times New Roman"/>
                <w:sz w:val="26"/>
                <w:szCs w:val="26"/>
                <w:lang w:val="vi-VN"/>
              </w:rPr>
            </w:pPr>
          </w:p>
        </w:tc>
      </w:tr>
      <w:tr w:rsidR="00705BE9" w:rsidRPr="00530BAC" w:rsidTr="00705BE9">
        <w:trPr>
          <w:trHeight w:val="330"/>
        </w:trPr>
        <w:tc>
          <w:tcPr>
            <w:tcW w:w="297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705BE9" w:rsidRPr="00530BAC" w:rsidRDefault="00705BE9" w:rsidP="00C8448A">
            <w:pPr>
              <w:spacing w:after="0" w:line="240" w:lineRule="auto"/>
              <w:jc w:val="center"/>
              <w:rPr>
                <w:rFonts w:ascii="Times New Roman" w:hAnsi="Times New Roman"/>
                <w:b/>
                <w:bCs/>
                <w:color w:val="000000"/>
                <w:sz w:val="26"/>
                <w:szCs w:val="26"/>
              </w:rPr>
            </w:pPr>
            <w:r w:rsidRPr="00530BAC">
              <w:rPr>
                <w:rFonts w:ascii="Times New Roman" w:hAnsi="Times New Roman"/>
                <w:b/>
                <w:bCs/>
                <w:color w:val="000000"/>
                <w:sz w:val="26"/>
                <w:szCs w:val="26"/>
              </w:rPr>
              <w:t>Tổng cộng</w:t>
            </w:r>
          </w:p>
        </w:tc>
        <w:tc>
          <w:tcPr>
            <w:tcW w:w="1418" w:type="dxa"/>
            <w:tcBorders>
              <w:top w:val="nil"/>
              <w:left w:val="nil"/>
              <w:bottom w:val="single" w:sz="4" w:space="0" w:color="auto"/>
              <w:right w:val="single" w:sz="4" w:space="0" w:color="auto"/>
            </w:tcBorders>
            <w:shd w:val="clear" w:color="auto" w:fill="auto"/>
            <w:noWrap/>
            <w:vAlign w:val="bottom"/>
          </w:tcPr>
          <w:p w:rsidR="00705BE9" w:rsidRPr="00530BAC" w:rsidRDefault="00705BE9" w:rsidP="00C8448A">
            <w:pPr>
              <w:spacing w:after="0" w:line="240" w:lineRule="auto"/>
              <w:jc w:val="right"/>
              <w:rPr>
                <w:rFonts w:ascii="Times New Roman" w:hAnsi="Times New Roman"/>
                <w:b/>
                <w:bCs/>
                <w:color w:val="000000"/>
                <w:sz w:val="26"/>
                <w:szCs w:val="26"/>
              </w:rPr>
            </w:pPr>
            <w:r w:rsidRPr="00530BAC">
              <w:rPr>
                <w:rFonts w:ascii="Times New Roman" w:hAnsi="Times New Roman"/>
                <w:color w:val="000000"/>
                <w:sz w:val="26"/>
                <w:szCs w:val="26"/>
                <w:lang w:val="vi-VN"/>
              </w:rPr>
              <w:t>Người</w:t>
            </w:r>
          </w:p>
        </w:tc>
        <w:tc>
          <w:tcPr>
            <w:tcW w:w="1311" w:type="dxa"/>
            <w:tcBorders>
              <w:top w:val="nil"/>
              <w:left w:val="nil"/>
              <w:bottom w:val="single" w:sz="4" w:space="0" w:color="auto"/>
              <w:right w:val="single" w:sz="4" w:space="0" w:color="auto"/>
            </w:tcBorders>
            <w:shd w:val="clear" w:color="auto" w:fill="auto"/>
            <w:noWrap/>
            <w:vAlign w:val="bottom"/>
          </w:tcPr>
          <w:p w:rsidR="00705BE9" w:rsidRPr="00530BAC" w:rsidRDefault="00705BE9" w:rsidP="00C8448A">
            <w:pPr>
              <w:spacing w:after="0" w:line="240" w:lineRule="auto"/>
              <w:jc w:val="right"/>
              <w:rPr>
                <w:rFonts w:ascii="Times New Roman" w:hAnsi="Times New Roman"/>
                <w:b/>
                <w:bCs/>
                <w:color w:val="000000"/>
                <w:sz w:val="26"/>
                <w:szCs w:val="26"/>
                <w:lang w:val="vi-VN"/>
              </w:rPr>
            </w:pPr>
            <w:r w:rsidRPr="00530BAC">
              <w:rPr>
                <w:rFonts w:ascii="Times New Roman" w:hAnsi="Times New Roman"/>
                <w:b/>
                <w:bCs/>
                <w:color w:val="000000"/>
                <w:sz w:val="26"/>
                <w:szCs w:val="26"/>
                <w:lang w:val="vi-VN"/>
              </w:rPr>
              <w:t>716</w:t>
            </w:r>
          </w:p>
        </w:tc>
        <w:tc>
          <w:tcPr>
            <w:tcW w:w="1196" w:type="dxa"/>
            <w:tcBorders>
              <w:top w:val="nil"/>
              <w:left w:val="nil"/>
              <w:bottom w:val="single" w:sz="4" w:space="0" w:color="auto"/>
              <w:right w:val="single" w:sz="4" w:space="0" w:color="auto"/>
            </w:tcBorders>
            <w:shd w:val="clear" w:color="auto" w:fill="auto"/>
            <w:noWrap/>
            <w:vAlign w:val="bottom"/>
          </w:tcPr>
          <w:p w:rsidR="00705BE9" w:rsidRPr="00530BAC" w:rsidRDefault="00705BE9" w:rsidP="00C8448A">
            <w:pPr>
              <w:spacing w:after="0" w:line="240" w:lineRule="auto"/>
              <w:jc w:val="right"/>
              <w:rPr>
                <w:rFonts w:ascii="Times New Roman" w:hAnsi="Times New Roman"/>
                <w:b/>
                <w:bCs/>
                <w:color w:val="000000"/>
                <w:sz w:val="26"/>
                <w:szCs w:val="26"/>
                <w:lang w:val="vi-VN"/>
              </w:rPr>
            </w:pPr>
            <w:r w:rsidRPr="00530BAC">
              <w:rPr>
                <w:rFonts w:ascii="Times New Roman" w:hAnsi="Times New Roman"/>
                <w:b/>
                <w:bCs/>
                <w:color w:val="000000"/>
                <w:sz w:val="26"/>
                <w:szCs w:val="26"/>
                <w:lang w:val="vi-VN"/>
              </w:rPr>
              <w:t>1.069</w:t>
            </w:r>
          </w:p>
        </w:tc>
        <w:tc>
          <w:tcPr>
            <w:tcW w:w="1256" w:type="dxa"/>
            <w:tcBorders>
              <w:top w:val="nil"/>
              <w:left w:val="nil"/>
              <w:bottom w:val="single" w:sz="4" w:space="0" w:color="auto"/>
              <w:right w:val="single" w:sz="4" w:space="0" w:color="auto"/>
            </w:tcBorders>
            <w:shd w:val="clear" w:color="auto" w:fill="auto"/>
            <w:noWrap/>
            <w:vAlign w:val="bottom"/>
          </w:tcPr>
          <w:p w:rsidR="00705BE9" w:rsidRPr="00530BAC" w:rsidRDefault="00705BE9" w:rsidP="00C8448A">
            <w:pPr>
              <w:spacing w:after="0" w:line="240" w:lineRule="auto"/>
              <w:jc w:val="right"/>
              <w:rPr>
                <w:rFonts w:ascii="Times New Roman" w:hAnsi="Times New Roman"/>
                <w:b/>
                <w:bCs/>
                <w:color w:val="000000"/>
                <w:sz w:val="26"/>
                <w:szCs w:val="26"/>
                <w:lang w:val="vi-VN"/>
              </w:rPr>
            </w:pPr>
            <w:r w:rsidRPr="00530BAC">
              <w:rPr>
                <w:rFonts w:ascii="Times New Roman" w:hAnsi="Times New Roman"/>
                <w:b/>
                <w:bCs/>
                <w:color w:val="000000"/>
                <w:sz w:val="26"/>
                <w:szCs w:val="26"/>
                <w:lang w:val="vi-VN"/>
              </w:rPr>
              <w:t>1476</w:t>
            </w:r>
          </w:p>
        </w:tc>
        <w:tc>
          <w:tcPr>
            <w:tcW w:w="1194" w:type="dxa"/>
            <w:tcBorders>
              <w:top w:val="nil"/>
              <w:left w:val="nil"/>
              <w:bottom w:val="single" w:sz="4" w:space="0" w:color="auto"/>
              <w:right w:val="single" w:sz="4" w:space="0" w:color="auto"/>
            </w:tcBorders>
            <w:shd w:val="clear" w:color="auto" w:fill="auto"/>
            <w:noWrap/>
            <w:vAlign w:val="bottom"/>
          </w:tcPr>
          <w:p w:rsidR="00705BE9" w:rsidRPr="00530BAC" w:rsidRDefault="00705BE9" w:rsidP="00C8448A">
            <w:pPr>
              <w:spacing w:after="0" w:line="240" w:lineRule="auto"/>
              <w:jc w:val="right"/>
              <w:rPr>
                <w:rFonts w:ascii="Times New Roman" w:hAnsi="Times New Roman"/>
                <w:b/>
                <w:bCs/>
                <w:color w:val="000000"/>
                <w:sz w:val="26"/>
                <w:szCs w:val="26"/>
                <w:lang w:val="vi-VN"/>
              </w:rPr>
            </w:pPr>
            <w:r w:rsidRPr="00530BAC">
              <w:rPr>
                <w:rFonts w:ascii="Times New Roman" w:hAnsi="Times New Roman"/>
                <w:b/>
                <w:bCs/>
                <w:color w:val="000000"/>
                <w:sz w:val="26"/>
                <w:szCs w:val="26"/>
                <w:lang w:val="vi-VN"/>
              </w:rPr>
              <w:t>425</w:t>
            </w:r>
          </w:p>
        </w:tc>
        <w:tc>
          <w:tcPr>
            <w:tcW w:w="1196" w:type="dxa"/>
            <w:tcBorders>
              <w:top w:val="nil"/>
              <w:left w:val="nil"/>
              <w:bottom w:val="single" w:sz="4" w:space="0" w:color="auto"/>
              <w:right w:val="single" w:sz="4" w:space="0" w:color="auto"/>
            </w:tcBorders>
            <w:shd w:val="clear" w:color="auto" w:fill="auto"/>
            <w:noWrap/>
            <w:vAlign w:val="bottom"/>
          </w:tcPr>
          <w:p w:rsidR="00705BE9" w:rsidRPr="00530BAC" w:rsidRDefault="00705BE9" w:rsidP="00C8448A">
            <w:pPr>
              <w:spacing w:after="0" w:line="240" w:lineRule="auto"/>
              <w:jc w:val="right"/>
              <w:rPr>
                <w:rFonts w:ascii="Times New Roman" w:hAnsi="Times New Roman"/>
                <w:b/>
                <w:bCs/>
                <w:color w:val="000000"/>
                <w:sz w:val="26"/>
                <w:szCs w:val="26"/>
                <w:lang w:val="vi-VN"/>
              </w:rPr>
            </w:pPr>
            <w:r w:rsidRPr="00530BAC">
              <w:rPr>
                <w:rFonts w:ascii="Times New Roman" w:hAnsi="Times New Roman"/>
                <w:b/>
                <w:bCs/>
                <w:color w:val="000000"/>
                <w:sz w:val="26"/>
                <w:szCs w:val="26"/>
                <w:lang w:val="vi-VN"/>
              </w:rPr>
              <w:t>3.686</w:t>
            </w:r>
          </w:p>
        </w:tc>
      </w:tr>
      <w:tr w:rsidR="00705BE9" w:rsidRPr="00530BAC" w:rsidTr="00705BE9">
        <w:trPr>
          <w:trHeight w:val="330"/>
        </w:trPr>
        <w:tc>
          <w:tcPr>
            <w:tcW w:w="10548" w:type="dxa"/>
            <w:gridSpan w:val="8"/>
            <w:tcBorders>
              <w:top w:val="single" w:sz="4" w:space="0" w:color="auto"/>
              <w:left w:val="single" w:sz="4" w:space="0" w:color="auto"/>
              <w:bottom w:val="single" w:sz="4" w:space="0" w:color="auto"/>
              <w:right w:val="single" w:sz="4" w:space="0" w:color="auto"/>
            </w:tcBorders>
            <w:shd w:val="clear" w:color="auto" w:fill="auto"/>
            <w:noWrap/>
            <w:vAlign w:val="center"/>
          </w:tcPr>
          <w:p w:rsidR="00705BE9" w:rsidRPr="00530BAC" w:rsidRDefault="00705BE9" w:rsidP="00C8448A">
            <w:pPr>
              <w:spacing w:after="0" w:line="240" w:lineRule="auto"/>
              <w:jc w:val="both"/>
              <w:rPr>
                <w:rFonts w:ascii="Times New Roman" w:hAnsi="Times New Roman"/>
                <w:i/>
                <w:sz w:val="26"/>
                <w:szCs w:val="26"/>
              </w:rPr>
            </w:pPr>
            <w:r w:rsidRPr="00530BAC">
              <w:rPr>
                <w:rFonts w:ascii="Times New Roman" w:hAnsi="Times New Roman"/>
                <w:i/>
                <w:color w:val="000000"/>
                <w:sz w:val="26"/>
                <w:szCs w:val="26"/>
                <w:lang w:val="vi-VN"/>
              </w:rPr>
              <w:t>c) Số lao động được hỗ trợ các chế độ chính sách ưu đãi của Nhà nước, của tỉnh</w:t>
            </w:r>
          </w:p>
        </w:tc>
      </w:tr>
      <w:tr w:rsidR="00705BE9" w:rsidRPr="00530BAC" w:rsidTr="00705BE9">
        <w:trPr>
          <w:trHeight w:val="330"/>
        </w:trPr>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05BE9" w:rsidRPr="00530BAC" w:rsidRDefault="00705BE9" w:rsidP="00C8448A">
            <w:pPr>
              <w:spacing w:after="0" w:line="240" w:lineRule="auto"/>
              <w:jc w:val="center"/>
              <w:rPr>
                <w:rFonts w:ascii="Times New Roman" w:hAnsi="Times New Roman"/>
                <w:b/>
                <w:bCs/>
                <w:color w:val="000000"/>
                <w:sz w:val="26"/>
                <w:szCs w:val="26"/>
                <w:lang w:val="vi-VN"/>
              </w:rPr>
            </w:pPr>
            <w:r w:rsidRPr="00530BAC">
              <w:rPr>
                <w:rFonts w:ascii="Times New Roman" w:hAnsi="Times New Roman"/>
                <w:b/>
                <w:bCs/>
                <w:color w:val="000000"/>
                <w:sz w:val="26"/>
                <w:szCs w:val="26"/>
                <w:lang w:val="vi-VN"/>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705BE9" w:rsidRPr="00530BAC" w:rsidRDefault="00705BE9" w:rsidP="00C8448A">
            <w:pPr>
              <w:spacing w:after="0" w:line="240" w:lineRule="auto"/>
              <w:jc w:val="both"/>
              <w:rPr>
                <w:rFonts w:ascii="Times New Roman" w:hAnsi="Times New Roman"/>
                <w:b/>
                <w:bCs/>
                <w:color w:val="000000"/>
                <w:sz w:val="26"/>
                <w:szCs w:val="26"/>
              </w:rPr>
            </w:pPr>
            <w:r w:rsidRPr="00530BAC">
              <w:rPr>
                <w:rFonts w:ascii="Times New Roman" w:hAnsi="Times New Roman"/>
                <w:i/>
                <w:color w:val="000000"/>
                <w:sz w:val="26"/>
                <w:szCs w:val="26"/>
              </w:rPr>
              <w:t xml:space="preserve">Số người lao động ở địa phương là người dân tộc thiểu số, hộ nghèo, hộ cận nghèo, người lao động cư trú tại các xã đặc biệt khó khăn vùng bãi ngang ven </w:t>
            </w:r>
            <w:r w:rsidRPr="00530BAC">
              <w:rPr>
                <w:rFonts w:ascii="Times New Roman" w:hAnsi="Times New Roman"/>
                <w:i/>
                <w:color w:val="000000"/>
                <w:sz w:val="26"/>
                <w:szCs w:val="26"/>
              </w:rPr>
              <w:lastRenderedPageBreak/>
              <w:t>biển, người thuộc hộ gia đình bị thiệt hại do sự cố môi trường biển và quân nhân xuất ngũ đi làm việc ở nước ngoài theo hợp đồng</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705BE9" w:rsidRPr="00530BAC" w:rsidRDefault="00705BE9" w:rsidP="00C8448A">
            <w:pPr>
              <w:spacing w:after="0" w:line="240" w:lineRule="auto"/>
              <w:jc w:val="center"/>
              <w:rPr>
                <w:rFonts w:ascii="Times New Roman" w:hAnsi="Times New Roman"/>
                <w:color w:val="000000"/>
                <w:sz w:val="26"/>
                <w:szCs w:val="26"/>
                <w:lang w:val="vi-VN"/>
              </w:rPr>
            </w:pPr>
            <w:r w:rsidRPr="00530BAC">
              <w:rPr>
                <w:rFonts w:ascii="Times New Roman" w:hAnsi="Times New Roman"/>
                <w:color w:val="000000"/>
                <w:sz w:val="26"/>
                <w:szCs w:val="26"/>
                <w:lang w:val="vi-VN"/>
              </w:rPr>
              <w:lastRenderedPageBreak/>
              <w:t>Người</w:t>
            </w:r>
          </w:p>
        </w:tc>
        <w:tc>
          <w:tcPr>
            <w:tcW w:w="1311" w:type="dxa"/>
            <w:tcBorders>
              <w:top w:val="single" w:sz="4" w:space="0" w:color="auto"/>
              <w:left w:val="nil"/>
              <w:bottom w:val="single" w:sz="4" w:space="0" w:color="auto"/>
              <w:right w:val="single" w:sz="4" w:space="0" w:color="auto"/>
            </w:tcBorders>
            <w:shd w:val="clear" w:color="auto" w:fill="auto"/>
            <w:noWrap/>
            <w:vAlign w:val="center"/>
          </w:tcPr>
          <w:p w:rsidR="00705BE9" w:rsidRPr="00530BAC" w:rsidRDefault="00705BE9" w:rsidP="00C8448A">
            <w:pPr>
              <w:spacing w:after="0" w:line="240" w:lineRule="auto"/>
              <w:jc w:val="center"/>
              <w:rPr>
                <w:rFonts w:ascii="Times New Roman" w:hAnsi="Times New Roman"/>
                <w:sz w:val="26"/>
                <w:szCs w:val="26"/>
              </w:rPr>
            </w:pPr>
            <w:r w:rsidRPr="00530BAC">
              <w:rPr>
                <w:rFonts w:ascii="Times New Roman" w:hAnsi="Times New Roman"/>
                <w:sz w:val="26"/>
                <w:szCs w:val="26"/>
              </w:rPr>
              <w:t>42</w:t>
            </w:r>
          </w:p>
        </w:tc>
        <w:tc>
          <w:tcPr>
            <w:tcW w:w="1196" w:type="dxa"/>
            <w:tcBorders>
              <w:top w:val="single" w:sz="4" w:space="0" w:color="auto"/>
              <w:left w:val="nil"/>
              <w:bottom w:val="single" w:sz="4" w:space="0" w:color="auto"/>
              <w:right w:val="single" w:sz="4" w:space="0" w:color="auto"/>
            </w:tcBorders>
            <w:shd w:val="clear" w:color="auto" w:fill="auto"/>
            <w:noWrap/>
            <w:vAlign w:val="center"/>
          </w:tcPr>
          <w:p w:rsidR="00705BE9" w:rsidRPr="00530BAC" w:rsidRDefault="00705BE9" w:rsidP="00C8448A">
            <w:pPr>
              <w:spacing w:after="0" w:line="240" w:lineRule="auto"/>
              <w:jc w:val="center"/>
              <w:rPr>
                <w:rFonts w:ascii="Times New Roman" w:hAnsi="Times New Roman"/>
                <w:sz w:val="26"/>
                <w:szCs w:val="26"/>
              </w:rPr>
            </w:pPr>
            <w:r w:rsidRPr="00530BAC">
              <w:rPr>
                <w:rFonts w:ascii="Times New Roman" w:hAnsi="Times New Roman"/>
                <w:sz w:val="26"/>
                <w:szCs w:val="26"/>
              </w:rPr>
              <w:t>219</w:t>
            </w:r>
          </w:p>
        </w:tc>
        <w:tc>
          <w:tcPr>
            <w:tcW w:w="1256" w:type="dxa"/>
            <w:tcBorders>
              <w:top w:val="single" w:sz="4" w:space="0" w:color="auto"/>
              <w:left w:val="nil"/>
              <w:bottom w:val="single" w:sz="4" w:space="0" w:color="auto"/>
              <w:right w:val="single" w:sz="4" w:space="0" w:color="auto"/>
            </w:tcBorders>
            <w:shd w:val="clear" w:color="auto" w:fill="auto"/>
            <w:noWrap/>
            <w:vAlign w:val="center"/>
          </w:tcPr>
          <w:p w:rsidR="00705BE9" w:rsidRPr="00530BAC" w:rsidRDefault="00705BE9" w:rsidP="00C8448A">
            <w:pPr>
              <w:spacing w:after="0" w:line="240" w:lineRule="auto"/>
              <w:jc w:val="center"/>
              <w:rPr>
                <w:rFonts w:ascii="Times New Roman" w:hAnsi="Times New Roman"/>
                <w:sz w:val="26"/>
                <w:szCs w:val="26"/>
              </w:rPr>
            </w:pPr>
            <w:r w:rsidRPr="00530BAC">
              <w:rPr>
                <w:rFonts w:ascii="Times New Roman" w:hAnsi="Times New Roman"/>
                <w:sz w:val="26"/>
                <w:szCs w:val="26"/>
              </w:rPr>
              <w:t>315</w:t>
            </w:r>
          </w:p>
        </w:tc>
        <w:tc>
          <w:tcPr>
            <w:tcW w:w="1194" w:type="dxa"/>
            <w:tcBorders>
              <w:top w:val="single" w:sz="4" w:space="0" w:color="auto"/>
              <w:left w:val="nil"/>
              <w:bottom w:val="single" w:sz="4" w:space="0" w:color="auto"/>
              <w:right w:val="single" w:sz="4" w:space="0" w:color="auto"/>
            </w:tcBorders>
            <w:shd w:val="clear" w:color="auto" w:fill="auto"/>
            <w:noWrap/>
            <w:vAlign w:val="center"/>
          </w:tcPr>
          <w:p w:rsidR="00705BE9" w:rsidRPr="00530BAC" w:rsidRDefault="00705BE9" w:rsidP="00C8448A">
            <w:pPr>
              <w:spacing w:after="0" w:line="240" w:lineRule="auto"/>
              <w:jc w:val="center"/>
              <w:rPr>
                <w:rFonts w:ascii="Times New Roman" w:hAnsi="Times New Roman"/>
                <w:sz w:val="26"/>
                <w:szCs w:val="26"/>
              </w:rPr>
            </w:pPr>
            <w:r w:rsidRPr="00530BAC">
              <w:rPr>
                <w:rFonts w:ascii="Times New Roman" w:hAnsi="Times New Roman"/>
                <w:sz w:val="26"/>
                <w:szCs w:val="26"/>
              </w:rPr>
              <w:t>49</w:t>
            </w:r>
          </w:p>
        </w:tc>
        <w:tc>
          <w:tcPr>
            <w:tcW w:w="1196" w:type="dxa"/>
            <w:tcBorders>
              <w:top w:val="single" w:sz="4" w:space="0" w:color="auto"/>
              <w:left w:val="nil"/>
              <w:bottom w:val="single" w:sz="4" w:space="0" w:color="auto"/>
              <w:right w:val="single" w:sz="4" w:space="0" w:color="auto"/>
            </w:tcBorders>
            <w:shd w:val="clear" w:color="auto" w:fill="auto"/>
            <w:noWrap/>
            <w:vAlign w:val="center"/>
          </w:tcPr>
          <w:p w:rsidR="00705BE9" w:rsidRPr="00530BAC" w:rsidRDefault="00705BE9" w:rsidP="00C8448A">
            <w:pPr>
              <w:spacing w:after="0" w:line="240" w:lineRule="auto"/>
              <w:jc w:val="center"/>
              <w:rPr>
                <w:rFonts w:ascii="Times New Roman" w:hAnsi="Times New Roman"/>
                <w:b/>
                <w:bCs/>
                <w:color w:val="000000"/>
                <w:sz w:val="26"/>
                <w:szCs w:val="26"/>
                <w:lang w:val="vi-VN"/>
              </w:rPr>
            </w:pPr>
            <w:r w:rsidRPr="00530BAC">
              <w:rPr>
                <w:rFonts w:ascii="Times New Roman" w:hAnsi="Times New Roman"/>
                <w:b/>
                <w:bCs/>
                <w:color w:val="000000"/>
                <w:sz w:val="26"/>
                <w:szCs w:val="26"/>
                <w:lang w:val="vi-VN"/>
              </w:rPr>
              <w:t>625</w:t>
            </w:r>
          </w:p>
        </w:tc>
      </w:tr>
      <w:tr w:rsidR="00705BE9" w:rsidRPr="00530BAC" w:rsidTr="00705BE9">
        <w:trPr>
          <w:trHeight w:val="330"/>
        </w:trPr>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05BE9" w:rsidRPr="00530BAC" w:rsidRDefault="00705BE9" w:rsidP="00C8448A">
            <w:pPr>
              <w:spacing w:after="0" w:line="240" w:lineRule="auto"/>
              <w:jc w:val="center"/>
              <w:rPr>
                <w:rFonts w:ascii="Times New Roman" w:hAnsi="Times New Roman"/>
                <w:i/>
                <w:iCs/>
                <w:sz w:val="26"/>
                <w:szCs w:val="26"/>
              </w:rPr>
            </w:pPr>
            <w:r w:rsidRPr="00530BAC">
              <w:rPr>
                <w:rFonts w:ascii="Times New Roman" w:hAnsi="Times New Roman"/>
                <w:i/>
                <w:iCs/>
                <w:sz w:val="26"/>
                <w:szCs w:val="26"/>
              </w:rPr>
              <w:lastRenderedPageBreak/>
              <w:t>a</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705BE9" w:rsidRPr="00530BAC" w:rsidRDefault="00705BE9" w:rsidP="00C8448A">
            <w:pPr>
              <w:spacing w:after="0" w:line="240" w:lineRule="auto"/>
              <w:jc w:val="both"/>
              <w:rPr>
                <w:rFonts w:ascii="Times New Roman" w:hAnsi="Times New Roman"/>
                <w:i/>
                <w:iCs/>
                <w:sz w:val="26"/>
                <w:szCs w:val="26"/>
              </w:rPr>
            </w:pPr>
            <w:r w:rsidRPr="00530BAC">
              <w:rPr>
                <w:rFonts w:ascii="Times New Roman" w:hAnsi="Times New Roman"/>
                <w:i/>
                <w:iCs/>
                <w:sz w:val="26"/>
                <w:szCs w:val="26"/>
              </w:rPr>
              <w:t>Trong đó: Số người được hưởng chính sách hỗ trợ</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705BE9" w:rsidRPr="00530BAC" w:rsidRDefault="00705BE9" w:rsidP="00C8448A">
            <w:pPr>
              <w:spacing w:after="0" w:line="240" w:lineRule="auto"/>
              <w:jc w:val="center"/>
              <w:rPr>
                <w:rFonts w:ascii="Times New Roman" w:hAnsi="Times New Roman"/>
                <w:i/>
                <w:iCs/>
                <w:sz w:val="26"/>
                <w:szCs w:val="26"/>
              </w:rPr>
            </w:pPr>
          </w:p>
        </w:tc>
        <w:tc>
          <w:tcPr>
            <w:tcW w:w="1311" w:type="dxa"/>
            <w:tcBorders>
              <w:top w:val="single" w:sz="4" w:space="0" w:color="auto"/>
              <w:left w:val="nil"/>
              <w:bottom w:val="single" w:sz="4" w:space="0" w:color="auto"/>
              <w:right w:val="single" w:sz="4" w:space="0" w:color="auto"/>
            </w:tcBorders>
            <w:shd w:val="clear" w:color="auto" w:fill="auto"/>
            <w:noWrap/>
            <w:vAlign w:val="center"/>
          </w:tcPr>
          <w:p w:rsidR="00705BE9" w:rsidRPr="00530BAC" w:rsidRDefault="00705BE9" w:rsidP="00C8448A">
            <w:pPr>
              <w:spacing w:after="0" w:line="240" w:lineRule="auto"/>
              <w:jc w:val="right"/>
              <w:rPr>
                <w:rFonts w:ascii="Times New Roman" w:hAnsi="Times New Roman"/>
                <w:i/>
                <w:iCs/>
                <w:sz w:val="26"/>
                <w:szCs w:val="26"/>
              </w:rPr>
            </w:pPr>
          </w:p>
        </w:tc>
        <w:tc>
          <w:tcPr>
            <w:tcW w:w="1196" w:type="dxa"/>
            <w:tcBorders>
              <w:top w:val="single" w:sz="4" w:space="0" w:color="auto"/>
              <w:left w:val="nil"/>
              <w:bottom w:val="single" w:sz="4" w:space="0" w:color="auto"/>
              <w:right w:val="single" w:sz="4" w:space="0" w:color="auto"/>
            </w:tcBorders>
            <w:shd w:val="clear" w:color="auto" w:fill="auto"/>
            <w:noWrap/>
            <w:vAlign w:val="center"/>
          </w:tcPr>
          <w:p w:rsidR="00705BE9" w:rsidRPr="00530BAC" w:rsidRDefault="00705BE9" w:rsidP="00C8448A">
            <w:pPr>
              <w:spacing w:after="0" w:line="240" w:lineRule="auto"/>
              <w:jc w:val="right"/>
              <w:rPr>
                <w:rFonts w:ascii="Times New Roman" w:hAnsi="Times New Roman"/>
                <w:i/>
                <w:iCs/>
                <w:sz w:val="26"/>
                <w:szCs w:val="26"/>
              </w:rPr>
            </w:pPr>
          </w:p>
        </w:tc>
        <w:tc>
          <w:tcPr>
            <w:tcW w:w="1256" w:type="dxa"/>
            <w:tcBorders>
              <w:top w:val="single" w:sz="4" w:space="0" w:color="auto"/>
              <w:left w:val="nil"/>
              <w:bottom w:val="single" w:sz="4" w:space="0" w:color="auto"/>
              <w:right w:val="single" w:sz="4" w:space="0" w:color="auto"/>
            </w:tcBorders>
            <w:shd w:val="clear" w:color="auto" w:fill="auto"/>
            <w:noWrap/>
            <w:vAlign w:val="center"/>
          </w:tcPr>
          <w:p w:rsidR="00705BE9" w:rsidRPr="00530BAC" w:rsidRDefault="00705BE9" w:rsidP="00C8448A">
            <w:pPr>
              <w:spacing w:after="0" w:line="240" w:lineRule="auto"/>
              <w:jc w:val="right"/>
              <w:rPr>
                <w:rFonts w:ascii="Times New Roman" w:hAnsi="Times New Roman"/>
                <w:i/>
                <w:iCs/>
                <w:sz w:val="26"/>
                <w:szCs w:val="26"/>
              </w:rPr>
            </w:pPr>
          </w:p>
        </w:tc>
        <w:tc>
          <w:tcPr>
            <w:tcW w:w="1194" w:type="dxa"/>
            <w:tcBorders>
              <w:top w:val="single" w:sz="4" w:space="0" w:color="auto"/>
              <w:left w:val="nil"/>
              <w:bottom w:val="single" w:sz="4" w:space="0" w:color="auto"/>
              <w:right w:val="single" w:sz="4" w:space="0" w:color="auto"/>
            </w:tcBorders>
            <w:shd w:val="clear" w:color="auto" w:fill="auto"/>
            <w:noWrap/>
            <w:vAlign w:val="center"/>
          </w:tcPr>
          <w:p w:rsidR="00705BE9" w:rsidRPr="00530BAC" w:rsidRDefault="00705BE9" w:rsidP="00C8448A">
            <w:pPr>
              <w:spacing w:after="0" w:line="240" w:lineRule="auto"/>
              <w:jc w:val="right"/>
              <w:rPr>
                <w:rFonts w:ascii="Times New Roman" w:hAnsi="Times New Roman"/>
                <w:i/>
                <w:iCs/>
                <w:sz w:val="26"/>
                <w:szCs w:val="26"/>
              </w:rPr>
            </w:pPr>
          </w:p>
        </w:tc>
        <w:tc>
          <w:tcPr>
            <w:tcW w:w="1196" w:type="dxa"/>
            <w:tcBorders>
              <w:top w:val="single" w:sz="4" w:space="0" w:color="auto"/>
              <w:left w:val="nil"/>
              <w:bottom w:val="single" w:sz="4" w:space="0" w:color="auto"/>
              <w:right w:val="single" w:sz="4" w:space="0" w:color="auto"/>
            </w:tcBorders>
            <w:shd w:val="clear" w:color="auto" w:fill="auto"/>
            <w:noWrap/>
            <w:vAlign w:val="bottom"/>
          </w:tcPr>
          <w:p w:rsidR="00705BE9" w:rsidRPr="00530BAC" w:rsidRDefault="00705BE9" w:rsidP="00C8448A">
            <w:pPr>
              <w:spacing w:after="0" w:line="240" w:lineRule="auto"/>
              <w:jc w:val="right"/>
              <w:rPr>
                <w:rFonts w:ascii="Times New Roman" w:hAnsi="Times New Roman"/>
                <w:b/>
                <w:bCs/>
                <w:color w:val="000000"/>
                <w:sz w:val="26"/>
                <w:szCs w:val="26"/>
                <w:lang w:val="vi-VN"/>
              </w:rPr>
            </w:pPr>
          </w:p>
        </w:tc>
      </w:tr>
      <w:tr w:rsidR="00705BE9" w:rsidRPr="00530BAC" w:rsidTr="00705BE9">
        <w:trPr>
          <w:trHeight w:val="330"/>
        </w:trPr>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05BE9" w:rsidRPr="00530BAC" w:rsidRDefault="00705BE9" w:rsidP="00C8448A">
            <w:pPr>
              <w:spacing w:after="0" w:line="240" w:lineRule="auto"/>
              <w:jc w:val="center"/>
              <w:rPr>
                <w:rFonts w:ascii="Times New Roman" w:hAnsi="Times New Roman"/>
                <w:iCs/>
                <w:sz w:val="26"/>
                <w:szCs w:val="26"/>
              </w:rPr>
            </w:pP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705BE9" w:rsidRPr="00530BAC" w:rsidRDefault="00705BE9" w:rsidP="00C8448A">
            <w:pPr>
              <w:spacing w:after="0" w:line="240" w:lineRule="auto"/>
              <w:jc w:val="center"/>
              <w:rPr>
                <w:rFonts w:ascii="Times New Roman" w:hAnsi="Times New Roman"/>
                <w:iCs/>
                <w:sz w:val="26"/>
                <w:szCs w:val="26"/>
              </w:rPr>
            </w:pPr>
            <w:r w:rsidRPr="00530BAC">
              <w:rPr>
                <w:rFonts w:ascii="Times New Roman" w:hAnsi="Times New Roman"/>
                <w:iCs/>
                <w:sz w:val="26"/>
                <w:szCs w:val="26"/>
              </w:rPr>
              <w:t>Số người được vay vốn ưu đãi</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705BE9" w:rsidRPr="00530BAC" w:rsidRDefault="00705BE9" w:rsidP="00C8448A">
            <w:pPr>
              <w:spacing w:after="0" w:line="240" w:lineRule="auto"/>
              <w:jc w:val="center"/>
              <w:rPr>
                <w:rFonts w:ascii="Times New Roman" w:hAnsi="Times New Roman"/>
                <w:iCs/>
                <w:sz w:val="26"/>
                <w:szCs w:val="26"/>
              </w:rPr>
            </w:pPr>
            <w:r w:rsidRPr="00530BAC">
              <w:rPr>
                <w:rFonts w:ascii="Times New Roman" w:hAnsi="Times New Roman"/>
                <w:iCs/>
                <w:sz w:val="26"/>
                <w:szCs w:val="26"/>
              </w:rPr>
              <w:t>Người</w:t>
            </w:r>
          </w:p>
        </w:tc>
        <w:tc>
          <w:tcPr>
            <w:tcW w:w="1311" w:type="dxa"/>
            <w:tcBorders>
              <w:top w:val="single" w:sz="4" w:space="0" w:color="auto"/>
              <w:left w:val="nil"/>
              <w:bottom w:val="single" w:sz="4" w:space="0" w:color="auto"/>
              <w:right w:val="single" w:sz="4" w:space="0" w:color="auto"/>
            </w:tcBorders>
            <w:shd w:val="clear" w:color="auto" w:fill="auto"/>
            <w:noWrap/>
            <w:vAlign w:val="center"/>
          </w:tcPr>
          <w:p w:rsidR="00705BE9" w:rsidRPr="00530BAC" w:rsidRDefault="00705BE9" w:rsidP="00C8448A">
            <w:pPr>
              <w:spacing w:after="0" w:line="240" w:lineRule="auto"/>
              <w:jc w:val="center"/>
              <w:rPr>
                <w:rFonts w:ascii="Times New Roman" w:hAnsi="Times New Roman"/>
                <w:iCs/>
                <w:sz w:val="26"/>
                <w:szCs w:val="26"/>
              </w:rPr>
            </w:pPr>
            <w:r w:rsidRPr="00530BAC">
              <w:rPr>
                <w:rFonts w:ascii="Times New Roman" w:hAnsi="Times New Roman"/>
                <w:iCs/>
                <w:sz w:val="26"/>
                <w:szCs w:val="26"/>
              </w:rPr>
              <w:t>6</w:t>
            </w:r>
          </w:p>
        </w:tc>
        <w:tc>
          <w:tcPr>
            <w:tcW w:w="1196" w:type="dxa"/>
            <w:tcBorders>
              <w:top w:val="single" w:sz="4" w:space="0" w:color="auto"/>
              <w:left w:val="nil"/>
              <w:bottom w:val="single" w:sz="4" w:space="0" w:color="auto"/>
              <w:right w:val="single" w:sz="4" w:space="0" w:color="auto"/>
            </w:tcBorders>
            <w:shd w:val="clear" w:color="auto" w:fill="auto"/>
            <w:noWrap/>
            <w:vAlign w:val="center"/>
          </w:tcPr>
          <w:p w:rsidR="00705BE9" w:rsidRPr="00530BAC" w:rsidRDefault="00705BE9" w:rsidP="00C8448A">
            <w:pPr>
              <w:spacing w:after="0" w:line="240" w:lineRule="auto"/>
              <w:jc w:val="center"/>
              <w:rPr>
                <w:rFonts w:ascii="Times New Roman" w:hAnsi="Times New Roman"/>
                <w:iCs/>
                <w:sz w:val="26"/>
                <w:szCs w:val="26"/>
              </w:rPr>
            </w:pPr>
            <w:r w:rsidRPr="00530BAC">
              <w:rPr>
                <w:rFonts w:ascii="Times New Roman" w:hAnsi="Times New Roman"/>
                <w:iCs/>
                <w:sz w:val="26"/>
                <w:szCs w:val="26"/>
              </w:rPr>
              <w:t>51</w:t>
            </w:r>
          </w:p>
        </w:tc>
        <w:tc>
          <w:tcPr>
            <w:tcW w:w="1256" w:type="dxa"/>
            <w:tcBorders>
              <w:top w:val="single" w:sz="4" w:space="0" w:color="auto"/>
              <w:left w:val="nil"/>
              <w:bottom w:val="single" w:sz="4" w:space="0" w:color="auto"/>
              <w:right w:val="single" w:sz="4" w:space="0" w:color="auto"/>
            </w:tcBorders>
            <w:shd w:val="clear" w:color="auto" w:fill="auto"/>
            <w:noWrap/>
            <w:vAlign w:val="center"/>
          </w:tcPr>
          <w:p w:rsidR="00705BE9" w:rsidRPr="00530BAC" w:rsidRDefault="00705BE9" w:rsidP="00C8448A">
            <w:pPr>
              <w:spacing w:after="0" w:line="240" w:lineRule="auto"/>
              <w:jc w:val="center"/>
              <w:rPr>
                <w:rFonts w:ascii="Times New Roman" w:hAnsi="Times New Roman"/>
                <w:iCs/>
                <w:sz w:val="26"/>
                <w:szCs w:val="26"/>
              </w:rPr>
            </w:pPr>
            <w:r w:rsidRPr="00530BAC">
              <w:rPr>
                <w:rFonts w:ascii="Times New Roman" w:hAnsi="Times New Roman"/>
                <w:iCs/>
                <w:sz w:val="26"/>
                <w:szCs w:val="26"/>
              </w:rPr>
              <w:t>115</w:t>
            </w:r>
          </w:p>
        </w:tc>
        <w:tc>
          <w:tcPr>
            <w:tcW w:w="1194" w:type="dxa"/>
            <w:tcBorders>
              <w:top w:val="single" w:sz="4" w:space="0" w:color="auto"/>
              <w:left w:val="nil"/>
              <w:bottom w:val="single" w:sz="4" w:space="0" w:color="auto"/>
              <w:right w:val="single" w:sz="4" w:space="0" w:color="auto"/>
            </w:tcBorders>
            <w:shd w:val="clear" w:color="auto" w:fill="auto"/>
            <w:noWrap/>
            <w:vAlign w:val="center"/>
          </w:tcPr>
          <w:p w:rsidR="00705BE9" w:rsidRPr="00530BAC" w:rsidRDefault="00705BE9" w:rsidP="00C8448A">
            <w:pPr>
              <w:spacing w:after="0" w:line="240" w:lineRule="auto"/>
              <w:jc w:val="center"/>
              <w:rPr>
                <w:rFonts w:ascii="Times New Roman" w:hAnsi="Times New Roman"/>
                <w:iCs/>
                <w:sz w:val="26"/>
                <w:szCs w:val="26"/>
              </w:rPr>
            </w:pPr>
            <w:r w:rsidRPr="00530BAC">
              <w:rPr>
                <w:rFonts w:ascii="Times New Roman" w:hAnsi="Times New Roman"/>
                <w:iCs/>
                <w:sz w:val="26"/>
                <w:szCs w:val="26"/>
              </w:rPr>
              <w:t>15</w:t>
            </w:r>
          </w:p>
        </w:tc>
        <w:tc>
          <w:tcPr>
            <w:tcW w:w="1196" w:type="dxa"/>
            <w:tcBorders>
              <w:top w:val="single" w:sz="4" w:space="0" w:color="auto"/>
              <w:left w:val="nil"/>
              <w:bottom w:val="single" w:sz="4" w:space="0" w:color="auto"/>
              <w:right w:val="single" w:sz="4" w:space="0" w:color="auto"/>
            </w:tcBorders>
            <w:shd w:val="clear" w:color="auto" w:fill="auto"/>
            <w:noWrap/>
            <w:vAlign w:val="center"/>
          </w:tcPr>
          <w:p w:rsidR="00705BE9" w:rsidRPr="00530BAC" w:rsidRDefault="00705BE9" w:rsidP="00C8448A">
            <w:pPr>
              <w:spacing w:after="0" w:line="240" w:lineRule="auto"/>
              <w:jc w:val="center"/>
              <w:rPr>
                <w:rFonts w:ascii="Times New Roman" w:hAnsi="Times New Roman"/>
                <w:b/>
                <w:bCs/>
                <w:color w:val="000000"/>
                <w:sz w:val="26"/>
                <w:szCs w:val="26"/>
                <w:lang w:val="vi-VN"/>
              </w:rPr>
            </w:pPr>
            <w:r w:rsidRPr="00530BAC">
              <w:rPr>
                <w:rFonts w:ascii="Times New Roman" w:hAnsi="Times New Roman"/>
                <w:b/>
                <w:bCs/>
                <w:color w:val="000000"/>
                <w:sz w:val="26"/>
                <w:szCs w:val="26"/>
                <w:lang w:val="vi-VN"/>
              </w:rPr>
              <w:t>187</w:t>
            </w:r>
          </w:p>
        </w:tc>
      </w:tr>
      <w:tr w:rsidR="00705BE9" w:rsidRPr="00530BAC" w:rsidTr="00705BE9">
        <w:trPr>
          <w:trHeight w:val="330"/>
        </w:trPr>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05BE9" w:rsidRPr="00530BAC" w:rsidRDefault="00705BE9" w:rsidP="00C8448A">
            <w:pPr>
              <w:spacing w:after="0" w:line="240" w:lineRule="auto"/>
              <w:jc w:val="center"/>
              <w:rPr>
                <w:rFonts w:ascii="Times New Roman" w:hAnsi="Times New Roman"/>
                <w:iCs/>
                <w:sz w:val="26"/>
                <w:szCs w:val="26"/>
              </w:rPr>
            </w:pP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705BE9" w:rsidRPr="00530BAC" w:rsidRDefault="00705BE9" w:rsidP="00C8448A">
            <w:pPr>
              <w:spacing w:after="0" w:line="240" w:lineRule="auto"/>
              <w:jc w:val="center"/>
              <w:rPr>
                <w:rFonts w:ascii="Times New Roman" w:hAnsi="Times New Roman"/>
                <w:iCs/>
                <w:sz w:val="26"/>
                <w:szCs w:val="26"/>
              </w:rPr>
            </w:pPr>
            <w:r w:rsidRPr="00530BAC">
              <w:rPr>
                <w:rFonts w:ascii="Times New Roman" w:hAnsi="Times New Roman"/>
                <w:iCs/>
                <w:sz w:val="26"/>
                <w:szCs w:val="26"/>
              </w:rPr>
              <w:t>Số người được hỗ trợ chi phí đào tạo, làm thủ tục</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705BE9" w:rsidRPr="00530BAC" w:rsidRDefault="00705BE9" w:rsidP="00C8448A">
            <w:pPr>
              <w:spacing w:after="0" w:line="240" w:lineRule="auto"/>
              <w:jc w:val="center"/>
              <w:rPr>
                <w:rFonts w:ascii="Times New Roman" w:hAnsi="Times New Roman"/>
                <w:iCs/>
                <w:sz w:val="26"/>
                <w:szCs w:val="26"/>
              </w:rPr>
            </w:pPr>
            <w:r w:rsidRPr="00530BAC">
              <w:rPr>
                <w:rFonts w:ascii="Times New Roman" w:hAnsi="Times New Roman"/>
                <w:iCs/>
                <w:sz w:val="26"/>
                <w:szCs w:val="26"/>
              </w:rPr>
              <w:t>Người</w:t>
            </w:r>
          </w:p>
        </w:tc>
        <w:tc>
          <w:tcPr>
            <w:tcW w:w="1311" w:type="dxa"/>
            <w:tcBorders>
              <w:top w:val="single" w:sz="4" w:space="0" w:color="auto"/>
              <w:left w:val="nil"/>
              <w:bottom w:val="single" w:sz="4" w:space="0" w:color="auto"/>
              <w:right w:val="single" w:sz="4" w:space="0" w:color="auto"/>
            </w:tcBorders>
            <w:shd w:val="clear" w:color="auto" w:fill="auto"/>
            <w:noWrap/>
            <w:vAlign w:val="center"/>
          </w:tcPr>
          <w:p w:rsidR="00705BE9" w:rsidRPr="00530BAC" w:rsidRDefault="00705BE9" w:rsidP="00C8448A">
            <w:pPr>
              <w:spacing w:after="0" w:line="240" w:lineRule="auto"/>
              <w:jc w:val="center"/>
              <w:rPr>
                <w:rFonts w:ascii="Times New Roman" w:hAnsi="Times New Roman"/>
                <w:iCs/>
                <w:sz w:val="26"/>
                <w:szCs w:val="26"/>
              </w:rPr>
            </w:pPr>
            <w:r w:rsidRPr="00530BAC">
              <w:rPr>
                <w:rFonts w:ascii="Times New Roman" w:hAnsi="Times New Roman"/>
                <w:iCs/>
                <w:sz w:val="26"/>
                <w:szCs w:val="26"/>
              </w:rPr>
              <w:t>36</w:t>
            </w:r>
          </w:p>
        </w:tc>
        <w:tc>
          <w:tcPr>
            <w:tcW w:w="1196" w:type="dxa"/>
            <w:tcBorders>
              <w:top w:val="single" w:sz="4" w:space="0" w:color="auto"/>
              <w:left w:val="nil"/>
              <w:bottom w:val="single" w:sz="4" w:space="0" w:color="auto"/>
              <w:right w:val="single" w:sz="4" w:space="0" w:color="auto"/>
            </w:tcBorders>
            <w:shd w:val="clear" w:color="auto" w:fill="auto"/>
            <w:noWrap/>
            <w:vAlign w:val="center"/>
          </w:tcPr>
          <w:p w:rsidR="00705BE9" w:rsidRPr="00530BAC" w:rsidRDefault="00705BE9" w:rsidP="00C8448A">
            <w:pPr>
              <w:spacing w:after="0" w:line="240" w:lineRule="auto"/>
              <w:jc w:val="center"/>
              <w:rPr>
                <w:rFonts w:ascii="Times New Roman" w:hAnsi="Times New Roman"/>
                <w:iCs/>
                <w:sz w:val="26"/>
                <w:szCs w:val="26"/>
              </w:rPr>
            </w:pPr>
            <w:r w:rsidRPr="00530BAC">
              <w:rPr>
                <w:rFonts w:ascii="Times New Roman" w:hAnsi="Times New Roman"/>
                <w:iCs/>
                <w:sz w:val="26"/>
                <w:szCs w:val="26"/>
              </w:rPr>
              <w:t>168</w:t>
            </w:r>
          </w:p>
        </w:tc>
        <w:tc>
          <w:tcPr>
            <w:tcW w:w="1256" w:type="dxa"/>
            <w:tcBorders>
              <w:top w:val="single" w:sz="4" w:space="0" w:color="auto"/>
              <w:left w:val="nil"/>
              <w:bottom w:val="single" w:sz="4" w:space="0" w:color="auto"/>
              <w:right w:val="single" w:sz="4" w:space="0" w:color="auto"/>
            </w:tcBorders>
            <w:shd w:val="clear" w:color="auto" w:fill="auto"/>
            <w:noWrap/>
            <w:vAlign w:val="center"/>
          </w:tcPr>
          <w:p w:rsidR="00705BE9" w:rsidRPr="00530BAC" w:rsidRDefault="00705BE9" w:rsidP="00C8448A">
            <w:pPr>
              <w:spacing w:after="0" w:line="240" w:lineRule="auto"/>
              <w:jc w:val="center"/>
              <w:rPr>
                <w:rFonts w:ascii="Times New Roman" w:hAnsi="Times New Roman"/>
                <w:iCs/>
                <w:sz w:val="26"/>
                <w:szCs w:val="26"/>
              </w:rPr>
            </w:pPr>
            <w:r w:rsidRPr="00530BAC">
              <w:rPr>
                <w:rFonts w:ascii="Times New Roman" w:hAnsi="Times New Roman"/>
                <w:iCs/>
                <w:sz w:val="26"/>
                <w:szCs w:val="26"/>
              </w:rPr>
              <w:t>200</w:t>
            </w:r>
          </w:p>
        </w:tc>
        <w:tc>
          <w:tcPr>
            <w:tcW w:w="1194" w:type="dxa"/>
            <w:tcBorders>
              <w:top w:val="single" w:sz="4" w:space="0" w:color="auto"/>
              <w:left w:val="nil"/>
              <w:bottom w:val="single" w:sz="4" w:space="0" w:color="auto"/>
              <w:right w:val="single" w:sz="4" w:space="0" w:color="auto"/>
            </w:tcBorders>
            <w:shd w:val="clear" w:color="auto" w:fill="auto"/>
            <w:noWrap/>
            <w:vAlign w:val="center"/>
          </w:tcPr>
          <w:p w:rsidR="00705BE9" w:rsidRPr="00530BAC" w:rsidRDefault="00705BE9" w:rsidP="00C8448A">
            <w:pPr>
              <w:spacing w:after="0" w:line="240" w:lineRule="auto"/>
              <w:jc w:val="center"/>
              <w:rPr>
                <w:rFonts w:ascii="Times New Roman" w:hAnsi="Times New Roman"/>
                <w:iCs/>
                <w:sz w:val="26"/>
                <w:szCs w:val="26"/>
              </w:rPr>
            </w:pPr>
            <w:r w:rsidRPr="00530BAC">
              <w:rPr>
                <w:rFonts w:ascii="Times New Roman" w:hAnsi="Times New Roman"/>
                <w:iCs/>
                <w:sz w:val="26"/>
                <w:szCs w:val="26"/>
              </w:rPr>
              <w:t>34</w:t>
            </w:r>
          </w:p>
        </w:tc>
        <w:tc>
          <w:tcPr>
            <w:tcW w:w="1196" w:type="dxa"/>
            <w:tcBorders>
              <w:top w:val="single" w:sz="4" w:space="0" w:color="auto"/>
              <w:left w:val="nil"/>
              <w:bottom w:val="single" w:sz="4" w:space="0" w:color="auto"/>
              <w:right w:val="single" w:sz="4" w:space="0" w:color="auto"/>
            </w:tcBorders>
            <w:shd w:val="clear" w:color="auto" w:fill="auto"/>
            <w:noWrap/>
            <w:vAlign w:val="center"/>
          </w:tcPr>
          <w:p w:rsidR="00705BE9" w:rsidRPr="00530BAC" w:rsidRDefault="00705BE9" w:rsidP="00C8448A">
            <w:pPr>
              <w:spacing w:after="0" w:line="240" w:lineRule="auto"/>
              <w:jc w:val="center"/>
              <w:rPr>
                <w:rFonts w:ascii="Times New Roman" w:hAnsi="Times New Roman"/>
                <w:b/>
                <w:bCs/>
                <w:color w:val="000000"/>
                <w:sz w:val="26"/>
                <w:szCs w:val="26"/>
                <w:lang w:val="vi-VN"/>
              </w:rPr>
            </w:pPr>
            <w:r w:rsidRPr="00530BAC">
              <w:rPr>
                <w:rFonts w:ascii="Times New Roman" w:hAnsi="Times New Roman"/>
                <w:b/>
                <w:bCs/>
                <w:color w:val="000000"/>
                <w:sz w:val="26"/>
                <w:szCs w:val="26"/>
                <w:lang w:val="vi-VN"/>
              </w:rPr>
              <w:t>438</w:t>
            </w:r>
          </w:p>
        </w:tc>
      </w:tr>
      <w:tr w:rsidR="00705BE9" w:rsidRPr="00530BAC" w:rsidTr="00705BE9">
        <w:trPr>
          <w:trHeight w:val="330"/>
        </w:trPr>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05BE9" w:rsidRPr="00530BAC" w:rsidRDefault="00705BE9" w:rsidP="00C8448A">
            <w:pPr>
              <w:spacing w:after="0" w:line="240" w:lineRule="auto"/>
              <w:jc w:val="center"/>
              <w:rPr>
                <w:rFonts w:ascii="Times New Roman" w:hAnsi="Times New Roman"/>
                <w:i/>
                <w:iCs/>
                <w:sz w:val="26"/>
                <w:szCs w:val="26"/>
              </w:rPr>
            </w:pPr>
            <w:r w:rsidRPr="00530BAC">
              <w:rPr>
                <w:rFonts w:ascii="Times New Roman" w:hAnsi="Times New Roman"/>
                <w:i/>
                <w:iCs/>
                <w:sz w:val="26"/>
                <w:szCs w:val="26"/>
              </w:rPr>
              <w:t>b</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705BE9" w:rsidRPr="00530BAC" w:rsidRDefault="00705BE9" w:rsidP="00C8448A">
            <w:pPr>
              <w:spacing w:after="0" w:line="240" w:lineRule="auto"/>
              <w:jc w:val="center"/>
              <w:rPr>
                <w:rFonts w:ascii="Times New Roman" w:hAnsi="Times New Roman"/>
                <w:i/>
                <w:iCs/>
                <w:sz w:val="26"/>
                <w:szCs w:val="26"/>
              </w:rPr>
            </w:pPr>
            <w:r w:rsidRPr="00530BAC">
              <w:rPr>
                <w:rFonts w:ascii="Times New Roman" w:hAnsi="Times New Roman"/>
                <w:i/>
                <w:iCs/>
                <w:sz w:val="26"/>
                <w:szCs w:val="26"/>
              </w:rPr>
              <w:t>Số tiền hỗ trợ vay vốn</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705BE9" w:rsidRPr="00530BAC" w:rsidRDefault="00705BE9" w:rsidP="00C8448A">
            <w:pPr>
              <w:spacing w:after="0" w:line="240" w:lineRule="auto"/>
              <w:jc w:val="center"/>
              <w:rPr>
                <w:rFonts w:ascii="Times New Roman" w:hAnsi="Times New Roman"/>
                <w:i/>
                <w:iCs/>
                <w:sz w:val="26"/>
                <w:szCs w:val="26"/>
              </w:rPr>
            </w:pPr>
            <w:r w:rsidRPr="00530BAC">
              <w:rPr>
                <w:rFonts w:ascii="Times New Roman" w:hAnsi="Times New Roman"/>
                <w:i/>
                <w:iCs/>
                <w:sz w:val="26"/>
                <w:szCs w:val="26"/>
              </w:rPr>
              <w:t>Triệu đồng</w:t>
            </w:r>
          </w:p>
        </w:tc>
        <w:tc>
          <w:tcPr>
            <w:tcW w:w="1311" w:type="dxa"/>
            <w:tcBorders>
              <w:top w:val="single" w:sz="4" w:space="0" w:color="auto"/>
              <w:left w:val="nil"/>
              <w:bottom w:val="single" w:sz="4" w:space="0" w:color="auto"/>
              <w:right w:val="single" w:sz="4" w:space="0" w:color="auto"/>
            </w:tcBorders>
            <w:shd w:val="clear" w:color="auto" w:fill="auto"/>
            <w:noWrap/>
            <w:vAlign w:val="center"/>
          </w:tcPr>
          <w:p w:rsidR="00705BE9" w:rsidRPr="00530BAC" w:rsidRDefault="00705BE9" w:rsidP="00C8448A">
            <w:pPr>
              <w:spacing w:after="0" w:line="240" w:lineRule="auto"/>
              <w:jc w:val="center"/>
              <w:rPr>
                <w:rFonts w:ascii="Times New Roman" w:hAnsi="Times New Roman"/>
                <w:i/>
                <w:iCs/>
                <w:sz w:val="26"/>
                <w:szCs w:val="26"/>
              </w:rPr>
            </w:pPr>
            <w:r w:rsidRPr="00530BAC">
              <w:rPr>
                <w:rFonts w:ascii="Times New Roman" w:hAnsi="Times New Roman"/>
                <w:i/>
                <w:iCs/>
                <w:sz w:val="26"/>
                <w:szCs w:val="26"/>
              </w:rPr>
              <w:t>350</w:t>
            </w:r>
          </w:p>
        </w:tc>
        <w:tc>
          <w:tcPr>
            <w:tcW w:w="1196" w:type="dxa"/>
            <w:tcBorders>
              <w:top w:val="single" w:sz="4" w:space="0" w:color="auto"/>
              <w:left w:val="nil"/>
              <w:bottom w:val="single" w:sz="4" w:space="0" w:color="auto"/>
              <w:right w:val="single" w:sz="4" w:space="0" w:color="auto"/>
            </w:tcBorders>
            <w:shd w:val="clear" w:color="auto" w:fill="auto"/>
            <w:noWrap/>
            <w:vAlign w:val="center"/>
          </w:tcPr>
          <w:p w:rsidR="00705BE9" w:rsidRPr="00530BAC" w:rsidRDefault="00705BE9" w:rsidP="00C8448A">
            <w:pPr>
              <w:spacing w:after="0" w:line="240" w:lineRule="auto"/>
              <w:jc w:val="center"/>
              <w:rPr>
                <w:rFonts w:ascii="Times New Roman" w:hAnsi="Times New Roman"/>
                <w:i/>
                <w:iCs/>
                <w:sz w:val="26"/>
                <w:szCs w:val="26"/>
              </w:rPr>
            </w:pPr>
            <w:r w:rsidRPr="00530BAC">
              <w:rPr>
                <w:rFonts w:ascii="Times New Roman" w:hAnsi="Times New Roman"/>
                <w:i/>
                <w:iCs/>
                <w:sz w:val="26"/>
                <w:szCs w:val="26"/>
              </w:rPr>
              <w:t>2673</w:t>
            </w:r>
          </w:p>
        </w:tc>
        <w:tc>
          <w:tcPr>
            <w:tcW w:w="1256" w:type="dxa"/>
            <w:tcBorders>
              <w:top w:val="single" w:sz="4" w:space="0" w:color="auto"/>
              <w:left w:val="nil"/>
              <w:bottom w:val="single" w:sz="4" w:space="0" w:color="auto"/>
              <w:right w:val="single" w:sz="4" w:space="0" w:color="auto"/>
            </w:tcBorders>
            <w:shd w:val="clear" w:color="auto" w:fill="auto"/>
            <w:noWrap/>
            <w:vAlign w:val="center"/>
          </w:tcPr>
          <w:p w:rsidR="00705BE9" w:rsidRPr="00530BAC" w:rsidRDefault="00705BE9" w:rsidP="00C8448A">
            <w:pPr>
              <w:spacing w:after="0" w:line="240" w:lineRule="auto"/>
              <w:jc w:val="center"/>
              <w:rPr>
                <w:rFonts w:ascii="Times New Roman" w:hAnsi="Times New Roman"/>
                <w:i/>
                <w:iCs/>
                <w:sz w:val="26"/>
                <w:szCs w:val="26"/>
              </w:rPr>
            </w:pPr>
            <w:r w:rsidRPr="00530BAC">
              <w:rPr>
                <w:rFonts w:ascii="Times New Roman" w:hAnsi="Times New Roman"/>
                <w:i/>
                <w:iCs/>
                <w:sz w:val="26"/>
                <w:szCs w:val="26"/>
              </w:rPr>
              <w:t>5788,57</w:t>
            </w:r>
          </w:p>
        </w:tc>
        <w:tc>
          <w:tcPr>
            <w:tcW w:w="1194" w:type="dxa"/>
            <w:tcBorders>
              <w:top w:val="single" w:sz="4" w:space="0" w:color="auto"/>
              <w:left w:val="nil"/>
              <w:bottom w:val="single" w:sz="4" w:space="0" w:color="auto"/>
              <w:right w:val="single" w:sz="4" w:space="0" w:color="auto"/>
            </w:tcBorders>
            <w:shd w:val="clear" w:color="auto" w:fill="auto"/>
            <w:noWrap/>
            <w:vAlign w:val="center"/>
          </w:tcPr>
          <w:p w:rsidR="00705BE9" w:rsidRPr="00530BAC" w:rsidRDefault="00705BE9" w:rsidP="00C8448A">
            <w:pPr>
              <w:spacing w:after="0" w:line="240" w:lineRule="auto"/>
              <w:jc w:val="center"/>
              <w:rPr>
                <w:rFonts w:ascii="Times New Roman" w:hAnsi="Times New Roman"/>
                <w:i/>
                <w:iCs/>
                <w:sz w:val="26"/>
                <w:szCs w:val="26"/>
              </w:rPr>
            </w:pPr>
            <w:r w:rsidRPr="00530BAC">
              <w:rPr>
                <w:rFonts w:ascii="Times New Roman" w:hAnsi="Times New Roman"/>
                <w:i/>
                <w:iCs/>
                <w:sz w:val="26"/>
                <w:szCs w:val="26"/>
              </w:rPr>
              <w:t>967</w:t>
            </w:r>
          </w:p>
        </w:tc>
        <w:tc>
          <w:tcPr>
            <w:tcW w:w="1196" w:type="dxa"/>
            <w:tcBorders>
              <w:top w:val="single" w:sz="4" w:space="0" w:color="auto"/>
              <w:left w:val="nil"/>
              <w:bottom w:val="single" w:sz="4" w:space="0" w:color="auto"/>
              <w:right w:val="single" w:sz="4" w:space="0" w:color="auto"/>
            </w:tcBorders>
            <w:shd w:val="clear" w:color="auto" w:fill="auto"/>
            <w:noWrap/>
            <w:vAlign w:val="center"/>
          </w:tcPr>
          <w:p w:rsidR="00705BE9" w:rsidRPr="00530BAC" w:rsidRDefault="00705BE9" w:rsidP="00C8448A">
            <w:pPr>
              <w:spacing w:after="0" w:line="240" w:lineRule="auto"/>
              <w:jc w:val="center"/>
              <w:rPr>
                <w:rFonts w:ascii="Times New Roman" w:hAnsi="Times New Roman"/>
                <w:b/>
                <w:bCs/>
                <w:color w:val="000000"/>
                <w:sz w:val="26"/>
                <w:szCs w:val="26"/>
                <w:lang w:val="vi-VN"/>
              </w:rPr>
            </w:pPr>
            <w:r w:rsidRPr="00530BAC">
              <w:rPr>
                <w:rFonts w:ascii="Times New Roman" w:hAnsi="Times New Roman"/>
                <w:b/>
                <w:bCs/>
                <w:color w:val="000000"/>
                <w:sz w:val="26"/>
                <w:szCs w:val="26"/>
                <w:lang w:val="vi-VN"/>
              </w:rPr>
              <w:t>9,778,57</w:t>
            </w:r>
          </w:p>
        </w:tc>
      </w:tr>
      <w:tr w:rsidR="00705BE9" w:rsidRPr="00530BAC" w:rsidTr="00705BE9">
        <w:trPr>
          <w:trHeight w:val="330"/>
        </w:trPr>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05BE9" w:rsidRPr="00530BAC" w:rsidRDefault="00705BE9" w:rsidP="00C8448A">
            <w:pPr>
              <w:spacing w:after="0" w:line="240" w:lineRule="auto"/>
              <w:jc w:val="center"/>
              <w:rPr>
                <w:rFonts w:ascii="Times New Roman" w:hAnsi="Times New Roman"/>
                <w:i/>
                <w:iCs/>
                <w:sz w:val="26"/>
                <w:szCs w:val="26"/>
              </w:rPr>
            </w:pPr>
            <w:r w:rsidRPr="00530BAC">
              <w:rPr>
                <w:rFonts w:ascii="Times New Roman" w:hAnsi="Times New Roman"/>
                <w:i/>
                <w:iCs/>
                <w:sz w:val="26"/>
                <w:szCs w:val="26"/>
              </w:rPr>
              <w:t>c</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705BE9" w:rsidRPr="00530BAC" w:rsidRDefault="00705BE9" w:rsidP="00C8448A">
            <w:pPr>
              <w:spacing w:after="0" w:line="240" w:lineRule="auto"/>
              <w:jc w:val="center"/>
              <w:rPr>
                <w:rFonts w:ascii="Times New Roman" w:hAnsi="Times New Roman"/>
                <w:i/>
                <w:iCs/>
                <w:sz w:val="26"/>
                <w:szCs w:val="26"/>
              </w:rPr>
            </w:pPr>
            <w:r w:rsidRPr="00530BAC">
              <w:rPr>
                <w:rFonts w:ascii="Times New Roman" w:hAnsi="Times New Roman"/>
                <w:i/>
                <w:iCs/>
                <w:sz w:val="26"/>
                <w:szCs w:val="26"/>
              </w:rPr>
              <w:t>Số tiền hỗ trợ chi phí đào tạo, làm thủ tục</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705BE9" w:rsidRPr="00530BAC" w:rsidRDefault="00705BE9" w:rsidP="00C8448A">
            <w:pPr>
              <w:spacing w:after="0" w:line="240" w:lineRule="auto"/>
              <w:jc w:val="center"/>
              <w:rPr>
                <w:rFonts w:ascii="Times New Roman" w:hAnsi="Times New Roman"/>
                <w:sz w:val="26"/>
                <w:szCs w:val="26"/>
              </w:rPr>
            </w:pPr>
            <w:r w:rsidRPr="00530BAC">
              <w:rPr>
                <w:rFonts w:ascii="Times New Roman" w:hAnsi="Times New Roman"/>
                <w:i/>
                <w:iCs/>
                <w:sz w:val="26"/>
                <w:szCs w:val="26"/>
              </w:rPr>
              <w:t>Triệu đồng</w:t>
            </w:r>
          </w:p>
        </w:tc>
        <w:tc>
          <w:tcPr>
            <w:tcW w:w="1311" w:type="dxa"/>
            <w:tcBorders>
              <w:top w:val="single" w:sz="4" w:space="0" w:color="auto"/>
              <w:left w:val="nil"/>
              <w:bottom w:val="single" w:sz="4" w:space="0" w:color="auto"/>
              <w:right w:val="single" w:sz="4" w:space="0" w:color="auto"/>
            </w:tcBorders>
            <w:shd w:val="clear" w:color="auto" w:fill="auto"/>
            <w:noWrap/>
            <w:vAlign w:val="center"/>
          </w:tcPr>
          <w:p w:rsidR="00705BE9" w:rsidRPr="00530BAC" w:rsidRDefault="00705BE9" w:rsidP="00C8448A">
            <w:pPr>
              <w:spacing w:after="0" w:line="240" w:lineRule="auto"/>
              <w:jc w:val="center"/>
              <w:rPr>
                <w:rFonts w:ascii="Times New Roman" w:hAnsi="Times New Roman"/>
                <w:sz w:val="26"/>
                <w:szCs w:val="26"/>
              </w:rPr>
            </w:pPr>
            <w:r w:rsidRPr="00530BAC">
              <w:rPr>
                <w:rFonts w:ascii="Times New Roman" w:hAnsi="Times New Roman"/>
                <w:sz w:val="26"/>
                <w:szCs w:val="26"/>
              </w:rPr>
              <w:t>348,995</w:t>
            </w:r>
          </w:p>
        </w:tc>
        <w:tc>
          <w:tcPr>
            <w:tcW w:w="1196" w:type="dxa"/>
            <w:tcBorders>
              <w:top w:val="single" w:sz="4" w:space="0" w:color="auto"/>
              <w:left w:val="nil"/>
              <w:bottom w:val="single" w:sz="4" w:space="0" w:color="auto"/>
              <w:right w:val="single" w:sz="4" w:space="0" w:color="auto"/>
            </w:tcBorders>
            <w:shd w:val="clear" w:color="auto" w:fill="auto"/>
            <w:noWrap/>
            <w:vAlign w:val="center"/>
          </w:tcPr>
          <w:p w:rsidR="00705BE9" w:rsidRPr="00530BAC" w:rsidRDefault="00705BE9" w:rsidP="00C8448A">
            <w:pPr>
              <w:spacing w:after="0" w:line="240" w:lineRule="auto"/>
              <w:jc w:val="center"/>
              <w:rPr>
                <w:rFonts w:ascii="Times New Roman" w:hAnsi="Times New Roman"/>
                <w:sz w:val="26"/>
                <w:szCs w:val="26"/>
              </w:rPr>
            </w:pPr>
            <w:r w:rsidRPr="00530BAC">
              <w:rPr>
                <w:rFonts w:ascii="Times New Roman" w:hAnsi="Times New Roman"/>
                <w:sz w:val="26"/>
                <w:szCs w:val="26"/>
              </w:rPr>
              <w:t>1</w:t>
            </w:r>
            <w:r w:rsidRPr="00530BAC">
              <w:rPr>
                <w:rFonts w:ascii="Times New Roman" w:hAnsi="Times New Roman"/>
                <w:sz w:val="26"/>
                <w:szCs w:val="26"/>
                <w:lang w:val="vi-VN"/>
              </w:rPr>
              <w:t>.</w:t>
            </w:r>
            <w:r w:rsidRPr="00530BAC">
              <w:rPr>
                <w:rFonts w:ascii="Times New Roman" w:hAnsi="Times New Roman"/>
                <w:sz w:val="26"/>
                <w:szCs w:val="26"/>
              </w:rPr>
              <w:t>678,59</w:t>
            </w:r>
          </w:p>
        </w:tc>
        <w:tc>
          <w:tcPr>
            <w:tcW w:w="1256" w:type="dxa"/>
            <w:tcBorders>
              <w:top w:val="single" w:sz="4" w:space="0" w:color="auto"/>
              <w:left w:val="nil"/>
              <w:bottom w:val="single" w:sz="4" w:space="0" w:color="auto"/>
              <w:right w:val="single" w:sz="4" w:space="0" w:color="auto"/>
            </w:tcBorders>
            <w:shd w:val="clear" w:color="auto" w:fill="auto"/>
            <w:noWrap/>
            <w:vAlign w:val="center"/>
          </w:tcPr>
          <w:p w:rsidR="00705BE9" w:rsidRPr="00530BAC" w:rsidRDefault="00705BE9" w:rsidP="00C8448A">
            <w:pPr>
              <w:spacing w:after="0" w:line="240" w:lineRule="auto"/>
              <w:jc w:val="center"/>
              <w:rPr>
                <w:rFonts w:ascii="Times New Roman" w:hAnsi="Times New Roman"/>
                <w:sz w:val="26"/>
                <w:szCs w:val="26"/>
              </w:rPr>
            </w:pPr>
            <w:r w:rsidRPr="00530BAC">
              <w:rPr>
                <w:rFonts w:ascii="Times New Roman" w:hAnsi="Times New Roman"/>
                <w:sz w:val="26"/>
                <w:szCs w:val="26"/>
              </w:rPr>
              <w:t>1</w:t>
            </w:r>
            <w:r w:rsidRPr="00530BAC">
              <w:rPr>
                <w:rFonts w:ascii="Times New Roman" w:hAnsi="Times New Roman"/>
                <w:sz w:val="26"/>
                <w:szCs w:val="26"/>
                <w:lang w:val="vi-VN"/>
              </w:rPr>
              <w:t>,</w:t>
            </w:r>
            <w:r w:rsidRPr="00530BAC">
              <w:rPr>
                <w:rFonts w:ascii="Times New Roman" w:hAnsi="Times New Roman"/>
                <w:sz w:val="26"/>
                <w:szCs w:val="26"/>
              </w:rPr>
              <w:t>427,925</w:t>
            </w:r>
          </w:p>
        </w:tc>
        <w:tc>
          <w:tcPr>
            <w:tcW w:w="1194" w:type="dxa"/>
            <w:tcBorders>
              <w:top w:val="single" w:sz="4" w:space="0" w:color="auto"/>
              <w:left w:val="nil"/>
              <w:bottom w:val="single" w:sz="4" w:space="0" w:color="auto"/>
              <w:right w:val="single" w:sz="4" w:space="0" w:color="auto"/>
            </w:tcBorders>
            <w:shd w:val="clear" w:color="auto" w:fill="auto"/>
            <w:noWrap/>
            <w:vAlign w:val="center"/>
          </w:tcPr>
          <w:p w:rsidR="00705BE9" w:rsidRPr="00530BAC" w:rsidRDefault="00705BE9" w:rsidP="00C8448A">
            <w:pPr>
              <w:spacing w:after="0" w:line="240" w:lineRule="auto"/>
              <w:jc w:val="center"/>
              <w:rPr>
                <w:rFonts w:ascii="Times New Roman" w:hAnsi="Times New Roman"/>
                <w:sz w:val="26"/>
                <w:szCs w:val="26"/>
              </w:rPr>
            </w:pPr>
            <w:r w:rsidRPr="00530BAC">
              <w:rPr>
                <w:rFonts w:ascii="Times New Roman" w:hAnsi="Times New Roman"/>
                <w:sz w:val="26"/>
                <w:szCs w:val="26"/>
              </w:rPr>
              <w:t>232,81</w:t>
            </w:r>
          </w:p>
        </w:tc>
        <w:tc>
          <w:tcPr>
            <w:tcW w:w="1196" w:type="dxa"/>
            <w:tcBorders>
              <w:top w:val="single" w:sz="4" w:space="0" w:color="auto"/>
              <w:left w:val="nil"/>
              <w:bottom w:val="single" w:sz="4" w:space="0" w:color="auto"/>
              <w:right w:val="single" w:sz="4" w:space="0" w:color="auto"/>
            </w:tcBorders>
            <w:shd w:val="clear" w:color="auto" w:fill="auto"/>
            <w:noWrap/>
            <w:vAlign w:val="center"/>
          </w:tcPr>
          <w:p w:rsidR="00705BE9" w:rsidRPr="00530BAC" w:rsidRDefault="00705BE9" w:rsidP="00C8448A">
            <w:pPr>
              <w:spacing w:after="0" w:line="240" w:lineRule="auto"/>
              <w:jc w:val="center"/>
              <w:rPr>
                <w:rFonts w:ascii="Times New Roman" w:hAnsi="Times New Roman"/>
                <w:b/>
                <w:bCs/>
                <w:color w:val="000000"/>
                <w:sz w:val="26"/>
                <w:szCs w:val="26"/>
                <w:lang w:val="vi-VN"/>
              </w:rPr>
            </w:pPr>
            <w:r w:rsidRPr="00530BAC">
              <w:rPr>
                <w:rFonts w:ascii="Times New Roman" w:hAnsi="Times New Roman"/>
                <w:b/>
                <w:bCs/>
                <w:color w:val="000000"/>
                <w:sz w:val="26"/>
                <w:szCs w:val="26"/>
                <w:lang w:val="vi-VN"/>
              </w:rPr>
              <w:t>3,688,32</w:t>
            </w:r>
          </w:p>
        </w:tc>
      </w:tr>
    </w:tbl>
    <w:p w:rsidR="00100DFF" w:rsidRDefault="00100DFF" w:rsidP="00756E56">
      <w:pPr>
        <w:tabs>
          <w:tab w:val="center" w:pos="6521"/>
        </w:tabs>
        <w:rPr>
          <w:rFonts w:ascii="Times New Roman" w:hAnsi="Times New Roman"/>
          <w:b/>
          <w:color w:val="000080"/>
          <w:sz w:val="28"/>
          <w:szCs w:val="28"/>
        </w:rPr>
      </w:pPr>
    </w:p>
    <w:p w:rsidR="00100DFF" w:rsidRPr="00100DFF" w:rsidRDefault="00100DFF" w:rsidP="00100DFF">
      <w:pPr>
        <w:spacing w:after="0" w:line="240" w:lineRule="auto"/>
        <w:ind w:left="-560" w:firstLine="560"/>
        <w:jc w:val="center"/>
        <w:rPr>
          <w:rFonts w:ascii="Times New Roman" w:hAnsi="Times New Roman"/>
          <w:b/>
          <w:color w:val="000000"/>
          <w:sz w:val="28"/>
          <w:szCs w:val="28"/>
          <w:lang w:val="sv-SE"/>
        </w:rPr>
      </w:pPr>
      <w:r>
        <w:rPr>
          <w:rFonts w:ascii="Times New Roman" w:hAnsi="Times New Roman"/>
          <w:b/>
          <w:color w:val="000080"/>
          <w:sz w:val="28"/>
          <w:szCs w:val="28"/>
        </w:rPr>
        <w:br w:type="column"/>
      </w:r>
      <w:r w:rsidRPr="00C8448A">
        <w:rPr>
          <w:rFonts w:ascii="Times New Roman" w:hAnsi="Times New Roman"/>
          <w:b/>
          <w:color w:val="000000"/>
          <w:sz w:val="28"/>
          <w:szCs w:val="28"/>
          <w:lang w:val="sv-SE"/>
        </w:rPr>
        <w:lastRenderedPageBreak/>
        <w:t>Phụ lụ</w:t>
      </w:r>
      <w:r>
        <w:rPr>
          <w:rFonts w:ascii="Times New Roman" w:hAnsi="Times New Roman"/>
          <w:b/>
          <w:color w:val="000000"/>
          <w:sz w:val="28"/>
          <w:szCs w:val="28"/>
          <w:lang w:val="sv-SE"/>
        </w:rPr>
        <w:t>c 02</w:t>
      </w:r>
    </w:p>
    <w:p w:rsidR="00705BE9" w:rsidRDefault="00100DFF" w:rsidP="00705BE9">
      <w:pPr>
        <w:spacing w:after="0" w:line="240" w:lineRule="auto"/>
        <w:jc w:val="center"/>
        <w:rPr>
          <w:rFonts w:ascii="Times New Roman" w:eastAsia="Times New Roman" w:hAnsi="Times New Roman"/>
          <w:b/>
          <w:bCs/>
          <w:sz w:val="28"/>
          <w:szCs w:val="28"/>
        </w:rPr>
      </w:pPr>
      <w:r w:rsidRPr="00100DFF">
        <w:rPr>
          <w:rFonts w:ascii="Times New Roman" w:eastAsia="Times New Roman" w:hAnsi="Times New Roman"/>
          <w:b/>
          <w:bCs/>
          <w:sz w:val="28"/>
          <w:szCs w:val="28"/>
        </w:rPr>
        <w:t xml:space="preserve">SỐ LAO ĐỘNG ĐƯỢC GIẢI QUYẾT VIỆC LÀM </w:t>
      </w:r>
    </w:p>
    <w:p w:rsidR="00100DFF" w:rsidRPr="00100DFF" w:rsidRDefault="00100DFF" w:rsidP="00705BE9">
      <w:pPr>
        <w:spacing w:after="0" w:line="240" w:lineRule="auto"/>
        <w:jc w:val="center"/>
        <w:rPr>
          <w:rFonts w:ascii="Times New Roman" w:eastAsia="Times New Roman" w:hAnsi="Times New Roman"/>
          <w:b/>
          <w:bCs/>
          <w:sz w:val="28"/>
          <w:szCs w:val="28"/>
        </w:rPr>
      </w:pPr>
      <w:r w:rsidRPr="00100DFF">
        <w:rPr>
          <w:rFonts w:ascii="Times New Roman" w:eastAsia="Times New Roman" w:hAnsi="Times New Roman"/>
          <w:b/>
          <w:bCs/>
          <w:sz w:val="28"/>
          <w:szCs w:val="28"/>
        </w:rPr>
        <w:t>GIAI ĐOẠN 2017 - 2020</w:t>
      </w:r>
    </w:p>
    <w:p w:rsidR="00100DFF" w:rsidRPr="006C7672" w:rsidRDefault="006C7672" w:rsidP="006C7672">
      <w:pPr>
        <w:tabs>
          <w:tab w:val="center" w:pos="6521"/>
        </w:tabs>
        <w:spacing w:after="0" w:line="240" w:lineRule="auto"/>
        <w:jc w:val="right"/>
        <w:rPr>
          <w:rFonts w:ascii="Times New Roman" w:hAnsi="Times New Roman"/>
          <w:b/>
          <w:i/>
          <w:sz w:val="28"/>
          <w:szCs w:val="28"/>
        </w:rPr>
      </w:pPr>
      <w:r w:rsidRPr="006C7672">
        <w:rPr>
          <w:rFonts w:ascii="Times New Roman" w:hAnsi="Times New Roman"/>
          <w:b/>
          <w:i/>
          <w:sz w:val="28"/>
          <w:szCs w:val="28"/>
        </w:rPr>
        <w:t>Đơn vị tính: người</w:t>
      </w:r>
    </w:p>
    <w:tbl>
      <w:tblPr>
        <w:tblW w:w="9923" w:type="dxa"/>
        <w:tblInd w:w="-459" w:type="dxa"/>
        <w:tblLook w:val="04A0" w:firstRow="1" w:lastRow="0" w:firstColumn="1" w:lastColumn="0" w:noHBand="0" w:noVBand="1"/>
      </w:tblPr>
      <w:tblGrid>
        <w:gridCol w:w="709"/>
        <w:gridCol w:w="2978"/>
        <w:gridCol w:w="1416"/>
        <w:gridCol w:w="1418"/>
        <w:gridCol w:w="1276"/>
        <w:gridCol w:w="1134"/>
        <w:gridCol w:w="992"/>
      </w:tblGrid>
      <w:tr w:rsidR="00100DFF" w:rsidRPr="00100DFF" w:rsidTr="00705BE9">
        <w:trPr>
          <w:trHeight w:val="375"/>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100DFF" w:rsidRPr="00100DFF" w:rsidRDefault="00100DFF" w:rsidP="00100DFF">
            <w:pPr>
              <w:spacing w:after="0" w:line="240" w:lineRule="auto"/>
              <w:jc w:val="center"/>
              <w:rPr>
                <w:rFonts w:ascii="Times New Roman" w:eastAsia="Times New Roman" w:hAnsi="Times New Roman"/>
                <w:b/>
                <w:bCs/>
                <w:sz w:val="24"/>
                <w:szCs w:val="24"/>
              </w:rPr>
            </w:pPr>
            <w:r w:rsidRPr="00100DFF">
              <w:rPr>
                <w:rFonts w:ascii="Times New Roman" w:eastAsia="Times New Roman" w:hAnsi="Times New Roman"/>
                <w:b/>
                <w:bCs/>
                <w:sz w:val="24"/>
                <w:szCs w:val="24"/>
              </w:rPr>
              <w:t>STT</w:t>
            </w:r>
          </w:p>
        </w:tc>
        <w:tc>
          <w:tcPr>
            <w:tcW w:w="2978"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100DFF" w:rsidRPr="00100DFF" w:rsidRDefault="00100DFF" w:rsidP="00100DFF">
            <w:pPr>
              <w:spacing w:after="0" w:line="240" w:lineRule="auto"/>
              <w:jc w:val="center"/>
              <w:rPr>
                <w:rFonts w:ascii="Times New Roman" w:eastAsia="Times New Roman" w:hAnsi="Times New Roman"/>
                <w:b/>
                <w:bCs/>
                <w:sz w:val="28"/>
                <w:szCs w:val="28"/>
              </w:rPr>
            </w:pPr>
            <w:r w:rsidRPr="00100DFF">
              <w:rPr>
                <w:rFonts w:ascii="Times New Roman" w:eastAsia="Times New Roman" w:hAnsi="Times New Roman"/>
                <w:b/>
                <w:bCs/>
                <w:sz w:val="28"/>
                <w:szCs w:val="28"/>
              </w:rPr>
              <w:t>Diễn giải</w:t>
            </w:r>
          </w:p>
        </w:tc>
        <w:tc>
          <w:tcPr>
            <w:tcW w:w="6236" w:type="dxa"/>
            <w:gridSpan w:val="5"/>
            <w:tcBorders>
              <w:top w:val="single" w:sz="4" w:space="0" w:color="auto"/>
              <w:left w:val="nil"/>
              <w:bottom w:val="single" w:sz="4" w:space="0" w:color="auto"/>
              <w:right w:val="single" w:sz="4" w:space="0" w:color="auto"/>
            </w:tcBorders>
            <w:shd w:val="clear" w:color="auto" w:fill="auto"/>
            <w:noWrap/>
            <w:vAlign w:val="bottom"/>
            <w:hideMark/>
          </w:tcPr>
          <w:p w:rsidR="00100DFF" w:rsidRPr="00100DFF" w:rsidRDefault="00100DFF" w:rsidP="00100DFF">
            <w:pPr>
              <w:spacing w:after="0" w:line="240" w:lineRule="auto"/>
              <w:jc w:val="center"/>
              <w:rPr>
                <w:rFonts w:ascii="Times New Roman" w:eastAsia="Times New Roman" w:hAnsi="Times New Roman"/>
                <w:b/>
                <w:bCs/>
                <w:sz w:val="28"/>
                <w:szCs w:val="28"/>
              </w:rPr>
            </w:pPr>
            <w:r w:rsidRPr="00100DFF">
              <w:rPr>
                <w:rFonts w:ascii="Times New Roman" w:eastAsia="Times New Roman" w:hAnsi="Times New Roman"/>
                <w:b/>
                <w:bCs/>
                <w:sz w:val="28"/>
                <w:szCs w:val="28"/>
              </w:rPr>
              <w:t>Số lao động qua các năm</w:t>
            </w:r>
          </w:p>
        </w:tc>
      </w:tr>
      <w:tr w:rsidR="00100DFF" w:rsidRPr="00100DFF" w:rsidTr="00705BE9">
        <w:trPr>
          <w:trHeight w:val="375"/>
        </w:trPr>
        <w:tc>
          <w:tcPr>
            <w:tcW w:w="709" w:type="dxa"/>
            <w:vMerge/>
            <w:tcBorders>
              <w:top w:val="single" w:sz="4" w:space="0" w:color="auto"/>
              <w:left w:val="single" w:sz="4" w:space="0" w:color="auto"/>
              <w:bottom w:val="single" w:sz="4" w:space="0" w:color="auto"/>
              <w:right w:val="single" w:sz="4" w:space="0" w:color="auto"/>
            </w:tcBorders>
            <w:vAlign w:val="center"/>
            <w:hideMark/>
          </w:tcPr>
          <w:p w:rsidR="00100DFF" w:rsidRPr="00100DFF" w:rsidRDefault="00100DFF" w:rsidP="00100DFF">
            <w:pPr>
              <w:spacing w:after="0" w:line="240" w:lineRule="auto"/>
              <w:rPr>
                <w:rFonts w:ascii="Times New Roman" w:eastAsia="Times New Roman" w:hAnsi="Times New Roman"/>
                <w:b/>
                <w:bCs/>
                <w:sz w:val="24"/>
                <w:szCs w:val="24"/>
              </w:rPr>
            </w:pPr>
          </w:p>
        </w:tc>
        <w:tc>
          <w:tcPr>
            <w:tcW w:w="2978" w:type="dxa"/>
            <w:vMerge/>
            <w:tcBorders>
              <w:top w:val="single" w:sz="4" w:space="0" w:color="auto"/>
              <w:left w:val="single" w:sz="4" w:space="0" w:color="auto"/>
              <w:bottom w:val="single" w:sz="4" w:space="0" w:color="auto"/>
              <w:right w:val="single" w:sz="4" w:space="0" w:color="auto"/>
            </w:tcBorders>
            <w:vAlign w:val="center"/>
            <w:hideMark/>
          </w:tcPr>
          <w:p w:rsidR="00100DFF" w:rsidRPr="00100DFF" w:rsidRDefault="00100DFF" w:rsidP="00100DFF">
            <w:pPr>
              <w:spacing w:after="0" w:line="240" w:lineRule="auto"/>
              <w:rPr>
                <w:rFonts w:ascii="Times New Roman" w:eastAsia="Times New Roman" w:hAnsi="Times New Roman"/>
                <w:b/>
                <w:bCs/>
                <w:sz w:val="28"/>
                <w:szCs w:val="28"/>
              </w:rPr>
            </w:pPr>
          </w:p>
        </w:tc>
        <w:tc>
          <w:tcPr>
            <w:tcW w:w="1416" w:type="dxa"/>
            <w:tcBorders>
              <w:top w:val="nil"/>
              <w:left w:val="nil"/>
              <w:bottom w:val="single" w:sz="4" w:space="0" w:color="auto"/>
              <w:right w:val="single" w:sz="4" w:space="0" w:color="auto"/>
            </w:tcBorders>
            <w:shd w:val="clear" w:color="auto" w:fill="auto"/>
            <w:noWrap/>
            <w:vAlign w:val="center"/>
            <w:hideMark/>
          </w:tcPr>
          <w:p w:rsidR="00100DFF" w:rsidRPr="00100DFF" w:rsidRDefault="00100DFF" w:rsidP="00100DFF">
            <w:pPr>
              <w:spacing w:after="0" w:line="240" w:lineRule="auto"/>
              <w:jc w:val="center"/>
              <w:rPr>
                <w:rFonts w:ascii="Times New Roman" w:eastAsia="Times New Roman" w:hAnsi="Times New Roman"/>
                <w:b/>
                <w:bCs/>
                <w:sz w:val="28"/>
                <w:szCs w:val="28"/>
              </w:rPr>
            </w:pPr>
            <w:r w:rsidRPr="00100DFF">
              <w:rPr>
                <w:rFonts w:ascii="Times New Roman" w:eastAsia="Times New Roman" w:hAnsi="Times New Roman"/>
                <w:b/>
                <w:bCs/>
                <w:sz w:val="28"/>
                <w:szCs w:val="28"/>
              </w:rPr>
              <w:t>2017</w:t>
            </w:r>
          </w:p>
        </w:tc>
        <w:tc>
          <w:tcPr>
            <w:tcW w:w="1418" w:type="dxa"/>
            <w:tcBorders>
              <w:top w:val="nil"/>
              <w:left w:val="nil"/>
              <w:bottom w:val="single" w:sz="4" w:space="0" w:color="auto"/>
              <w:right w:val="single" w:sz="4" w:space="0" w:color="auto"/>
            </w:tcBorders>
            <w:shd w:val="clear" w:color="auto" w:fill="auto"/>
            <w:noWrap/>
            <w:vAlign w:val="center"/>
            <w:hideMark/>
          </w:tcPr>
          <w:p w:rsidR="00100DFF" w:rsidRPr="00100DFF" w:rsidRDefault="00100DFF" w:rsidP="00100DFF">
            <w:pPr>
              <w:spacing w:after="0" w:line="240" w:lineRule="auto"/>
              <w:jc w:val="center"/>
              <w:rPr>
                <w:rFonts w:ascii="Times New Roman" w:eastAsia="Times New Roman" w:hAnsi="Times New Roman"/>
                <w:b/>
                <w:bCs/>
                <w:sz w:val="28"/>
                <w:szCs w:val="28"/>
              </w:rPr>
            </w:pPr>
            <w:r w:rsidRPr="00100DFF">
              <w:rPr>
                <w:rFonts w:ascii="Times New Roman" w:eastAsia="Times New Roman" w:hAnsi="Times New Roman"/>
                <w:b/>
                <w:bCs/>
                <w:sz w:val="28"/>
                <w:szCs w:val="28"/>
              </w:rPr>
              <w:t>2018</w:t>
            </w:r>
          </w:p>
        </w:tc>
        <w:tc>
          <w:tcPr>
            <w:tcW w:w="1276" w:type="dxa"/>
            <w:tcBorders>
              <w:top w:val="nil"/>
              <w:left w:val="nil"/>
              <w:bottom w:val="single" w:sz="4" w:space="0" w:color="auto"/>
              <w:right w:val="single" w:sz="4" w:space="0" w:color="auto"/>
            </w:tcBorders>
            <w:shd w:val="clear" w:color="auto" w:fill="auto"/>
            <w:noWrap/>
            <w:vAlign w:val="center"/>
            <w:hideMark/>
          </w:tcPr>
          <w:p w:rsidR="00100DFF" w:rsidRPr="00100DFF" w:rsidRDefault="00100DFF" w:rsidP="00100DFF">
            <w:pPr>
              <w:spacing w:after="0" w:line="240" w:lineRule="auto"/>
              <w:jc w:val="center"/>
              <w:rPr>
                <w:rFonts w:ascii="Times New Roman" w:eastAsia="Times New Roman" w:hAnsi="Times New Roman"/>
                <w:b/>
                <w:bCs/>
                <w:sz w:val="28"/>
                <w:szCs w:val="28"/>
              </w:rPr>
            </w:pPr>
            <w:r w:rsidRPr="00100DFF">
              <w:rPr>
                <w:rFonts w:ascii="Times New Roman" w:eastAsia="Times New Roman" w:hAnsi="Times New Roman"/>
                <w:b/>
                <w:bCs/>
                <w:sz w:val="28"/>
                <w:szCs w:val="28"/>
              </w:rPr>
              <w:t>2019</w:t>
            </w:r>
          </w:p>
        </w:tc>
        <w:tc>
          <w:tcPr>
            <w:tcW w:w="1134" w:type="dxa"/>
            <w:tcBorders>
              <w:top w:val="nil"/>
              <w:left w:val="nil"/>
              <w:bottom w:val="single" w:sz="4" w:space="0" w:color="auto"/>
              <w:right w:val="single" w:sz="4" w:space="0" w:color="auto"/>
            </w:tcBorders>
            <w:shd w:val="clear" w:color="auto" w:fill="auto"/>
            <w:noWrap/>
            <w:vAlign w:val="center"/>
            <w:hideMark/>
          </w:tcPr>
          <w:p w:rsidR="00100DFF" w:rsidRPr="00100DFF" w:rsidRDefault="00100DFF" w:rsidP="00100DFF">
            <w:pPr>
              <w:spacing w:after="0" w:line="240" w:lineRule="auto"/>
              <w:jc w:val="center"/>
              <w:rPr>
                <w:rFonts w:ascii="Times New Roman" w:eastAsia="Times New Roman" w:hAnsi="Times New Roman"/>
                <w:b/>
                <w:bCs/>
                <w:sz w:val="28"/>
                <w:szCs w:val="28"/>
              </w:rPr>
            </w:pPr>
            <w:r w:rsidRPr="00100DFF">
              <w:rPr>
                <w:rFonts w:ascii="Times New Roman" w:eastAsia="Times New Roman" w:hAnsi="Times New Roman"/>
                <w:b/>
                <w:bCs/>
                <w:sz w:val="28"/>
                <w:szCs w:val="28"/>
              </w:rPr>
              <w:t>2020</w:t>
            </w:r>
          </w:p>
        </w:tc>
        <w:tc>
          <w:tcPr>
            <w:tcW w:w="992" w:type="dxa"/>
            <w:tcBorders>
              <w:top w:val="nil"/>
              <w:left w:val="nil"/>
              <w:bottom w:val="single" w:sz="4" w:space="0" w:color="auto"/>
              <w:right w:val="single" w:sz="4" w:space="0" w:color="auto"/>
            </w:tcBorders>
            <w:shd w:val="clear" w:color="auto" w:fill="auto"/>
            <w:noWrap/>
            <w:vAlign w:val="bottom"/>
            <w:hideMark/>
          </w:tcPr>
          <w:p w:rsidR="00100DFF" w:rsidRPr="00100DFF" w:rsidRDefault="00100DFF" w:rsidP="00100DFF">
            <w:pPr>
              <w:spacing w:after="0" w:line="240" w:lineRule="auto"/>
              <w:rPr>
                <w:rFonts w:ascii="Times New Roman" w:eastAsia="Times New Roman" w:hAnsi="Times New Roman"/>
                <w:b/>
                <w:bCs/>
                <w:sz w:val="28"/>
                <w:szCs w:val="28"/>
              </w:rPr>
            </w:pPr>
            <w:r w:rsidRPr="00100DFF">
              <w:rPr>
                <w:rFonts w:ascii="Times New Roman" w:eastAsia="Times New Roman" w:hAnsi="Times New Roman"/>
                <w:b/>
                <w:bCs/>
                <w:sz w:val="28"/>
                <w:szCs w:val="28"/>
              </w:rPr>
              <w:t>Tổng</w:t>
            </w:r>
          </w:p>
        </w:tc>
      </w:tr>
      <w:tr w:rsidR="00100DFF" w:rsidRPr="00100DFF" w:rsidTr="00705BE9">
        <w:trPr>
          <w:trHeight w:val="375"/>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100DFF" w:rsidRPr="00100DFF" w:rsidRDefault="00100DFF" w:rsidP="00100DFF">
            <w:pPr>
              <w:spacing w:after="0" w:line="240" w:lineRule="auto"/>
              <w:jc w:val="center"/>
              <w:rPr>
                <w:rFonts w:ascii="Times New Roman" w:eastAsia="Times New Roman" w:hAnsi="Times New Roman"/>
                <w:sz w:val="28"/>
                <w:szCs w:val="28"/>
              </w:rPr>
            </w:pPr>
            <w:r w:rsidRPr="00100DFF">
              <w:rPr>
                <w:rFonts w:ascii="Times New Roman" w:eastAsia="Times New Roman" w:hAnsi="Times New Roman"/>
                <w:sz w:val="28"/>
                <w:szCs w:val="28"/>
              </w:rPr>
              <w:t>1</w:t>
            </w:r>
          </w:p>
        </w:tc>
        <w:tc>
          <w:tcPr>
            <w:tcW w:w="2978" w:type="dxa"/>
            <w:tcBorders>
              <w:top w:val="nil"/>
              <w:left w:val="nil"/>
              <w:bottom w:val="single" w:sz="4" w:space="0" w:color="auto"/>
              <w:right w:val="single" w:sz="4" w:space="0" w:color="auto"/>
            </w:tcBorders>
            <w:shd w:val="clear" w:color="auto" w:fill="auto"/>
            <w:noWrap/>
            <w:vAlign w:val="bottom"/>
            <w:hideMark/>
          </w:tcPr>
          <w:p w:rsidR="00100DFF" w:rsidRPr="00100DFF" w:rsidRDefault="00100DFF" w:rsidP="00100DFF">
            <w:pPr>
              <w:spacing w:after="0" w:line="240" w:lineRule="auto"/>
              <w:rPr>
                <w:rFonts w:ascii="Times New Roman" w:eastAsia="Times New Roman" w:hAnsi="Times New Roman"/>
                <w:sz w:val="28"/>
                <w:szCs w:val="28"/>
              </w:rPr>
            </w:pPr>
            <w:r w:rsidRPr="00100DFF">
              <w:rPr>
                <w:rFonts w:ascii="Times New Roman" w:eastAsia="Times New Roman" w:hAnsi="Times New Roman"/>
                <w:sz w:val="28"/>
                <w:szCs w:val="28"/>
              </w:rPr>
              <w:t>Công tác Xuất khẩu lao động</w:t>
            </w:r>
          </w:p>
        </w:tc>
        <w:tc>
          <w:tcPr>
            <w:tcW w:w="1416" w:type="dxa"/>
            <w:tcBorders>
              <w:top w:val="nil"/>
              <w:left w:val="nil"/>
              <w:bottom w:val="single" w:sz="4" w:space="0" w:color="auto"/>
              <w:right w:val="single" w:sz="4" w:space="0" w:color="auto"/>
            </w:tcBorders>
            <w:shd w:val="clear" w:color="auto" w:fill="auto"/>
            <w:noWrap/>
            <w:vAlign w:val="center"/>
            <w:hideMark/>
          </w:tcPr>
          <w:p w:rsidR="00100DFF" w:rsidRPr="00100DFF" w:rsidRDefault="00100DFF" w:rsidP="00100DFF">
            <w:pPr>
              <w:spacing w:after="0" w:line="240" w:lineRule="auto"/>
              <w:jc w:val="center"/>
              <w:rPr>
                <w:rFonts w:ascii="Times New Roman" w:eastAsia="Times New Roman" w:hAnsi="Times New Roman"/>
                <w:sz w:val="28"/>
                <w:szCs w:val="28"/>
              </w:rPr>
            </w:pPr>
            <w:r w:rsidRPr="00100DFF">
              <w:rPr>
                <w:rFonts w:ascii="Times New Roman" w:eastAsia="Times New Roman" w:hAnsi="Times New Roman"/>
                <w:sz w:val="28"/>
                <w:szCs w:val="28"/>
              </w:rPr>
              <w:t xml:space="preserve">       702 </w:t>
            </w:r>
          </w:p>
        </w:tc>
        <w:tc>
          <w:tcPr>
            <w:tcW w:w="1418" w:type="dxa"/>
            <w:tcBorders>
              <w:top w:val="nil"/>
              <w:left w:val="nil"/>
              <w:bottom w:val="single" w:sz="4" w:space="0" w:color="auto"/>
              <w:right w:val="single" w:sz="4" w:space="0" w:color="auto"/>
            </w:tcBorders>
            <w:shd w:val="clear" w:color="auto" w:fill="auto"/>
            <w:noWrap/>
            <w:vAlign w:val="center"/>
            <w:hideMark/>
          </w:tcPr>
          <w:p w:rsidR="00100DFF" w:rsidRPr="00100DFF" w:rsidRDefault="00100DFF" w:rsidP="00100DFF">
            <w:pPr>
              <w:spacing w:after="0" w:line="240" w:lineRule="auto"/>
              <w:jc w:val="center"/>
              <w:rPr>
                <w:rFonts w:ascii="Times New Roman" w:eastAsia="Times New Roman" w:hAnsi="Times New Roman"/>
                <w:sz w:val="28"/>
                <w:szCs w:val="28"/>
              </w:rPr>
            </w:pPr>
            <w:r w:rsidRPr="00100DFF">
              <w:rPr>
                <w:rFonts w:ascii="Times New Roman" w:eastAsia="Times New Roman" w:hAnsi="Times New Roman"/>
                <w:sz w:val="28"/>
                <w:szCs w:val="28"/>
              </w:rPr>
              <w:t xml:space="preserve">      1,064 </w:t>
            </w:r>
          </w:p>
        </w:tc>
        <w:tc>
          <w:tcPr>
            <w:tcW w:w="1276" w:type="dxa"/>
            <w:tcBorders>
              <w:top w:val="nil"/>
              <w:left w:val="nil"/>
              <w:bottom w:val="single" w:sz="4" w:space="0" w:color="auto"/>
              <w:right w:val="single" w:sz="4" w:space="0" w:color="auto"/>
            </w:tcBorders>
            <w:shd w:val="clear" w:color="auto" w:fill="auto"/>
            <w:noWrap/>
            <w:vAlign w:val="center"/>
            <w:hideMark/>
          </w:tcPr>
          <w:p w:rsidR="00100DFF" w:rsidRPr="00100DFF" w:rsidRDefault="00100DFF" w:rsidP="00100DFF">
            <w:pPr>
              <w:spacing w:after="0" w:line="240" w:lineRule="auto"/>
              <w:jc w:val="center"/>
              <w:rPr>
                <w:rFonts w:ascii="Times New Roman" w:eastAsia="Times New Roman" w:hAnsi="Times New Roman"/>
                <w:sz w:val="28"/>
                <w:szCs w:val="28"/>
              </w:rPr>
            </w:pPr>
            <w:r w:rsidRPr="00100DFF">
              <w:rPr>
                <w:rFonts w:ascii="Times New Roman" w:eastAsia="Times New Roman" w:hAnsi="Times New Roman"/>
                <w:sz w:val="28"/>
                <w:szCs w:val="28"/>
              </w:rPr>
              <w:t xml:space="preserve">     1,407 </w:t>
            </w:r>
          </w:p>
        </w:tc>
        <w:tc>
          <w:tcPr>
            <w:tcW w:w="1134" w:type="dxa"/>
            <w:tcBorders>
              <w:top w:val="nil"/>
              <w:left w:val="nil"/>
              <w:bottom w:val="single" w:sz="4" w:space="0" w:color="auto"/>
              <w:right w:val="single" w:sz="4" w:space="0" w:color="auto"/>
            </w:tcBorders>
            <w:shd w:val="clear" w:color="auto" w:fill="auto"/>
            <w:noWrap/>
            <w:vAlign w:val="center"/>
            <w:hideMark/>
          </w:tcPr>
          <w:p w:rsidR="00100DFF" w:rsidRPr="00100DFF" w:rsidRDefault="00100DFF" w:rsidP="00100DFF">
            <w:pPr>
              <w:spacing w:after="0" w:line="240" w:lineRule="auto"/>
              <w:jc w:val="center"/>
              <w:rPr>
                <w:rFonts w:ascii="Times New Roman" w:eastAsia="Times New Roman" w:hAnsi="Times New Roman"/>
                <w:sz w:val="28"/>
                <w:szCs w:val="28"/>
              </w:rPr>
            </w:pPr>
            <w:r w:rsidRPr="00100DFF">
              <w:rPr>
                <w:rFonts w:ascii="Times New Roman" w:eastAsia="Times New Roman" w:hAnsi="Times New Roman"/>
                <w:sz w:val="28"/>
                <w:szCs w:val="28"/>
              </w:rPr>
              <w:t xml:space="preserve">         513 </w:t>
            </w:r>
          </w:p>
        </w:tc>
        <w:tc>
          <w:tcPr>
            <w:tcW w:w="992" w:type="dxa"/>
            <w:tcBorders>
              <w:top w:val="nil"/>
              <w:left w:val="nil"/>
              <w:bottom w:val="single" w:sz="4" w:space="0" w:color="auto"/>
              <w:right w:val="single" w:sz="4" w:space="0" w:color="auto"/>
            </w:tcBorders>
            <w:shd w:val="clear" w:color="auto" w:fill="auto"/>
            <w:noWrap/>
            <w:vAlign w:val="bottom"/>
            <w:hideMark/>
          </w:tcPr>
          <w:p w:rsidR="00100DFF" w:rsidRPr="00100DFF" w:rsidRDefault="00100DFF" w:rsidP="00100DFF">
            <w:pPr>
              <w:spacing w:after="0" w:line="240" w:lineRule="auto"/>
              <w:rPr>
                <w:rFonts w:ascii="Times New Roman" w:eastAsia="Times New Roman" w:hAnsi="Times New Roman"/>
                <w:sz w:val="28"/>
                <w:szCs w:val="28"/>
              </w:rPr>
            </w:pPr>
            <w:r w:rsidRPr="00100DFF">
              <w:rPr>
                <w:rFonts w:ascii="Times New Roman" w:eastAsia="Times New Roman" w:hAnsi="Times New Roman"/>
                <w:sz w:val="28"/>
                <w:szCs w:val="28"/>
              </w:rPr>
              <w:t xml:space="preserve">       3,686 </w:t>
            </w:r>
          </w:p>
        </w:tc>
      </w:tr>
      <w:tr w:rsidR="00100DFF" w:rsidRPr="00100DFF" w:rsidTr="00705BE9">
        <w:trPr>
          <w:trHeight w:val="375"/>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100DFF" w:rsidRPr="00100DFF" w:rsidRDefault="00100DFF" w:rsidP="00100DFF">
            <w:pPr>
              <w:spacing w:after="0" w:line="240" w:lineRule="auto"/>
              <w:jc w:val="center"/>
              <w:rPr>
                <w:rFonts w:ascii="Times New Roman" w:eastAsia="Times New Roman" w:hAnsi="Times New Roman"/>
                <w:sz w:val="28"/>
                <w:szCs w:val="28"/>
              </w:rPr>
            </w:pPr>
            <w:r w:rsidRPr="00100DFF">
              <w:rPr>
                <w:rFonts w:ascii="Times New Roman" w:eastAsia="Times New Roman" w:hAnsi="Times New Roman"/>
                <w:sz w:val="28"/>
                <w:szCs w:val="28"/>
              </w:rPr>
              <w:t>2</w:t>
            </w:r>
          </w:p>
        </w:tc>
        <w:tc>
          <w:tcPr>
            <w:tcW w:w="2978" w:type="dxa"/>
            <w:tcBorders>
              <w:top w:val="nil"/>
              <w:left w:val="nil"/>
              <w:bottom w:val="single" w:sz="4" w:space="0" w:color="auto"/>
              <w:right w:val="single" w:sz="4" w:space="0" w:color="auto"/>
            </w:tcBorders>
            <w:shd w:val="clear" w:color="auto" w:fill="auto"/>
            <w:noWrap/>
            <w:vAlign w:val="bottom"/>
            <w:hideMark/>
          </w:tcPr>
          <w:p w:rsidR="00100DFF" w:rsidRPr="00100DFF" w:rsidRDefault="00100DFF" w:rsidP="00100DFF">
            <w:pPr>
              <w:spacing w:after="0" w:line="240" w:lineRule="auto"/>
              <w:rPr>
                <w:rFonts w:ascii="Times New Roman" w:eastAsia="Times New Roman" w:hAnsi="Times New Roman"/>
                <w:sz w:val="28"/>
                <w:szCs w:val="28"/>
              </w:rPr>
            </w:pPr>
            <w:r w:rsidRPr="00100DFF">
              <w:rPr>
                <w:rFonts w:ascii="Times New Roman" w:eastAsia="Times New Roman" w:hAnsi="Times New Roman"/>
                <w:sz w:val="28"/>
                <w:szCs w:val="28"/>
              </w:rPr>
              <w:t>Vốn vay giải quyết việc làm</w:t>
            </w:r>
          </w:p>
        </w:tc>
        <w:tc>
          <w:tcPr>
            <w:tcW w:w="1416" w:type="dxa"/>
            <w:tcBorders>
              <w:top w:val="nil"/>
              <w:left w:val="nil"/>
              <w:bottom w:val="single" w:sz="4" w:space="0" w:color="auto"/>
              <w:right w:val="single" w:sz="4" w:space="0" w:color="auto"/>
            </w:tcBorders>
            <w:shd w:val="clear" w:color="auto" w:fill="auto"/>
            <w:noWrap/>
            <w:vAlign w:val="center"/>
            <w:hideMark/>
          </w:tcPr>
          <w:p w:rsidR="00100DFF" w:rsidRPr="00100DFF" w:rsidRDefault="00100DFF" w:rsidP="00100DFF">
            <w:pPr>
              <w:spacing w:after="0" w:line="240" w:lineRule="auto"/>
              <w:jc w:val="center"/>
              <w:rPr>
                <w:rFonts w:ascii="Times New Roman" w:eastAsia="Times New Roman" w:hAnsi="Times New Roman"/>
                <w:sz w:val="28"/>
                <w:szCs w:val="28"/>
              </w:rPr>
            </w:pPr>
            <w:r w:rsidRPr="00100DFF">
              <w:rPr>
                <w:rFonts w:ascii="Times New Roman" w:eastAsia="Times New Roman" w:hAnsi="Times New Roman"/>
                <w:sz w:val="28"/>
                <w:szCs w:val="28"/>
              </w:rPr>
              <w:t xml:space="preserve">    1,260 </w:t>
            </w:r>
          </w:p>
        </w:tc>
        <w:tc>
          <w:tcPr>
            <w:tcW w:w="1418" w:type="dxa"/>
            <w:tcBorders>
              <w:top w:val="nil"/>
              <w:left w:val="nil"/>
              <w:bottom w:val="single" w:sz="4" w:space="0" w:color="auto"/>
              <w:right w:val="single" w:sz="4" w:space="0" w:color="auto"/>
            </w:tcBorders>
            <w:shd w:val="clear" w:color="auto" w:fill="auto"/>
            <w:noWrap/>
            <w:vAlign w:val="center"/>
            <w:hideMark/>
          </w:tcPr>
          <w:p w:rsidR="00100DFF" w:rsidRPr="00100DFF" w:rsidRDefault="00100DFF" w:rsidP="00100DFF">
            <w:pPr>
              <w:spacing w:after="0" w:line="240" w:lineRule="auto"/>
              <w:jc w:val="center"/>
              <w:rPr>
                <w:rFonts w:ascii="Times New Roman" w:eastAsia="Times New Roman" w:hAnsi="Times New Roman"/>
                <w:sz w:val="28"/>
                <w:szCs w:val="28"/>
              </w:rPr>
            </w:pPr>
            <w:r w:rsidRPr="00100DFF">
              <w:rPr>
                <w:rFonts w:ascii="Times New Roman" w:eastAsia="Times New Roman" w:hAnsi="Times New Roman"/>
                <w:sz w:val="28"/>
                <w:szCs w:val="28"/>
              </w:rPr>
              <w:t xml:space="preserve">      1,802 </w:t>
            </w:r>
          </w:p>
        </w:tc>
        <w:tc>
          <w:tcPr>
            <w:tcW w:w="1276" w:type="dxa"/>
            <w:tcBorders>
              <w:top w:val="nil"/>
              <w:left w:val="nil"/>
              <w:bottom w:val="single" w:sz="4" w:space="0" w:color="auto"/>
              <w:right w:val="single" w:sz="4" w:space="0" w:color="auto"/>
            </w:tcBorders>
            <w:shd w:val="clear" w:color="auto" w:fill="auto"/>
            <w:noWrap/>
            <w:vAlign w:val="center"/>
            <w:hideMark/>
          </w:tcPr>
          <w:p w:rsidR="00100DFF" w:rsidRPr="00100DFF" w:rsidRDefault="00100DFF" w:rsidP="00100DFF">
            <w:pPr>
              <w:spacing w:after="0" w:line="240" w:lineRule="auto"/>
              <w:jc w:val="center"/>
              <w:rPr>
                <w:rFonts w:ascii="Times New Roman" w:eastAsia="Times New Roman" w:hAnsi="Times New Roman"/>
                <w:sz w:val="28"/>
                <w:szCs w:val="28"/>
              </w:rPr>
            </w:pPr>
            <w:r w:rsidRPr="00100DFF">
              <w:rPr>
                <w:rFonts w:ascii="Times New Roman" w:eastAsia="Times New Roman" w:hAnsi="Times New Roman"/>
                <w:sz w:val="28"/>
                <w:szCs w:val="28"/>
              </w:rPr>
              <w:t xml:space="preserve">     2,177 </w:t>
            </w:r>
          </w:p>
        </w:tc>
        <w:tc>
          <w:tcPr>
            <w:tcW w:w="1134" w:type="dxa"/>
            <w:tcBorders>
              <w:top w:val="nil"/>
              <w:left w:val="nil"/>
              <w:bottom w:val="single" w:sz="4" w:space="0" w:color="auto"/>
              <w:right w:val="single" w:sz="4" w:space="0" w:color="auto"/>
            </w:tcBorders>
            <w:shd w:val="clear" w:color="auto" w:fill="auto"/>
            <w:noWrap/>
            <w:vAlign w:val="center"/>
            <w:hideMark/>
          </w:tcPr>
          <w:p w:rsidR="00100DFF" w:rsidRPr="00100DFF" w:rsidRDefault="00100DFF" w:rsidP="00100DFF">
            <w:pPr>
              <w:spacing w:after="0" w:line="240" w:lineRule="auto"/>
              <w:jc w:val="center"/>
              <w:rPr>
                <w:rFonts w:ascii="Times New Roman" w:eastAsia="Times New Roman" w:hAnsi="Times New Roman"/>
                <w:sz w:val="28"/>
                <w:szCs w:val="28"/>
              </w:rPr>
            </w:pPr>
            <w:r w:rsidRPr="00100DFF">
              <w:rPr>
                <w:rFonts w:ascii="Times New Roman" w:eastAsia="Times New Roman" w:hAnsi="Times New Roman"/>
                <w:sz w:val="28"/>
                <w:szCs w:val="28"/>
              </w:rPr>
              <w:t xml:space="preserve">      2,975 </w:t>
            </w:r>
          </w:p>
        </w:tc>
        <w:tc>
          <w:tcPr>
            <w:tcW w:w="992" w:type="dxa"/>
            <w:tcBorders>
              <w:top w:val="nil"/>
              <w:left w:val="nil"/>
              <w:bottom w:val="single" w:sz="4" w:space="0" w:color="auto"/>
              <w:right w:val="single" w:sz="4" w:space="0" w:color="auto"/>
            </w:tcBorders>
            <w:shd w:val="clear" w:color="auto" w:fill="auto"/>
            <w:noWrap/>
            <w:vAlign w:val="bottom"/>
            <w:hideMark/>
          </w:tcPr>
          <w:p w:rsidR="00100DFF" w:rsidRPr="00100DFF" w:rsidRDefault="00100DFF" w:rsidP="00100DFF">
            <w:pPr>
              <w:spacing w:after="0" w:line="240" w:lineRule="auto"/>
              <w:rPr>
                <w:rFonts w:ascii="Times New Roman" w:eastAsia="Times New Roman" w:hAnsi="Times New Roman"/>
                <w:sz w:val="28"/>
                <w:szCs w:val="28"/>
              </w:rPr>
            </w:pPr>
            <w:r w:rsidRPr="00100DFF">
              <w:rPr>
                <w:rFonts w:ascii="Times New Roman" w:eastAsia="Times New Roman" w:hAnsi="Times New Roman"/>
                <w:sz w:val="28"/>
                <w:szCs w:val="28"/>
              </w:rPr>
              <w:t xml:space="preserve">       8,214 </w:t>
            </w:r>
          </w:p>
        </w:tc>
      </w:tr>
      <w:tr w:rsidR="00100DFF" w:rsidRPr="00100DFF" w:rsidTr="00705BE9">
        <w:trPr>
          <w:trHeight w:val="375"/>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100DFF" w:rsidRPr="00100DFF" w:rsidRDefault="00100DFF" w:rsidP="00100DFF">
            <w:pPr>
              <w:spacing w:after="0" w:line="240" w:lineRule="auto"/>
              <w:jc w:val="center"/>
              <w:rPr>
                <w:rFonts w:ascii="Times New Roman" w:eastAsia="Times New Roman" w:hAnsi="Times New Roman"/>
                <w:sz w:val="28"/>
                <w:szCs w:val="28"/>
              </w:rPr>
            </w:pPr>
            <w:r w:rsidRPr="00100DFF">
              <w:rPr>
                <w:rFonts w:ascii="Times New Roman" w:eastAsia="Times New Roman" w:hAnsi="Times New Roman"/>
                <w:sz w:val="28"/>
                <w:szCs w:val="28"/>
              </w:rPr>
              <w:t>3</w:t>
            </w:r>
          </w:p>
        </w:tc>
        <w:tc>
          <w:tcPr>
            <w:tcW w:w="2978" w:type="dxa"/>
            <w:tcBorders>
              <w:top w:val="nil"/>
              <w:left w:val="nil"/>
              <w:bottom w:val="single" w:sz="4" w:space="0" w:color="auto"/>
              <w:right w:val="single" w:sz="4" w:space="0" w:color="auto"/>
            </w:tcBorders>
            <w:shd w:val="clear" w:color="auto" w:fill="auto"/>
            <w:noWrap/>
            <w:vAlign w:val="bottom"/>
            <w:hideMark/>
          </w:tcPr>
          <w:p w:rsidR="00100DFF" w:rsidRPr="00100DFF" w:rsidRDefault="00100DFF" w:rsidP="00100DFF">
            <w:pPr>
              <w:spacing w:after="0" w:line="240" w:lineRule="auto"/>
              <w:rPr>
                <w:rFonts w:ascii="Times New Roman" w:eastAsia="Times New Roman" w:hAnsi="Times New Roman"/>
                <w:sz w:val="28"/>
                <w:szCs w:val="28"/>
              </w:rPr>
            </w:pPr>
            <w:r w:rsidRPr="00100DFF">
              <w:rPr>
                <w:rFonts w:ascii="Times New Roman" w:eastAsia="Times New Roman" w:hAnsi="Times New Roman"/>
                <w:sz w:val="28"/>
                <w:szCs w:val="28"/>
              </w:rPr>
              <w:t>Thông qua Trung tâm dịch vụ việc làm</w:t>
            </w:r>
          </w:p>
        </w:tc>
        <w:tc>
          <w:tcPr>
            <w:tcW w:w="1416" w:type="dxa"/>
            <w:tcBorders>
              <w:top w:val="nil"/>
              <w:left w:val="nil"/>
              <w:bottom w:val="single" w:sz="4" w:space="0" w:color="auto"/>
              <w:right w:val="single" w:sz="4" w:space="0" w:color="auto"/>
            </w:tcBorders>
            <w:shd w:val="clear" w:color="auto" w:fill="auto"/>
            <w:noWrap/>
            <w:vAlign w:val="center"/>
            <w:hideMark/>
          </w:tcPr>
          <w:p w:rsidR="00100DFF" w:rsidRPr="00100DFF" w:rsidRDefault="00100DFF" w:rsidP="00100DFF">
            <w:pPr>
              <w:spacing w:after="0" w:line="240" w:lineRule="auto"/>
              <w:jc w:val="center"/>
              <w:rPr>
                <w:rFonts w:ascii="Times New Roman" w:eastAsia="Times New Roman" w:hAnsi="Times New Roman"/>
                <w:sz w:val="28"/>
                <w:szCs w:val="28"/>
              </w:rPr>
            </w:pPr>
            <w:r w:rsidRPr="00100DFF">
              <w:rPr>
                <w:rFonts w:ascii="Times New Roman" w:eastAsia="Times New Roman" w:hAnsi="Times New Roman"/>
                <w:sz w:val="28"/>
                <w:szCs w:val="28"/>
              </w:rPr>
              <w:t xml:space="preserve">    2,725 </w:t>
            </w:r>
          </w:p>
        </w:tc>
        <w:tc>
          <w:tcPr>
            <w:tcW w:w="1418" w:type="dxa"/>
            <w:tcBorders>
              <w:top w:val="nil"/>
              <w:left w:val="nil"/>
              <w:bottom w:val="single" w:sz="4" w:space="0" w:color="auto"/>
              <w:right w:val="single" w:sz="4" w:space="0" w:color="auto"/>
            </w:tcBorders>
            <w:shd w:val="clear" w:color="auto" w:fill="auto"/>
            <w:noWrap/>
            <w:vAlign w:val="center"/>
            <w:hideMark/>
          </w:tcPr>
          <w:p w:rsidR="00100DFF" w:rsidRPr="00100DFF" w:rsidRDefault="00100DFF" w:rsidP="00100DFF">
            <w:pPr>
              <w:spacing w:after="0" w:line="240" w:lineRule="auto"/>
              <w:jc w:val="center"/>
              <w:rPr>
                <w:rFonts w:ascii="Times New Roman" w:eastAsia="Times New Roman" w:hAnsi="Times New Roman"/>
                <w:sz w:val="28"/>
                <w:szCs w:val="28"/>
              </w:rPr>
            </w:pPr>
            <w:r w:rsidRPr="00100DFF">
              <w:rPr>
                <w:rFonts w:ascii="Times New Roman" w:eastAsia="Times New Roman" w:hAnsi="Times New Roman"/>
                <w:sz w:val="28"/>
                <w:szCs w:val="28"/>
              </w:rPr>
              <w:t xml:space="preserve">      2,795 </w:t>
            </w:r>
          </w:p>
        </w:tc>
        <w:tc>
          <w:tcPr>
            <w:tcW w:w="1276" w:type="dxa"/>
            <w:tcBorders>
              <w:top w:val="nil"/>
              <w:left w:val="nil"/>
              <w:bottom w:val="single" w:sz="4" w:space="0" w:color="auto"/>
              <w:right w:val="single" w:sz="4" w:space="0" w:color="auto"/>
            </w:tcBorders>
            <w:shd w:val="clear" w:color="auto" w:fill="auto"/>
            <w:noWrap/>
            <w:vAlign w:val="center"/>
            <w:hideMark/>
          </w:tcPr>
          <w:p w:rsidR="00100DFF" w:rsidRPr="00100DFF" w:rsidRDefault="00100DFF" w:rsidP="00100DFF">
            <w:pPr>
              <w:spacing w:after="0" w:line="240" w:lineRule="auto"/>
              <w:jc w:val="center"/>
              <w:rPr>
                <w:rFonts w:ascii="Times New Roman" w:eastAsia="Times New Roman" w:hAnsi="Times New Roman"/>
                <w:sz w:val="28"/>
                <w:szCs w:val="28"/>
              </w:rPr>
            </w:pPr>
            <w:r w:rsidRPr="00100DFF">
              <w:rPr>
                <w:rFonts w:ascii="Times New Roman" w:eastAsia="Times New Roman" w:hAnsi="Times New Roman"/>
                <w:sz w:val="28"/>
                <w:szCs w:val="28"/>
              </w:rPr>
              <w:t xml:space="preserve">     2,902 </w:t>
            </w:r>
          </w:p>
        </w:tc>
        <w:tc>
          <w:tcPr>
            <w:tcW w:w="1134" w:type="dxa"/>
            <w:tcBorders>
              <w:top w:val="nil"/>
              <w:left w:val="nil"/>
              <w:bottom w:val="single" w:sz="4" w:space="0" w:color="auto"/>
              <w:right w:val="single" w:sz="4" w:space="0" w:color="auto"/>
            </w:tcBorders>
            <w:shd w:val="clear" w:color="auto" w:fill="auto"/>
            <w:noWrap/>
            <w:vAlign w:val="center"/>
            <w:hideMark/>
          </w:tcPr>
          <w:p w:rsidR="00100DFF" w:rsidRPr="00100DFF" w:rsidRDefault="00100DFF" w:rsidP="00100DFF">
            <w:pPr>
              <w:spacing w:after="0" w:line="240" w:lineRule="auto"/>
              <w:jc w:val="center"/>
              <w:rPr>
                <w:rFonts w:ascii="Times New Roman" w:eastAsia="Times New Roman" w:hAnsi="Times New Roman"/>
                <w:sz w:val="28"/>
                <w:szCs w:val="28"/>
              </w:rPr>
            </w:pPr>
            <w:r w:rsidRPr="00100DFF">
              <w:rPr>
                <w:rFonts w:ascii="Times New Roman" w:eastAsia="Times New Roman" w:hAnsi="Times New Roman"/>
                <w:sz w:val="28"/>
                <w:szCs w:val="28"/>
              </w:rPr>
              <w:t xml:space="preserve">      2,022 </w:t>
            </w:r>
          </w:p>
        </w:tc>
        <w:tc>
          <w:tcPr>
            <w:tcW w:w="992" w:type="dxa"/>
            <w:tcBorders>
              <w:top w:val="nil"/>
              <w:left w:val="nil"/>
              <w:bottom w:val="single" w:sz="4" w:space="0" w:color="auto"/>
              <w:right w:val="single" w:sz="4" w:space="0" w:color="auto"/>
            </w:tcBorders>
            <w:shd w:val="clear" w:color="auto" w:fill="auto"/>
            <w:noWrap/>
            <w:vAlign w:val="bottom"/>
            <w:hideMark/>
          </w:tcPr>
          <w:p w:rsidR="00100DFF" w:rsidRPr="00100DFF" w:rsidRDefault="00100DFF" w:rsidP="00100DFF">
            <w:pPr>
              <w:spacing w:after="0" w:line="240" w:lineRule="auto"/>
              <w:rPr>
                <w:rFonts w:ascii="Times New Roman" w:eastAsia="Times New Roman" w:hAnsi="Times New Roman"/>
                <w:sz w:val="28"/>
                <w:szCs w:val="28"/>
              </w:rPr>
            </w:pPr>
            <w:r w:rsidRPr="00100DFF">
              <w:rPr>
                <w:rFonts w:ascii="Times New Roman" w:eastAsia="Times New Roman" w:hAnsi="Times New Roman"/>
                <w:sz w:val="28"/>
                <w:szCs w:val="28"/>
              </w:rPr>
              <w:t xml:space="preserve">     10,444 </w:t>
            </w:r>
          </w:p>
        </w:tc>
      </w:tr>
      <w:tr w:rsidR="00100DFF" w:rsidRPr="00100DFF" w:rsidTr="00705BE9">
        <w:trPr>
          <w:trHeight w:val="75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100DFF" w:rsidRPr="00100DFF" w:rsidRDefault="00100DFF" w:rsidP="00100DFF">
            <w:pPr>
              <w:spacing w:after="0" w:line="240" w:lineRule="auto"/>
              <w:jc w:val="center"/>
              <w:rPr>
                <w:rFonts w:ascii="Times New Roman" w:eastAsia="Times New Roman" w:hAnsi="Times New Roman"/>
                <w:sz w:val="28"/>
                <w:szCs w:val="28"/>
              </w:rPr>
            </w:pPr>
            <w:r w:rsidRPr="00100DFF">
              <w:rPr>
                <w:rFonts w:ascii="Times New Roman" w:eastAsia="Times New Roman" w:hAnsi="Times New Roman"/>
                <w:sz w:val="28"/>
                <w:szCs w:val="28"/>
              </w:rPr>
              <w:t>4</w:t>
            </w:r>
          </w:p>
        </w:tc>
        <w:tc>
          <w:tcPr>
            <w:tcW w:w="2978" w:type="dxa"/>
            <w:tcBorders>
              <w:top w:val="nil"/>
              <w:left w:val="nil"/>
              <w:bottom w:val="single" w:sz="4" w:space="0" w:color="auto"/>
              <w:right w:val="single" w:sz="4" w:space="0" w:color="auto"/>
            </w:tcBorders>
            <w:shd w:val="clear" w:color="auto" w:fill="auto"/>
            <w:vAlign w:val="bottom"/>
            <w:hideMark/>
          </w:tcPr>
          <w:p w:rsidR="00100DFF" w:rsidRPr="00100DFF" w:rsidRDefault="00100DFF" w:rsidP="00100DFF">
            <w:pPr>
              <w:spacing w:after="0" w:line="240" w:lineRule="auto"/>
              <w:rPr>
                <w:rFonts w:ascii="Times New Roman" w:eastAsia="Times New Roman" w:hAnsi="Times New Roman"/>
                <w:sz w:val="28"/>
                <w:szCs w:val="28"/>
              </w:rPr>
            </w:pPr>
            <w:r w:rsidRPr="00100DFF">
              <w:rPr>
                <w:rFonts w:ascii="Times New Roman" w:eastAsia="Times New Roman" w:hAnsi="Times New Roman"/>
                <w:sz w:val="28"/>
                <w:szCs w:val="28"/>
              </w:rPr>
              <w:t>Tạo việc làm qua các chương trình phát triển kinh tế- xã hội</w:t>
            </w:r>
          </w:p>
        </w:tc>
        <w:tc>
          <w:tcPr>
            <w:tcW w:w="1416" w:type="dxa"/>
            <w:tcBorders>
              <w:top w:val="nil"/>
              <w:left w:val="nil"/>
              <w:bottom w:val="single" w:sz="4" w:space="0" w:color="auto"/>
              <w:right w:val="single" w:sz="4" w:space="0" w:color="auto"/>
            </w:tcBorders>
            <w:shd w:val="clear" w:color="auto" w:fill="auto"/>
            <w:noWrap/>
            <w:vAlign w:val="center"/>
            <w:hideMark/>
          </w:tcPr>
          <w:p w:rsidR="00100DFF" w:rsidRPr="00100DFF" w:rsidRDefault="00100DFF" w:rsidP="00100DFF">
            <w:pPr>
              <w:spacing w:after="0" w:line="240" w:lineRule="auto"/>
              <w:jc w:val="center"/>
              <w:rPr>
                <w:rFonts w:ascii="Times New Roman" w:eastAsia="Times New Roman" w:hAnsi="Times New Roman"/>
                <w:sz w:val="28"/>
                <w:szCs w:val="28"/>
              </w:rPr>
            </w:pPr>
            <w:r w:rsidRPr="00100DFF">
              <w:rPr>
                <w:rFonts w:ascii="Times New Roman" w:eastAsia="Times New Roman" w:hAnsi="Times New Roman"/>
                <w:sz w:val="28"/>
                <w:szCs w:val="28"/>
              </w:rPr>
              <w:t xml:space="preserve">  11,771 </w:t>
            </w:r>
          </w:p>
        </w:tc>
        <w:tc>
          <w:tcPr>
            <w:tcW w:w="1418" w:type="dxa"/>
            <w:tcBorders>
              <w:top w:val="nil"/>
              <w:left w:val="nil"/>
              <w:bottom w:val="single" w:sz="4" w:space="0" w:color="auto"/>
              <w:right w:val="single" w:sz="4" w:space="0" w:color="auto"/>
            </w:tcBorders>
            <w:shd w:val="clear" w:color="auto" w:fill="auto"/>
            <w:noWrap/>
            <w:vAlign w:val="center"/>
            <w:hideMark/>
          </w:tcPr>
          <w:p w:rsidR="00100DFF" w:rsidRPr="00100DFF" w:rsidRDefault="00100DFF" w:rsidP="00100DFF">
            <w:pPr>
              <w:spacing w:after="0" w:line="240" w:lineRule="auto"/>
              <w:jc w:val="center"/>
              <w:rPr>
                <w:rFonts w:ascii="Times New Roman" w:eastAsia="Times New Roman" w:hAnsi="Times New Roman"/>
                <w:sz w:val="28"/>
                <w:szCs w:val="28"/>
              </w:rPr>
            </w:pPr>
            <w:r w:rsidRPr="00100DFF">
              <w:rPr>
                <w:rFonts w:ascii="Times New Roman" w:eastAsia="Times New Roman" w:hAnsi="Times New Roman"/>
                <w:sz w:val="28"/>
                <w:szCs w:val="28"/>
              </w:rPr>
              <w:t xml:space="preserve">     10,978 </w:t>
            </w:r>
          </w:p>
        </w:tc>
        <w:tc>
          <w:tcPr>
            <w:tcW w:w="1276" w:type="dxa"/>
            <w:tcBorders>
              <w:top w:val="nil"/>
              <w:left w:val="nil"/>
              <w:bottom w:val="single" w:sz="4" w:space="0" w:color="auto"/>
              <w:right w:val="single" w:sz="4" w:space="0" w:color="auto"/>
            </w:tcBorders>
            <w:shd w:val="clear" w:color="auto" w:fill="auto"/>
            <w:noWrap/>
            <w:vAlign w:val="center"/>
            <w:hideMark/>
          </w:tcPr>
          <w:p w:rsidR="00100DFF" w:rsidRPr="00100DFF" w:rsidRDefault="00100DFF" w:rsidP="00100DFF">
            <w:pPr>
              <w:spacing w:after="0" w:line="240" w:lineRule="auto"/>
              <w:jc w:val="center"/>
              <w:rPr>
                <w:rFonts w:ascii="Times New Roman" w:eastAsia="Times New Roman" w:hAnsi="Times New Roman"/>
                <w:sz w:val="28"/>
                <w:szCs w:val="28"/>
              </w:rPr>
            </w:pPr>
            <w:r w:rsidRPr="00100DFF">
              <w:rPr>
                <w:rFonts w:ascii="Times New Roman" w:eastAsia="Times New Roman" w:hAnsi="Times New Roman"/>
                <w:sz w:val="28"/>
                <w:szCs w:val="28"/>
              </w:rPr>
              <w:t xml:space="preserve">   10,577 </w:t>
            </w:r>
          </w:p>
        </w:tc>
        <w:tc>
          <w:tcPr>
            <w:tcW w:w="1134" w:type="dxa"/>
            <w:tcBorders>
              <w:top w:val="nil"/>
              <w:left w:val="nil"/>
              <w:bottom w:val="single" w:sz="4" w:space="0" w:color="auto"/>
              <w:right w:val="single" w:sz="4" w:space="0" w:color="auto"/>
            </w:tcBorders>
            <w:shd w:val="clear" w:color="auto" w:fill="auto"/>
            <w:noWrap/>
            <w:vAlign w:val="center"/>
            <w:hideMark/>
          </w:tcPr>
          <w:p w:rsidR="00100DFF" w:rsidRPr="00100DFF" w:rsidRDefault="00100DFF" w:rsidP="00100DFF">
            <w:pPr>
              <w:spacing w:after="0" w:line="240" w:lineRule="auto"/>
              <w:jc w:val="center"/>
              <w:rPr>
                <w:rFonts w:ascii="Times New Roman" w:eastAsia="Times New Roman" w:hAnsi="Times New Roman"/>
                <w:sz w:val="28"/>
                <w:szCs w:val="28"/>
              </w:rPr>
            </w:pPr>
            <w:r w:rsidRPr="00100DFF">
              <w:rPr>
                <w:rFonts w:ascii="Times New Roman" w:eastAsia="Times New Roman" w:hAnsi="Times New Roman"/>
                <w:sz w:val="28"/>
                <w:szCs w:val="28"/>
              </w:rPr>
              <w:t xml:space="preserve">    10,322 </w:t>
            </w:r>
          </w:p>
        </w:tc>
        <w:tc>
          <w:tcPr>
            <w:tcW w:w="992" w:type="dxa"/>
            <w:tcBorders>
              <w:top w:val="nil"/>
              <w:left w:val="nil"/>
              <w:bottom w:val="single" w:sz="4" w:space="0" w:color="auto"/>
              <w:right w:val="single" w:sz="4" w:space="0" w:color="auto"/>
            </w:tcBorders>
            <w:shd w:val="clear" w:color="auto" w:fill="auto"/>
            <w:noWrap/>
            <w:vAlign w:val="bottom"/>
            <w:hideMark/>
          </w:tcPr>
          <w:p w:rsidR="00100DFF" w:rsidRPr="00100DFF" w:rsidRDefault="00100DFF" w:rsidP="00100DFF">
            <w:pPr>
              <w:spacing w:after="0" w:line="240" w:lineRule="auto"/>
              <w:rPr>
                <w:rFonts w:ascii="Times New Roman" w:eastAsia="Times New Roman" w:hAnsi="Times New Roman"/>
                <w:sz w:val="28"/>
                <w:szCs w:val="28"/>
              </w:rPr>
            </w:pPr>
            <w:r w:rsidRPr="00100DFF">
              <w:rPr>
                <w:rFonts w:ascii="Times New Roman" w:eastAsia="Times New Roman" w:hAnsi="Times New Roman"/>
                <w:sz w:val="28"/>
                <w:szCs w:val="28"/>
              </w:rPr>
              <w:t xml:space="preserve">     43,648 </w:t>
            </w:r>
          </w:p>
        </w:tc>
      </w:tr>
      <w:tr w:rsidR="00100DFF" w:rsidRPr="00100DFF" w:rsidTr="00705BE9">
        <w:trPr>
          <w:trHeight w:val="375"/>
        </w:trPr>
        <w:tc>
          <w:tcPr>
            <w:tcW w:w="368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0DFF" w:rsidRPr="00100DFF" w:rsidRDefault="00100DFF" w:rsidP="00100DFF">
            <w:pPr>
              <w:spacing w:after="0" w:line="240" w:lineRule="auto"/>
              <w:jc w:val="center"/>
              <w:rPr>
                <w:rFonts w:ascii="Times New Roman" w:eastAsia="Times New Roman" w:hAnsi="Times New Roman"/>
                <w:b/>
                <w:bCs/>
                <w:sz w:val="28"/>
                <w:szCs w:val="28"/>
              </w:rPr>
            </w:pPr>
            <w:r w:rsidRPr="00100DFF">
              <w:rPr>
                <w:rFonts w:ascii="Times New Roman" w:eastAsia="Times New Roman" w:hAnsi="Times New Roman"/>
                <w:b/>
                <w:bCs/>
                <w:sz w:val="28"/>
                <w:szCs w:val="28"/>
              </w:rPr>
              <w:t>Tổng cộng</w:t>
            </w:r>
          </w:p>
        </w:tc>
        <w:tc>
          <w:tcPr>
            <w:tcW w:w="1416" w:type="dxa"/>
            <w:tcBorders>
              <w:top w:val="nil"/>
              <w:left w:val="nil"/>
              <w:bottom w:val="single" w:sz="4" w:space="0" w:color="auto"/>
              <w:right w:val="single" w:sz="4" w:space="0" w:color="auto"/>
            </w:tcBorders>
            <w:shd w:val="clear" w:color="auto" w:fill="auto"/>
            <w:noWrap/>
            <w:vAlign w:val="center"/>
            <w:hideMark/>
          </w:tcPr>
          <w:p w:rsidR="00100DFF" w:rsidRPr="00100DFF" w:rsidRDefault="00100DFF" w:rsidP="00100DFF">
            <w:pPr>
              <w:spacing w:after="0" w:line="240" w:lineRule="auto"/>
              <w:jc w:val="center"/>
              <w:rPr>
                <w:rFonts w:ascii="Times New Roman" w:eastAsia="Times New Roman" w:hAnsi="Times New Roman"/>
                <w:b/>
                <w:bCs/>
                <w:sz w:val="28"/>
                <w:szCs w:val="28"/>
              </w:rPr>
            </w:pPr>
            <w:r w:rsidRPr="00100DFF">
              <w:rPr>
                <w:rFonts w:ascii="Times New Roman" w:eastAsia="Times New Roman" w:hAnsi="Times New Roman"/>
                <w:b/>
                <w:bCs/>
                <w:sz w:val="28"/>
                <w:szCs w:val="28"/>
              </w:rPr>
              <w:t xml:space="preserve"> 16,458 </w:t>
            </w:r>
          </w:p>
        </w:tc>
        <w:tc>
          <w:tcPr>
            <w:tcW w:w="1418" w:type="dxa"/>
            <w:tcBorders>
              <w:top w:val="nil"/>
              <w:left w:val="nil"/>
              <w:bottom w:val="single" w:sz="4" w:space="0" w:color="auto"/>
              <w:right w:val="single" w:sz="4" w:space="0" w:color="auto"/>
            </w:tcBorders>
            <w:shd w:val="clear" w:color="auto" w:fill="auto"/>
            <w:noWrap/>
            <w:vAlign w:val="center"/>
            <w:hideMark/>
          </w:tcPr>
          <w:p w:rsidR="00100DFF" w:rsidRPr="00100DFF" w:rsidRDefault="00100DFF" w:rsidP="00100DFF">
            <w:pPr>
              <w:spacing w:after="0" w:line="240" w:lineRule="auto"/>
              <w:jc w:val="center"/>
              <w:rPr>
                <w:rFonts w:ascii="Times New Roman" w:eastAsia="Times New Roman" w:hAnsi="Times New Roman"/>
                <w:b/>
                <w:bCs/>
                <w:sz w:val="28"/>
                <w:szCs w:val="28"/>
              </w:rPr>
            </w:pPr>
            <w:r w:rsidRPr="00100DFF">
              <w:rPr>
                <w:rFonts w:ascii="Times New Roman" w:eastAsia="Times New Roman" w:hAnsi="Times New Roman"/>
                <w:b/>
                <w:bCs/>
                <w:sz w:val="28"/>
                <w:szCs w:val="28"/>
              </w:rPr>
              <w:t xml:space="preserve">    16,639 </w:t>
            </w:r>
          </w:p>
        </w:tc>
        <w:tc>
          <w:tcPr>
            <w:tcW w:w="1276" w:type="dxa"/>
            <w:tcBorders>
              <w:top w:val="nil"/>
              <w:left w:val="nil"/>
              <w:bottom w:val="single" w:sz="4" w:space="0" w:color="auto"/>
              <w:right w:val="single" w:sz="4" w:space="0" w:color="auto"/>
            </w:tcBorders>
            <w:shd w:val="clear" w:color="auto" w:fill="auto"/>
            <w:noWrap/>
            <w:vAlign w:val="center"/>
            <w:hideMark/>
          </w:tcPr>
          <w:p w:rsidR="00100DFF" w:rsidRPr="00100DFF" w:rsidRDefault="00100DFF" w:rsidP="00100DFF">
            <w:pPr>
              <w:spacing w:after="0" w:line="240" w:lineRule="auto"/>
              <w:jc w:val="center"/>
              <w:rPr>
                <w:rFonts w:ascii="Times New Roman" w:eastAsia="Times New Roman" w:hAnsi="Times New Roman"/>
                <w:b/>
                <w:bCs/>
                <w:sz w:val="28"/>
                <w:szCs w:val="28"/>
              </w:rPr>
            </w:pPr>
            <w:r w:rsidRPr="00100DFF">
              <w:rPr>
                <w:rFonts w:ascii="Times New Roman" w:eastAsia="Times New Roman" w:hAnsi="Times New Roman"/>
                <w:b/>
                <w:bCs/>
                <w:sz w:val="28"/>
                <w:szCs w:val="28"/>
              </w:rPr>
              <w:t xml:space="preserve">  17,063 </w:t>
            </w:r>
          </w:p>
        </w:tc>
        <w:tc>
          <w:tcPr>
            <w:tcW w:w="1134" w:type="dxa"/>
            <w:tcBorders>
              <w:top w:val="nil"/>
              <w:left w:val="nil"/>
              <w:bottom w:val="single" w:sz="4" w:space="0" w:color="auto"/>
              <w:right w:val="single" w:sz="4" w:space="0" w:color="auto"/>
            </w:tcBorders>
            <w:shd w:val="clear" w:color="auto" w:fill="auto"/>
            <w:noWrap/>
            <w:vAlign w:val="center"/>
            <w:hideMark/>
          </w:tcPr>
          <w:p w:rsidR="00100DFF" w:rsidRPr="00100DFF" w:rsidRDefault="00100DFF" w:rsidP="00100DFF">
            <w:pPr>
              <w:spacing w:after="0" w:line="240" w:lineRule="auto"/>
              <w:jc w:val="center"/>
              <w:rPr>
                <w:rFonts w:ascii="Times New Roman" w:eastAsia="Times New Roman" w:hAnsi="Times New Roman"/>
                <w:b/>
                <w:bCs/>
                <w:sz w:val="28"/>
                <w:szCs w:val="28"/>
              </w:rPr>
            </w:pPr>
            <w:r w:rsidRPr="00100DFF">
              <w:rPr>
                <w:rFonts w:ascii="Times New Roman" w:eastAsia="Times New Roman" w:hAnsi="Times New Roman"/>
                <w:b/>
                <w:bCs/>
                <w:sz w:val="28"/>
                <w:szCs w:val="28"/>
              </w:rPr>
              <w:t xml:space="preserve">   15,832 </w:t>
            </w:r>
          </w:p>
        </w:tc>
        <w:tc>
          <w:tcPr>
            <w:tcW w:w="992" w:type="dxa"/>
            <w:tcBorders>
              <w:top w:val="nil"/>
              <w:left w:val="nil"/>
              <w:bottom w:val="single" w:sz="4" w:space="0" w:color="auto"/>
              <w:right w:val="single" w:sz="4" w:space="0" w:color="auto"/>
            </w:tcBorders>
            <w:shd w:val="clear" w:color="auto" w:fill="auto"/>
            <w:noWrap/>
            <w:vAlign w:val="bottom"/>
            <w:hideMark/>
          </w:tcPr>
          <w:p w:rsidR="00100DFF" w:rsidRPr="00100DFF" w:rsidRDefault="00100DFF" w:rsidP="00100DFF">
            <w:pPr>
              <w:spacing w:after="0" w:line="240" w:lineRule="auto"/>
              <w:rPr>
                <w:rFonts w:ascii="Times New Roman" w:eastAsia="Times New Roman" w:hAnsi="Times New Roman"/>
                <w:b/>
                <w:bCs/>
                <w:sz w:val="28"/>
                <w:szCs w:val="28"/>
              </w:rPr>
            </w:pPr>
            <w:r w:rsidRPr="00100DFF">
              <w:rPr>
                <w:rFonts w:ascii="Times New Roman" w:eastAsia="Times New Roman" w:hAnsi="Times New Roman"/>
                <w:b/>
                <w:bCs/>
                <w:sz w:val="28"/>
                <w:szCs w:val="28"/>
              </w:rPr>
              <w:t xml:space="preserve">    65,992 </w:t>
            </w:r>
          </w:p>
        </w:tc>
      </w:tr>
    </w:tbl>
    <w:p w:rsidR="006C7672" w:rsidRDefault="006C7672" w:rsidP="00756E56">
      <w:pPr>
        <w:tabs>
          <w:tab w:val="center" w:pos="6521"/>
        </w:tabs>
        <w:rPr>
          <w:rFonts w:ascii="Times New Roman" w:hAnsi="Times New Roman"/>
          <w:b/>
          <w:color w:val="000080"/>
          <w:sz w:val="28"/>
          <w:szCs w:val="28"/>
        </w:rPr>
      </w:pPr>
    </w:p>
    <w:p w:rsidR="006C7672" w:rsidRDefault="006C7672" w:rsidP="00756E56">
      <w:pPr>
        <w:tabs>
          <w:tab w:val="center" w:pos="6521"/>
        </w:tabs>
        <w:rPr>
          <w:rFonts w:ascii="Times New Roman" w:hAnsi="Times New Roman"/>
          <w:b/>
          <w:color w:val="000080"/>
          <w:sz w:val="28"/>
          <w:szCs w:val="28"/>
        </w:rPr>
        <w:sectPr w:rsidR="006C7672" w:rsidSect="00705BE9">
          <w:headerReference w:type="default" r:id="rId15"/>
          <w:pgSz w:w="11907" w:h="16840" w:code="9"/>
          <w:pgMar w:top="1134" w:right="1134" w:bottom="567" w:left="1701" w:header="720" w:footer="340" w:gutter="0"/>
          <w:pgNumType w:chapStyle="1"/>
          <w:cols w:space="720"/>
          <w:docGrid w:linePitch="360"/>
        </w:sectPr>
      </w:pPr>
    </w:p>
    <w:p w:rsidR="006C7672" w:rsidRDefault="006C7672" w:rsidP="006C7672">
      <w:pPr>
        <w:spacing w:after="0" w:line="240" w:lineRule="auto"/>
        <w:jc w:val="center"/>
        <w:rPr>
          <w:rFonts w:ascii="Times New Roman" w:eastAsia="Times New Roman" w:hAnsi="Times New Roman"/>
          <w:b/>
          <w:bCs/>
          <w:sz w:val="24"/>
          <w:szCs w:val="24"/>
        </w:rPr>
      </w:pPr>
    </w:p>
    <w:p w:rsidR="006C7672" w:rsidRDefault="006C7672" w:rsidP="006C7672">
      <w:pPr>
        <w:spacing w:after="0" w:line="240" w:lineRule="auto"/>
        <w:jc w:val="center"/>
        <w:rPr>
          <w:rFonts w:ascii="Times New Roman" w:eastAsia="Times New Roman" w:hAnsi="Times New Roman"/>
          <w:b/>
          <w:bCs/>
          <w:sz w:val="24"/>
          <w:szCs w:val="24"/>
        </w:rPr>
      </w:pPr>
      <w:r w:rsidRPr="00C8448A">
        <w:rPr>
          <w:rFonts w:ascii="Times New Roman" w:hAnsi="Times New Roman"/>
          <w:b/>
          <w:color w:val="000000"/>
          <w:sz w:val="28"/>
          <w:szCs w:val="28"/>
          <w:lang w:val="sv-SE"/>
        </w:rPr>
        <w:t>Phụ lụ</w:t>
      </w:r>
      <w:r>
        <w:rPr>
          <w:rFonts w:ascii="Times New Roman" w:hAnsi="Times New Roman"/>
          <w:b/>
          <w:color w:val="000000"/>
          <w:sz w:val="28"/>
          <w:szCs w:val="28"/>
          <w:lang w:val="sv-SE"/>
        </w:rPr>
        <w:t>c 03</w:t>
      </w:r>
    </w:p>
    <w:p w:rsidR="006C7672" w:rsidRPr="006C7672" w:rsidRDefault="006C7672" w:rsidP="006C7672">
      <w:pPr>
        <w:spacing w:after="0" w:line="240" w:lineRule="auto"/>
        <w:jc w:val="center"/>
        <w:rPr>
          <w:rFonts w:ascii="Times New Roman" w:eastAsia="Times New Roman" w:hAnsi="Times New Roman"/>
          <w:b/>
          <w:bCs/>
          <w:sz w:val="24"/>
          <w:szCs w:val="24"/>
        </w:rPr>
      </w:pPr>
      <w:r w:rsidRPr="006C7672">
        <w:rPr>
          <w:rFonts w:ascii="Times New Roman" w:eastAsia="Times New Roman" w:hAnsi="Times New Roman"/>
          <w:b/>
          <w:bCs/>
          <w:sz w:val="24"/>
          <w:szCs w:val="24"/>
        </w:rPr>
        <w:t>KINH PH</w:t>
      </w:r>
      <w:r>
        <w:rPr>
          <w:rFonts w:ascii="Times New Roman" w:eastAsia="Times New Roman" w:hAnsi="Times New Roman"/>
          <w:b/>
          <w:bCs/>
          <w:sz w:val="24"/>
          <w:szCs w:val="24"/>
        </w:rPr>
        <w:t>Í THỰC HIỆN ĐỀ ÁN GIAI ĐOẠN 2021 - 202</w:t>
      </w:r>
      <w:r w:rsidRPr="006C7672">
        <w:rPr>
          <w:rFonts w:ascii="Times New Roman" w:eastAsia="Times New Roman" w:hAnsi="Times New Roman"/>
          <w:b/>
          <w:bCs/>
          <w:sz w:val="24"/>
          <w:szCs w:val="24"/>
        </w:rPr>
        <w:t>5</w:t>
      </w:r>
    </w:p>
    <w:p w:rsidR="006C7672" w:rsidRPr="006C7672" w:rsidRDefault="006C7672" w:rsidP="006C7672">
      <w:pPr>
        <w:spacing w:after="0" w:line="240" w:lineRule="auto"/>
        <w:jc w:val="right"/>
        <w:rPr>
          <w:rFonts w:ascii="Times New Roman" w:eastAsia="Times New Roman" w:hAnsi="Times New Roman"/>
          <w:i/>
          <w:iCs/>
          <w:sz w:val="24"/>
          <w:szCs w:val="24"/>
        </w:rPr>
      </w:pPr>
      <w:r w:rsidRPr="006C7672">
        <w:rPr>
          <w:rFonts w:ascii="Times New Roman" w:eastAsia="Times New Roman" w:hAnsi="Times New Roman"/>
          <w:i/>
          <w:iCs/>
          <w:sz w:val="24"/>
          <w:szCs w:val="24"/>
        </w:rPr>
        <w:t>Đơn vị tính: Triệu đồng</w:t>
      </w:r>
    </w:p>
    <w:tbl>
      <w:tblPr>
        <w:tblW w:w="15469" w:type="dxa"/>
        <w:tblInd w:w="90" w:type="dxa"/>
        <w:tblLook w:val="04A0" w:firstRow="1" w:lastRow="0" w:firstColumn="1" w:lastColumn="0" w:noHBand="0" w:noVBand="1"/>
      </w:tblPr>
      <w:tblGrid>
        <w:gridCol w:w="557"/>
        <w:gridCol w:w="1896"/>
        <w:gridCol w:w="719"/>
        <w:gridCol w:w="747"/>
        <w:gridCol w:w="687"/>
        <w:gridCol w:w="691"/>
        <w:gridCol w:w="747"/>
        <w:gridCol w:w="687"/>
        <w:gridCol w:w="682"/>
        <w:gridCol w:w="747"/>
        <w:gridCol w:w="687"/>
        <w:gridCol w:w="738"/>
        <w:gridCol w:w="747"/>
        <w:gridCol w:w="687"/>
        <w:gridCol w:w="753"/>
        <w:gridCol w:w="747"/>
        <w:gridCol w:w="687"/>
        <w:gridCol w:w="756"/>
        <w:gridCol w:w="747"/>
        <w:gridCol w:w="882"/>
      </w:tblGrid>
      <w:tr w:rsidR="006C7672" w:rsidRPr="006C7672" w:rsidTr="006C7672">
        <w:trPr>
          <w:trHeight w:val="375"/>
        </w:trPr>
        <w:tc>
          <w:tcPr>
            <w:tcW w:w="55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6C7672" w:rsidRPr="006C7672" w:rsidRDefault="006C7672" w:rsidP="006C7672">
            <w:pPr>
              <w:spacing w:after="0" w:line="240" w:lineRule="auto"/>
              <w:jc w:val="center"/>
              <w:rPr>
                <w:rFonts w:ascii="Times New Roman" w:eastAsia="Times New Roman" w:hAnsi="Times New Roman"/>
                <w:b/>
                <w:bCs/>
                <w:sz w:val="18"/>
                <w:szCs w:val="18"/>
              </w:rPr>
            </w:pPr>
            <w:r w:rsidRPr="006C7672">
              <w:rPr>
                <w:rFonts w:ascii="Times New Roman" w:eastAsia="Times New Roman" w:hAnsi="Times New Roman"/>
                <w:b/>
                <w:bCs/>
                <w:sz w:val="18"/>
                <w:szCs w:val="18"/>
              </w:rPr>
              <w:t>STT</w:t>
            </w:r>
          </w:p>
        </w:tc>
        <w:tc>
          <w:tcPr>
            <w:tcW w:w="1896"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6C7672" w:rsidRPr="006C7672" w:rsidRDefault="006C7672" w:rsidP="006C7672">
            <w:pPr>
              <w:spacing w:after="0" w:line="240" w:lineRule="auto"/>
              <w:jc w:val="center"/>
              <w:rPr>
                <w:rFonts w:ascii="Times New Roman" w:eastAsia="Times New Roman" w:hAnsi="Times New Roman"/>
                <w:b/>
                <w:bCs/>
                <w:sz w:val="18"/>
                <w:szCs w:val="18"/>
              </w:rPr>
            </w:pPr>
            <w:r w:rsidRPr="006C7672">
              <w:rPr>
                <w:rFonts w:ascii="Times New Roman" w:eastAsia="Times New Roman" w:hAnsi="Times New Roman"/>
                <w:b/>
                <w:bCs/>
                <w:sz w:val="18"/>
                <w:szCs w:val="18"/>
              </w:rPr>
              <w:t>Nội dung hoạt động</w:t>
            </w:r>
          </w:p>
        </w:tc>
        <w:tc>
          <w:tcPr>
            <w:tcW w:w="2134" w:type="dxa"/>
            <w:gridSpan w:val="3"/>
            <w:tcBorders>
              <w:top w:val="single" w:sz="4" w:space="0" w:color="auto"/>
              <w:left w:val="nil"/>
              <w:bottom w:val="single" w:sz="4" w:space="0" w:color="auto"/>
              <w:right w:val="single" w:sz="4" w:space="0" w:color="000000"/>
            </w:tcBorders>
            <w:shd w:val="clear" w:color="auto" w:fill="auto"/>
            <w:noWrap/>
            <w:vAlign w:val="center"/>
            <w:hideMark/>
          </w:tcPr>
          <w:p w:rsidR="006C7672" w:rsidRPr="006C7672" w:rsidRDefault="006C7672" w:rsidP="006C7672">
            <w:pPr>
              <w:spacing w:after="0" w:line="240" w:lineRule="auto"/>
              <w:jc w:val="center"/>
              <w:rPr>
                <w:rFonts w:ascii="Times New Roman" w:eastAsia="Times New Roman" w:hAnsi="Times New Roman"/>
                <w:b/>
                <w:bCs/>
                <w:sz w:val="18"/>
                <w:szCs w:val="18"/>
              </w:rPr>
            </w:pPr>
            <w:r w:rsidRPr="006C7672">
              <w:rPr>
                <w:rFonts w:ascii="Times New Roman" w:eastAsia="Times New Roman" w:hAnsi="Times New Roman"/>
                <w:b/>
                <w:bCs/>
                <w:sz w:val="18"/>
                <w:szCs w:val="18"/>
              </w:rPr>
              <w:t>Năm 2021</w:t>
            </w:r>
          </w:p>
        </w:tc>
        <w:tc>
          <w:tcPr>
            <w:tcW w:w="2106" w:type="dxa"/>
            <w:gridSpan w:val="3"/>
            <w:tcBorders>
              <w:top w:val="single" w:sz="4" w:space="0" w:color="auto"/>
              <w:left w:val="nil"/>
              <w:bottom w:val="single" w:sz="4" w:space="0" w:color="auto"/>
              <w:right w:val="single" w:sz="4" w:space="0" w:color="000000"/>
            </w:tcBorders>
            <w:shd w:val="clear" w:color="auto" w:fill="auto"/>
            <w:noWrap/>
            <w:vAlign w:val="center"/>
            <w:hideMark/>
          </w:tcPr>
          <w:p w:rsidR="006C7672" w:rsidRPr="006C7672" w:rsidRDefault="006C7672" w:rsidP="006C7672">
            <w:pPr>
              <w:spacing w:after="0" w:line="240" w:lineRule="auto"/>
              <w:jc w:val="center"/>
              <w:rPr>
                <w:rFonts w:ascii="Times New Roman" w:eastAsia="Times New Roman" w:hAnsi="Times New Roman"/>
                <w:b/>
                <w:bCs/>
                <w:sz w:val="18"/>
                <w:szCs w:val="18"/>
              </w:rPr>
            </w:pPr>
            <w:r w:rsidRPr="006C7672">
              <w:rPr>
                <w:rFonts w:ascii="Times New Roman" w:eastAsia="Times New Roman" w:hAnsi="Times New Roman"/>
                <w:b/>
                <w:bCs/>
                <w:sz w:val="18"/>
                <w:szCs w:val="18"/>
              </w:rPr>
              <w:t>Năm 2022</w:t>
            </w:r>
          </w:p>
        </w:tc>
        <w:tc>
          <w:tcPr>
            <w:tcW w:w="2097" w:type="dxa"/>
            <w:gridSpan w:val="3"/>
            <w:tcBorders>
              <w:top w:val="single" w:sz="4" w:space="0" w:color="auto"/>
              <w:left w:val="nil"/>
              <w:bottom w:val="single" w:sz="4" w:space="0" w:color="auto"/>
              <w:right w:val="single" w:sz="4" w:space="0" w:color="000000"/>
            </w:tcBorders>
            <w:shd w:val="clear" w:color="auto" w:fill="auto"/>
            <w:vAlign w:val="center"/>
            <w:hideMark/>
          </w:tcPr>
          <w:p w:rsidR="006C7672" w:rsidRPr="006C7672" w:rsidRDefault="006C7672" w:rsidP="006C7672">
            <w:pPr>
              <w:spacing w:after="0" w:line="240" w:lineRule="auto"/>
              <w:jc w:val="center"/>
              <w:rPr>
                <w:rFonts w:ascii="Times New Roman" w:eastAsia="Times New Roman" w:hAnsi="Times New Roman"/>
                <w:b/>
                <w:bCs/>
                <w:sz w:val="18"/>
                <w:szCs w:val="18"/>
              </w:rPr>
            </w:pPr>
            <w:r w:rsidRPr="006C7672">
              <w:rPr>
                <w:rFonts w:ascii="Times New Roman" w:eastAsia="Times New Roman" w:hAnsi="Times New Roman"/>
                <w:b/>
                <w:bCs/>
                <w:sz w:val="18"/>
                <w:szCs w:val="18"/>
              </w:rPr>
              <w:t>Năm 2023</w:t>
            </w:r>
          </w:p>
        </w:tc>
        <w:tc>
          <w:tcPr>
            <w:tcW w:w="2153" w:type="dxa"/>
            <w:gridSpan w:val="3"/>
            <w:tcBorders>
              <w:top w:val="single" w:sz="4" w:space="0" w:color="auto"/>
              <w:left w:val="nil"/>
              <w:bottom w:val="single" w:sz="4" w:space="0" w:color="auto"/>
              <w:right w:val="single" w:sz="4" w:space="0" w:color="000000"/>
            </w:tcBorders>
            <w:shd w:val="clear" w:color="auto" w:fill="auto"/>
            <w:vAlign w:val="center"/>
            <w:hideMark/>
          </w:tcPr>
          <w:p w:rsidR="006C7672" w:rsidRPr="006C7672" w:rsidRDefault="006C7672" w:rsidP="006C7672">
            <w:pPr>
              <w:spacing w:after="0" w:line="240" w:lineRule="auto"/>
              <w:jc w:val="center"/>
              <w:rPr>
                <w:rFonts w:ascii="Times New Roman" w:eastAsia="Times New Roman" w:hAnsi="Times New Roman"/>
                <w:b/>
                <w:bCs/>
                <w:sz w:val="18"/>
                <w:szCs w:val="18"/>
              </w:rPr>
            </w:pPr>
            <w:r w:rsidRPr="006C7672">
              <w:rPr>
                <w:rFonts w:ascii="Times New Roman" w:eastAsia="Times New Roman" w:hAnsi="Times New Roman"/>
                <w:b/>
                <w:bCs/>
                <w:sz w:val="18"/>
                <w:szCs w:val="18"/>
              </w:rPr>
              <w:t>Năm 2024</w:t>
            </w:r>
          </w:p>
        </w:tc>
        <w:tc>
          <w:tcPr>
            <w:tcW w:w="2168" w:type="dxa"/>
            <w:gridSpan w:val="3"/>
            <w:tcBorders>
              <w:top w:val="single" w:sz="4" w:space="0" w:color="auto"/>
              <w:left w:val="nil"/>
              <w:bottom w:val="single" w:sz="4" w:space="0" w:color="auto"/>
              <w:right w:val="single" w:sz="4" w:space="0" w:color="000000"/>
            </w:tcBorders>
            <w:shd w:val="clear" w:color="auto" w:fill="auto"/>
            <w:vAlign w:val="center"/>
            <w:hideMark/>
          </w:tcPr>
          <w:p w:rsidR="006C7672" w:rsidRPr="006C7672" w:rsidRDefault="006C7672" w:rsidP="006C7672">
            <w:pPr>
              <w:spacing w:after="0" w:line="240" w:lineRule="auto"/>
              <w:jc w:val="center"/>
              <w:rPr>
                <w:rFonts w:ascii="Times New Roman" w:eastAsia="Times New Roman" w:hAnsi="Times New Roman"/>
                <w:b/>
                <w:bCs/>
                <w:sz w:val="18"/>
                <w:szCs w:val="18"/>
              </w:rPr>
            </w:pPr>
            <w:r w:rsidRPr="006C7672">
              <w:rPr>
                <w:rFonts w:ascii="Times New Roman" w:eastAsia="Times New Roman" w:hAnsi="Times New Roman"/>
                <w:b/>
                <w:bCs/>
                <w:sz w:val="18"/>
                <w:szCs w:val="18"/>
              </w:rPr>
              <w:t>Năm 2025</w:t>
            </w:r>
          </w:p>
        </w:tc>
        <w:tc>
          <w:tcPr>
            <w:tcW w:w="2365" w:type="dxa"/>
            <w:gridSpan w:val="3"/>
            <w:tcBorders>
              <w:top w:val="single" w:sz="4" w:space="0" w:color="auto"/>
              <w:left w:val="nil"/>
              <w:bottom w:val="single" w:sz="4" w:space="0" w:color="auto"/>
              <w:right w:val="single" w:sz="4" w:space="0" w:color="000000"/>
            </w:tcBorders>
            <w:shd w:val="clear" w:color="auto" w:fill="auto"/>
            <w:noWrap/>
            <w:vAlign w:val="center"/>
            <w:hideMark/>
          </w:tcPr>
          <w:p w:rsidR="006C7672" w:rsidRPr="006C7672" w:rsidRDefault="006C7672" w:rsidP="006C7672">
            <w:pPr>
              <w:spacing w:after="0" w:line="240" w:lineRule="auto"/>
              <w:jc w:val="center"/>
              <w:rPr>
                <w:rFonts w:ascii="Times New Roman" w:eastAsia="Times New Roman" w:hAnsi="Times New Roman"/>
                <w:b/>
                <w:bCs/>
                <w:sz w:val="18"/>
                <w:szCs w:val="18"/>
              </w:rPr>
            </w:pPr>
            <w:r w:rsidRPr="006C7672">
              <w:rPr>
                <w:rFonts w:ascii="Times New Roman" w:eastAsia="Times New Roman" w:hAnsi="Times New Roman"/>
                <w:b/>
                <w:bCs/>
                <w:sz w:val="18"/>
                <w:szCs w:val="18"/>
              </w:rPr>
              <w:t>Giai đoạn2021 - 2025</w:t>
            </w:r>
          </w:p>
        </w:tc>
      </w:tr>
      <w:tr w:rsidR="006C7672" w:rsidRPr="006C7672" w:rsidTr="006C7672">
        <w:trPr>
          <w:trHeight w:val="375"/>
        </w:trPr>
        <w:tc>
          <w:tcPr>
            <w:tcW w:w="550" w:type="dxa"/>
            <w:vMerge/>
            <w:tcBorders>
              <w:top w:val="single" w:sz="4" w:space="0" w:color="auto"/>
              <w:left w:val="single" w:sz="4" w:space="0" w:color="auto"/>
              <w:bottom w:val="single" w:sz="4" w:space="0" w:color="000000"/>
              <w:right w:val="single" w:sz="4" w:space="0" w:color="auto"/>
            </w:tcBorders>
            <w:vAlign w:val="center"/>
            <w:hideMark/>
          </w:tcPr>
          <w:p w:rsidR="006C7672" w:rsidRPr="006C7672" w:rsidRDefault="006C7672" w:rsidP="006C7672">
            <w:pPr>
              <w:spacing w:after="0" w:line="240" w:lineRule="auto"/>
              <w:rPr>
                <w:rFonts w:ascii="Times New Roman" w:eastAsia="Times New Roman" w:hAnsi="Times New Roman"/>
                <w:b/>
                <w:bCs/>
                <w:sz w:val="18"/>
                <w:szCs w:val="18"/>
              </w:rPr>
            </w:pPr>
          </w:p>
        </w:tc>
        <w:tc>
          <w:tcPr>
            <w:tcW w:w="1896" w:type="dxa"/>
            <w:vMerge/>
            <w:tcBorders>
              <w:top w:val="single" w:sz="4" w:space="0" w:color="auto"/>
              <w:left w:val="single" w:sz="4" w:space="0" w:color="auto"/>
              <w:bottom w:val="single" w:sz="4" w:space="0" w:color="000000"/>
              <w:right w:val="single" w:sz="4" w:space="0" w:color="auto"/>
            </w:tcBorders>
            <w:vAlign w:val="center"/>
            <w:hideMark/>
          </w:tcPr>
          <w:p w:rsidR="006C7672" w:rsidRPr="006C7672" w:rsidRDefault="006C7672" w:rsidP="006C7672">
            <w:pPr>
              <w:spacing w:after="0" w:line="240" w:lineRule="auto"/>
              <w:rPr>
                <w:rFonts w:ascii="Times New Roman" w:eastAsia="Times New Roman" w:hAnsi="Times New Roman"/>
                <w:b/>
                <w:bCs/>
                <w:sz w:val="18"/>
                <w:szCs w:val="18"/>
              </w:rPr>
            </w:pPr>
          </w:p>
        </w:tc>
        <w:tc>
          <w:tcPr>
            <w:tcW w:w="719" w:type="dxa"/>
            <w:tcBorders>
              <w:top w:val="nil"/>
              <w:left w:val="nil"/>
              <w:bottom w:val="single" w:sz="4" w:space="0" w:color="auto"/>
              <w:right w:val="single" w:sz="4" w:space="0" w:color="auto"/>
            </w:tcBorders>
            <w:shd w:val="clear" w:color="auto" w:fill="auto"/>
            <w:noWrap/>
            <w:vAlign w:val="center"/>
            <w:hideMark/>
          </w:tcPr>
          <w:p w:rsidR="006C7672" w:rsidRPr="006C7672" w:rsidRDefault="006C7672" w:rsidP="006C7672">
            <w:pPr>
              <w:spacing w:after="0" w:line="240" w:lineRule="auto"/>
              <w:jc w:val="center"/>
              <w:rPr>
                <w:rFonts w:ascii="Times New Roman" w:eastAsia="Times New Roman" w:hAnsi="Times New Roman"/>
                <w:b/>
                <w:bCs/>
                <w:sz w:val="18"/>
                <w:szCs w:val="18"/>
              </w:rPr>
            </w:pPr>
            <w:r w:rsidRPr="006C7672">
              <w:rPr>
                <w:rFonts w:ascii="Times New Roman" w:eastAsia="Times New Roman" w:hAnsi="Times New Roman"/>
                <w:b/>
                <w:bCs/>
                <w:sz w:val="18"/>
                <w:szCs w:val="18"/>
              </w:rPr>
              <w:t>TC</w:t>
            </w:r>
          </w:p>
        </w:tc>
        <w:tc>
          <w:tcPr>
            <w:tcW w:w="737" w:type="dxa"/>
            <w:tcBorders>
              <w:top w:val="nil"/>
              <w:left w:val="nil"/>
              <w:bottom w:val="single" w:sz="4" w:space="0" w:color="auto"/>
              <w:right w:val="single" w:sz="4" w:space="0" w:color="auto"/>
            </w:tcBorders>
            <w:shd w:val="clear" w:color="auto" w:fill="auto"/>
            <w:noWrap/>
            <w:vAlign w:val="center"/>
            <w:hideMark/>
          </w:tcPr>
          <w:p w:rsidR="006C7672" w:rsidRPr="006C7672" w:rsidRDefault="006C7672" w:rsidP="006C7672">
            <w:pPr>
              <w:spacing w:after="0" w:line="240" w:lineRule="auto"/>
              <w:jc w:val="center"/>
              <w:rPr>
                <w:rFonts w:ascii="Times New Roman" w:eastAsia="Times New Roman" w:hAnsi="Times New Roman"/>
                <w:b/>
                <w:bCs/>
                <w:sz w:val="18"/>
                <w:szCs w:val="18"/>
              </w:rPr>
            </w:pPr>
            <w:r w:rsidRPr="006C7672">
              <w:rPr>
                <w:rFonts w:ascii="Times New Roman" w:eastAsia="Times New Roman" w:hAnsi="Times New Roman"/>
                <w:b/>
                <w:bCs/>
                <w:sz w:val="18"/>
                <w:szCs w:val="18"/>
              </w:rPr>
              <w:t>NSTW</w:t>
            </w:r>
          </w:p>
        </w:tc>
        <w:tc>
          <w:tcPr>
            <w:tcW w:w="678" w:type="dxa"/>
            <w:tcBorders>
              <w:top w:val="nil"/>
              <w:left w:val="nil"/>
              <w:bottom w:val="single" w:sz="4" w:space="0" w:color="auto"/>
              <w:right w:val="single" w:sz="4" w:space="0" w:color="auto"/>
            </w:tcBorders>
            <w:shd w:val="clear" w:color="auto" w:fill="auto"/>
            <w:noWrap/>
            <w:vAlign w:val="center"/>
            <w:hideMark/>
          </w:tcPr>
          <w:p w:rsidR="006C7672" w:rsidRPr="006C7672" w:rsidRDefault="006C7672" w:rsidP="006C7672">
            <w:pPr>
              <w:spacing w:after="0" w:line="240" w:lineRule="auto"/>
              <w:jc w:val="center"/>
              <w:rPr>
                <w:rFonts w:ascii="Times New Roman" w:eastAsia="Times New Roman" w:hAnsi="Times New Roman"/>
                <w:b/>
                <w:bCs/>
                <w:sz w:val="18"/>
                <w:szCs w:val="18"/>
              </w:rPr>
            </w:pPr>
            <w:r w:rsidRPr="006C7672">
              <w:rPr>
                <w:rFonts w:ascii="Times New Roman" w:eastAsia="Times New Roman" w:hAnsi="Times New Roman"/>
                <w:b/>
                <w:bCs/>
                <w:sz w:val="18"/>
                <w:szCs w:val="18"/>
              </w:rPr>
              <w:t>NSĐP</w:t>
            </w:r>
          </w:p>
        </w:tc>
        <w:tc>
          <w:tcPr>
            <w:tcW w:w="691" w:type="dxa"/>
            <w:tcBorders>
              <w:top w:val="nil"/>
              <w:left w:val="nil"/>
              <w:bottom w:val="single" w:sz="4" w:space="0" w:color="auto"/>
              <w:right w:val="single" w:sz="4" w:space="0" w:color="auto"/>
            </w:tcBorders>
            <w:shd w:val="clear" w:color="auto" w:fill="auto"/>
            <w:noWrap/>
            <w:vAlign w:val="center"/>
            <w:hideMark/>
          </w:tcPr>
          <w:p w:rsidR="006C7672" w:rsidRPr="006C7672" w:rsidRDefault="006C7672" w:rsidP="006C7672">
            <w:pPr>
              <w:spacing w:after="0" w:line="240" w:lineRule="auto"/>
              <w:jc w:val="center"/>
              <w:rPr>
                <w:rFonts w:ascii="Times New Roman" w:eastAsia="Times New Roman" w:hAnsi="Times New Roman"/>
                <w:b/>
                <w:bCs/>
                <w:sz w:val="18"/>
                <w:szCs w:val="18"/>
              </w:rPr>
            </w:pPr>
            <w:r w:rsidRPr="006C7672">
              <w:rPr>
                <w:rFonts w:ascii="Times New Roman" w:eastAsia="Times New Roman" w:hAnsi="Times New Roman"/>
                <w:b/>
                <w:bCs/>
                <w:sz w:val="18"/>
                <w:szCs w:val="18"/>
              </w:rPr>
              <w:t>TC</w:t>
            </w:r>
          </w:p>
        </w:tc>
        <w:tc>
          <w:tcPr>
            <w:tcW w:w="737" w:type="dxa"/>
            <w:tcBorders>
              <w:top w:val="nil"/>
              <w:left w:val="nil"/>
              <w:bottom w:val="single" w:sz="4" w:space="0" w:color="auto"/>
              <w:right w:val="single" w:sz="4" w:space="0" w:color="auto"/>
            </w:tcBorders>
            <w:shd w:val="clear" w:color="auto" w:fill="auto"/>
            <w:noWrap/>
            <w:vAlign w:val="center"/>
            <w:hideMark/>
          </w:tcPr>
          <w:p w:rsidR="006C7672" w:rsidRPr="006C7672" w:rsidRDefault="006C7672" w:rsidP="006C7672">
            <w:pPr>
              <w:spacing w:after="0" w:line="240" w:lineRule="auto"/>
              <w:jc w:val="center"/>
              <w:rPr>
                <w:rFonts w:ascii="Times New Roman" w:eastAsia="Times New Roman" w:hAnsi="Times New Roman"/>
                <w:b/>
                <w:bCs/>
                <w:sz w:val="18"/>
                <w:szCs w:val="18"/>
              </w:rPr>
            </w:pPr>
            <w:r w:rsidRPr="006C7672">
              <w:rPr>
                <w:rFonts w:ascii="Times New Roman" w:eastAsia="Times New Roman" w:hAnsi="Times New Roman"/>
                <w:b/>
                <w:bCs/>
                <w:sz w:val="18"/>
                <w:szCs w:val="18"/>
              </w:rPr>
              <w:t>NSTW</w:t>
            </w:r>
          </w:p>
        </w:tc>
        <w:tc>
          <w:tcPr>
            <w:tcW w:w="678" w:type="dxa"/>
            <w:tcBorders>
              <w:top w:val="nil"/>
              <w:left w:val="nil"/>
              <w:bottom w:val="single" w:sz="4" w:space="0" w:color="auto"/>
              <w:right w:val="single" w:sz="4" w:space="0" w:color="auto"/>
            </w:tcBorders>
            <w:shd w:val="clear" w:color="auto" w:fill="auto"/>
            <w:noWrap/>
            <w:vAlign w:val="center"/>
            <w:hideMark/>
          </w:tcPr>
          <w:p w:rsidR="006C7672" w:rsidRPr="006C7672" w:rsidRDefault="006C7672" w:rsidP="006C7672">
            <w:pPr>
              <w:spacing w:after="0" w:line="240" w:lineRule="auto"/>
              <w:jc w:val="center"/>
              <w:rPr>
                <w:rFonts w:ascii="Times New Roman" w:eastAsia="Times New Roman" w:hAnsi="Times New Roman"/>
                <w:b/>
                <w:bCs/>
                <w:sz w:val="18"/>
                <w:szCs w:val="18"/>
              </w:rPr>
            </w:pPr>
            <w:r w:rsidRPr="006C7672">
              <w:rPr>
                <w:rFonts w:ascii="Times New Roman" w:eastAsia="Times New Roman" w:hAnsi="Times New Roman"/>
                <w:b/>
                <w:bCs/>
                <w:sz w:val="18"/>
                <w:szCs w:val="18"/>
              </w:rPr>
              <w:t>NSĐP</w:t>
            </w:r>
          </w:p>
        </w:tc>
        <w:tc>
          <w:tcPr>
            <w:tcW w:w="682" w:type="dxa"/>
            <w:tcBorders>
              <w:top w:val="nil"/>
              <w:left w:val="nil"/>
              <w:bottom w:val="single" w:sz="4" w:space="0" w:color="auto"/>
              <w:right w:val="single" w:sz="4" w:space="0" w:color="auto"/>
            </w:tcBorders>
            <w:shd w:val="clear" w:color="auto" w:fill="auto"/>
            <w:noWrap/>
            <w:vAlign w:val="center"/>
            <w:hideMark/>
          </w:tcPr>
          <w:p w:rsidR="006C7672" w:rsidRPr="006C7672" w:rsidRDefault="006C7672" w:rsidP="006C7672">
            <w:pPr>
              <w:spacing w:after="0" w:line="240" w:lineRule="auto"/>
              <w:jc w:val="center"/>
              <w:rPr>
                <w:rFonts w:ascii="Times New Roman" w:eastAsia="Times New Roman" w:hAnsi="Times New Roman"/>
                <w:b/>
                <w:bCs/>
                <w:sz w:val="18"/>
                <w:szCs w:val="18"/>
              </w:rPr>
            </w:pPr>
            <w:r w:rsidRPr="006C7672">
              <w:rPr>
                <w:rFonts w:ascii="Times New Roman" w:eastAsia="Times New Roman" w:hAnsi="Times New Roman"/>
                <w:b/>
                <w:bCs/>
                <w:sz w:val="18"/>
                <w:szCs w:val="18"/>
              </w:rPr>
              <w:t>TC</w:t>
            </w:r>
          </w:p>
        </w:tc>
        <w:tc>
          <w:tcPr>
            <w:tcW w:w="737" w:type="dxa"/>
            <w:tcBorders>
              <w:top w:val="nil"/>
              <w:left w:val="nil"/>
              <w:bottom w:val="single" w:sz="4" w:space="0" w:color="auto"/>
              <w:right w:val="single" w:sz="4" w:space="0" w:color="auto"/>
            </w:tcBorders>
            <w:shd w:val="clear" w:color="auto" w:fill="auto"/>
            <w:noWrap/>
            <w:vAlign w:val="center"/>
            <w:hideMark/>
          </w:tcPr>
          <w:p w:rsidR="006C7672" w:rsidRPr="006C7672" w:rsidRDefault="006C7672" w:rsidP="006C7672">
            <w:pPr>
              <w:spacing w:after="0" w:line="240" w:lineRule="auto"/>
              <w:jc w:val="center"/>
              <w:rPr>
                <w:rFonts w:ascii="Times New Roman" w:eastAsia="Times New Roman" w:hAnsi="Times New Roman"/>
                <w:b/>
                <w:bCs/>
                <w:sz w:val="18"/>
                <w:szCs w:val="18"/>
              </w:rPr>
            </w:pPr>
            <w:r w:rsidRPr="006C7672">
              <w:rPr>
                <w:rFonts w:ascii="Times New Roman" w:eastAsia="Times New Roman" w:hAnsi="Times New Roman"/>
                <w:b/>
                <w:bCs/>
                <w:sz w:val="18"/>
                <w:szCs w:val="18"/>
              </w:rPr>
              <w:t>NSTW</w:t>
            </w:r>
          </w:p>
        </w:tc>
        <w:tc>
          <w:tcPr>
            <w:tcW w:w="678" w:type="dxa"/>
            <w:tcBorders>
              <w:top w:val="nil"/>
              <w:left w:val="nil"/>
              <w:bottom w:val="single" w:sz="4" w:space="0" w:color="auto"/>
              <w:right w:val="single" w:sz="4" w:space="0" w:color="auto"/>
            </w:tcBorders>
            <w:shd w:val="clear" w:color="auto" w:fill="auto"/>
            <w:noWrap/>
            <w:vAlign w:val="center"/>
            <w:hideMark/>
          </w:tcPr>
          <w:p w:rsidR="006C7672" w:rsidRPr="006C7672" w:rsidRDefault="006C7672" w:rsidP="006C7672">
            <w:pPr>
              <w:spacing w:after="0" w:line="240" w:lineRule="auto"/>
              <w:jc w:val="center"/>
              <w:rPr>
                <w:rFonts w:ascii="Times New Roman" w:eastAsia="Times New Roman" w:hAnsi="Times New Roman"/>
                <w:b/>
                <w:bCs/>
                <w:sz w:val="18"/>
                <w:szCs w:val="18"/>
              </w:rPr>
            </w:pPr>
            <w:r w:rsidRPr="006C7672">
              <w:rPr>
                <w:rFonts w:ascii="Times New Roman" w:eastAsia="Times New Roman" w:hAnsi="Times New Roman"/>
                <w:b/>
                <w:bCs/>
                <w:sz w:val="18"/>
                <w:szCs w:val="18"/>
              </w:rPr>
              <w:t>NSĐP</w:t>
            </w:r>
          </w:p>
        </w:tc>
        <w:tc>
          <w:tcPr>
            <w:tcW w:w="738" w:type="dxa"/>
            <w:tcBorders>
              <w:top w:val="nil"/>
              <w:left w:val="nil"/>
              <w:bottom w:val="single" w:sz="4" w:space="0" w:color="auto"/>
              <w:right w:val="single" w:sz="4" w:space="0" w:color="auto"/>
            </w:tcBorders>
            <w:shd w:val="clear" w:color="auto" w:fill="auto"/>
            <w:noWrap/>
            <w:vAlign w:val="center"/>
            <w:hideMark/>
          </w:tcPr>
          <w:p w:rsidR="006C7672" w:rsidRPr="006C7672" w:rsidRDefault="006C7672" w:rsidP="006C7672">
            <w:pPr>
              <w:spacing w:after="0" w:line="240" w:lineRule="auto"/>
              <w:jc w:val="center"/>
              <w:rPr>
                <w:rFonts w:ascii="Times New Roman" w:eastAsia="Times New Roman" w:hAnsi="Times New Roman"/>
                <w:b/>
                <w:bCs/>
                <w:sz w:val="18"/>
                <w:szCs w:val="18"/>
              </w:rPr>
            </w:pPr>
            <w:r w:rsidRPr="006C7672">
              <w:rPr>
                <w:rFonts w:ascii="Times New Roman" w:eastAsia="Times New Roman" w:hAnsi="Times New Roman"/>
                <w:b/>
                <w:bCs/>
                <w:sz w:val="18"/>
                <w:szCs w:val="18"/>
              </w:rPr>
              <w:t>TC</w:t>
            </w:r>
          </w:p>
        </w:tc>
        <w:tc>
          <w:tcPr>
            <w:tcW w:w="737" w:type="dxa"/>
            <w:tcBorders>
              <w:top w:val="nil"/>
              <w:left w:val="nil"/>
              <w:bottom w:val="single" w:sz="4" w:space="0" w:color="auto"/>
              <w:right w:val="single" w:sz="4" w:space="0" w:color="auto"/>
            </w:tcBorders>
            <w:shd w:val="clear" w:color="auto" w:fill="auto"/>
            <w:noWrap/>
            <w:vAlign w:val="center"/>
            <w:hideMark/>
          </w:tcPr>
          <w:p w:rsidR="006C7672" w:rsidRPr="006C7672" w:rsidRDefault="006C7672" w:rsidP="006C7672">
            <w:pPr>
              <w:spacing w:after="0" w:line="240" w:lineRule="auto"/>
              <w:jc w:val="center"/>
              <w:rPr>
                <w:rFonts w:ascii="Times New Roman" w:eastAsia="Times New Roman" w:hAnsi="Times New Roman"/>
                <w:b/>
                <w:bCs/>
                <w:sz w:val="18"/>
                <w:szCs w:val="18"/>
              </w:rPr>
            </w:pPr>
            <w:r w:rsidRPr="006C7672">
              <w:rPr>
                <w:rFonts w:ascii="Times New Roman" w:eastAsia="Times New Roman" w:hAnsi="Times New Roman"/>
                <w:b/>
                <w:bCs/>
                <w:sz w:val="18"/>
                <w:szCs w:val="18"/>
              </w:rPr>
              <w:t>NSTW</w:t>
            </w:r>
          </w:p>
        </w:tc>
        <w:tc>
          <w:tcPr>
            <w:tcW w:w="678" w:type="dxa"/>
            <w:tcBorders>
              <w:top w:val="nil"/>
              <w:left w:val="nil"/>
              <w:bottom w:val="single" w:sz="4" w:space="0" w:color="auto"/>
              <w:right w:val="single" w:sz="4" w:space="0" w:color="auto"/>
            </w:tcBorders>
            <w:shd w:val="clear" w:color="auto" w:fill="auto"/>
            <w:noWrap/>
            <w:vAlign w:val="center"/>
            <w:hideMark/>
          </w:tcPr>
          <w:p w:rsidR="006C7672" w:rsidRPr="006C7672" w:rsidRDefault="006C7672" w:rsidP="006C7672">
            <w:pPr>
              <w:spacing w:after="0" w:line="240" w:lineRule="auto"/>
              <w:jc w:val="center"/>
              <w:rPr>
                <w:rFonts w:ascii="Times New Roman" w:eastAsia="Times New Roman" w:hAnsi="Times New Roman"/>
                <w:b/>
                <w:bCs/>
                <w:sz w:val="18"/>
                <w:szCs w:val="18"/>
              </w:rPr>
            </w:pPr>
            <w:r w:rsidRPr="006C7672">
              <w:rPr>
                <w:rFonts w:ascii="Times New Roman" w:eastAsia="Times New Roman" w:hAnsi="Times New Roman"/>
                <w:b/>
                <w:bCs/>
                <w:sz w:val="18"/>
                <w:szCs w:val="18"/>
              </w:rPr>
              <w:t>NSĐP</w:t>
            </w:r>
          </w:p>
        </w:tc>
        <w:tc>
          <w:tcPr>
            <w:tcW w:w="753" w:type="dxa"/>
            <w:tcBorders>
              <w:top w:val="nil"/>
              <w:left w:val="nil"/>
              <w:bottom w:val="single" w:sz="4" w:space="0" w:color="auto"/>
              <w:right w:val="single" w:sz="4" w:space="0" w:color="auto"/>
            </w:tcBorders>
            <w:shd w:val="clear" w:color="auto" w:fill="auto"/>
            <w:noWrap/>
            <w:vAlign w:val="center"/>
            <w:hideMark/>
          </w:tcPr>
          <w:p w:rsidR="006C7672" w:rsidRPr="006C7672" w:rsidRDefault="006C7672" w:rsidP="006C7672">
            <w:pPr>
              <w:spacing w:after="0" w:line="240" w:lineRule="auto"/>
              <w:jc w:val="center"/>
              <w:rPr>
                <w:rFonts w:ascii="Times New Roman" w:eastAsia="Times New Roman" w:hAnsi="Times New Roman"/>
                <w:b/>
                <w:bCs/>
                <w:sz w:val="18"/>
                <w:szCs w:val="18"/>
              </w:rPr>
            </w:pPr>
            <w:r w:rsidRPr="006C7672">
              <w:rPr>
                <w:rFonts w:ascii="Times New Roman" w:eastAsia="Times New Roman" w:hAnsi="Times New Roman"/>
                <w:b/>
                <w:bCs/>
                <w:sz w:val="18"/>
                <w:szCs w:val="18"/>
              </w:rPr>
              <w:t>TC</w:t>
            </w:r>
          </w:p>
        </w:tc>
        <w:tc>
          <w:tcPr>
            <w:tcW w:w="737" w:type="dxa"/>
            <w:tcBorders>
              <w:top w:val="nil"/>
              <w:left w:val="nil"/>
              <w:bottom w:val="single" w:sz="4" w:space="0" w:color="auto"/>
              <w:right w:val="single" w:sz="4" w:space="0" w:color="auto"/>
            </w:tcBorders>
            <w:shd w:val="clear" w:color="auto" w:fill="auto"/>
            <w:noWrap/>
            <w:vAlign w:val="center"/>
            <w:hideMark/>
          </w:tcPr>
          <w:p w:rsidR="006C7672" w:rsidRPr="006C7672" w:rsidRDefault="006C7672" w:rsidP="006C7672">
            <w:pPr>
              <w:spacing w:after="0" w:line="240" w:lineRule="auto"/>
              <w:jc w:val="center"/>
              <w:rPr>
                <w:rFonts w:ascii="Times New Roman" w:eastAsia="Times New Roman" w:hAnsi="Times New Roman"/>
                <w:b/>
                <w:bCs/>
                <w:sz w:val="18"/>
                <w:szCs w:val="18"/>
              </w:rPr>
            </w:pPr>
            <w:r w:rsidRPr="006C7672">
              <w:rPr>
                <w:rFonts w:ascii="Times New Roman" w:eastAsia="Times New Roman" w:hAnsi="Times New Roman"/>
                <w:b/>
                <w:bCs/>
                <w:sz w:val="18"/>
                <w:szCs w:val="18"/>
              </w:rPr>
              <w:t>NSTW</w:t>
            </w:r>
          </w:p>
        </w:tc>
        <w:tc>
          <w:tcPr>
            <w:tcW w:w="678" w:type="dxa"/>
            <w:tcBorders>
              <w:top w:val="nil"/>
              <w:left w:val="nil"/>
              <w:bottom w:val="single" w:sz="4" w:space="0" w:color="auto"/>
              <w:right w:val="single" w:sz="4" w:space="0" w:color="auto"/>
            </w:tcBorders>
            <w:shd w:val="clear" w:color="auto" w:fill="auto"/>
            <w:noWrap/>
            <w:vAlign w:val="center"/>
            <w:hideMark/>
          </w:tcPr>
          <w:p w:rsidR="006C7672" w:rsidRPr="006C7672" w:rsidRDefault="006C7672" w:rsidP="006C7672">
            <w:pPr>
              <w:spacing w:after="0" w:line="240" w:lineRule="auto"/>
              <w:jc w:val="center"/>
              <w:rPr>
                <w:rFonts w:ascii="Times New Roman" w:eastAsia="Times New Roman" w:hAnsi="Times New Roman"/>
                <w:b/>
                <w:bCs/>
                <w:sz w:val="18"/>
                <w:szCs w:val="18"/>
              </w:rPr>
            </w:pPr>
            <w:r w:rsidRPr="006C7672">
              <w:rPr>
                <w:rFonts w:ascii="Times New Roman" w:eastAsia="Times New Roman" w:hAnsi="Times New Roman"/>
                <w:b/>
                <w:bCs/>
                <w:sz w:val="18"/>
                <w:szCs w:val="18"/>
              </w:rPr>
              <w:t>NSĐP</w:t>
            </w:r>
          </w:p>
        </w:tc>
        <w:tc>
          <w:tcPr>
            <w:tcW w:w="746" w:type="dxa"/>
            <w:tcBorders>
              <w:top w:val="nil"/>
              <w:left w:val="nil"/>
              <w:bottom w:val="single" w:sz="4" w:space="0" w:color="auto"/>
              <w:right w:val="single" w:sz="4" w:space="0" w:color="auto"/>
            </w:tcBorders>
            <w:shd w:val="clear" w:color="auto" w:fill="auto"/>
            <w:noWrap/>
            <w:vAlign w:val="center"/>
            <w:hideMark/>
          </w:tcPr>
          <w:p w:rsidR="006C7672" w:rsidRPr="006C7672" w:rsidRDefault="006C7672" w:rsidP="006C7672">
            <w:pPr>
              <w:spacing w:after="0" w:line="240" w:lineRule="auto"/>
              <w:jc w:val="center"/>
              <w:rPr>
                <w:rFonts w:ascii="Times New Roman" w:eastAsia="Times New Roman" w:hAnsi="Times New Roman"/>
                <w:b/>
                <w:bCs/>
                <w:sz w:val="18"/>
                <w:szCs w:val="18"/>
              </w:rPr>
            </w:pPr>
            <w:r w:rsidRPr="006C7672">
              <w:rPr>
                <w:rFonts w:ascii="Times New Roman" w:eastAsia="Times New Roman" w:hAnsi="Times New Roman"/>
                <w:b/>
                <w:bCs/>
                <w:sz w:val="18"/>
                <w:szCs w:val="18"/>
              </w:rPr>
              <w:t>TC</w:t>
            </w:r>
          </w:p>
        </w:tc>
        <w:tc>
          <w:tcPr>
            <w:tcW w:w="737" w:type="dxa"/>
            <w:tcBorders>
              <w:top w:val="nil"/>
              <w:left w:val="nil"/>
              <w:bottom w:val="single" w:sz="4" w:space="0" w:color="auto"/>
              <w:right w:val="single" w:sz="4" w:space="0" w:color="auto"/>
            </w:tcBorders>
            <w:shd w:val="clear" w:color="auto" w:fill="auto"/>
            <w:noWrap/>
            <w:vAlign w:val="center"/>
            <w:hideMark/>
          </w:tcPr>
          <w:p w:rsidR="006C7672" w:rsidRPr="006C7672" w:rsidRDefault="006C7672" w:rsidP="006C7672">
            <w:pPr>
              <w:spacing w:after="0" w:line="240" w:lineRule="auto"/>
              <w:jc w:val="center"/>
              <w:rPr>
                <w:rFonts w:ascii="Times New Roman" w:eastAsia="Times New Roman" w:hAnsi="Times New Roman"/>
                <w:b/>
                <w:bCs/>
                <w:sz w:val="18"/>
                <w:szCs w:val="18"/>
              </w:rPr>
            </w:pPr>
            <w:r w:rsidRPr="006C7672">
              <w:rPr>
                <w:rFonts w:ascii="Times New Roman" w:eastAsia="Times New Roman" w:hAnsi="Times New Roman"/>
                <w:b/>
                <w:bCs/>
                <w:sz w:val="18"/>
                <w:szCs w:val="18"/>
              </w:rPr>
              <w:t>NSTW</w:t>
            </w:r>
          </w:p>
        </w:tc>
        <w:tc>
          <w:tcPr>
            <w:tcW w:w="882" w:type="dxa"/>
            <w:tcBorders>
              <w:top w:val="nil"/>
              <w:left w:val="nil"/>
              <w:bottom w:val="single" w:sz="4" w:space="0" w:color="auto"/>
              <w:right w:val="single" w:sz="4" w:space="0" w:color="auto"/>
            </w:tcBorders>
            <w:shd w:val="clear" w:color="auto" w:fill="auto"/>
            <w:noWrap/>
            <w:vAlign w:val="center"/>
            <w:hideMark/>
          </w:tcPr>
          <w:p w:rsidR="006C7672" w:rsidRPr="006C7672" w:rsidRDefault="006C7672" w:rsidP="006C7672">
            <w:pPr>
              <w:spacing w:after="0" w:line="240" w:lineRule="auto"/>
              <w:jc w:val="center"/>
              <w:rPr>
                <w:rFonts w:ascii="Times New Roman" w:eastAsia="Times New Roman" w:hAnsi="Times New Roman"/>
                <w:b/>
                <w:bCs/>
                <w:sz w:val="18"/>
                <w:szCs w:val="18"/>
              </w:rPr>
            </w:pPr>
            <w:r w:rsidRPr="006C7672">
              <w:rPr>
                <w:rFonts w:ascii="Times New Roman" w:eastAsia="Times New Roman" w:hAnsi="Times New Roman"/>
                <w:b/>
                <w:bCs/>
                <w:sz w:val="18"/>
                <w:szCs w:val="18"/>
              </w:rPr>
              <w:t>NSĐP</w:t>
            </w:r>
          </w:p>
        </w:tc>
      </w:tr>
      <w:tr w:rsidR="006C7672" w:rsidRPr="006C7672" w:rsidTr="006C7672">
        <w:trPr>
          <w:trHeight w:val="48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6C7672" w:rsidRPr="006C7672" w:rsidRDefault="006C7672" w:rsidP="006C7672">
            <w:pPr>
              <w:spacing w:after="0" w:line="240" w:lineRule="auto"/>
              <w:jc w:val="center"/>
              <w:rPr>
                <w:rFonts w:ascii="Times New Roman" w:eastAsia="Times New Roman" w:hAnsi="Times New Roman"/>
                <w:sz w:val="18"/>
                <w:szCs w:val="18"/>
              </w:rPr>
            </w:pPr>
            <w:r w:rsidRPr="006C7672">
              <w:rPr>
                <w:rFonts w:ascii="Times New Roman" w:eastAsia="Times New Roman" w:hAnsi="Times New Roman"/>
                <w:sz w:val="18"/>
                <w:szCs w:val="18"/>
              </w:rPr>
              <w:t>1</w:t>
            </w:r>
          </w:p>
        </w:tc>
        <w:tc>
          <w:tcPr>
            <w:tcW w:w="1896" w:type="dxa"/>
            <w:tcBorders>
              <w:top w:val="nil"/>
              <w:left w:val="nil"/>
              <w:bottom w:val="single" w:sz="4" w:space="0" w:color="auto"/>
              <w:right w:val="single" w:sz="4" w:space="0" w:color="auto"/>
            </w:tcBorders>
            <w:shd w:val="clear" w:color="auto" w:fill="auto"/>
            <w:vAlign w:val="bottom"/>
            <w:hideMark/>
          </w:tcPr>
          <w:p w:rsidR="006C7672" w:rsidRPr="006C7672" w:rsidRDefault="006C7672" w:rsidP="006C7672">
            <w:pPr>
              <w:spacing w:after="0" w:line="240" w:lineRule="auto"/>
              <w:rPr>
                <w:rFonts w:ascii="Times New Roman" w:eastAsia="Times New Roman" w:hAnsi="Times New Roman"/>
                <w:sz w:val="18"/>
                <w:szCs w:val="18"/>
              </w:rPr>
            </w:pPr>
            <w:r w:rsidRPr="006C7672">
              <w:rPr>
                <w:rFonts w:ascii="Times New Roman" w:eastAsia="Times New Roman" w:hAnsi="Times New Roman"/>
                <w:sz w:val="18"/>
                <w:szCs w:val="18"/>
              </w:rPr>
              <w:t xml:space="preserve">Bổ sung vốn cho vay giải quyết </w:t>
            </w:r>
            <w:r w:rsidRPr="006C7672">
              <w:rPr>
                <w:rFonts w:ascii="Times New Roman" w:eastAsia="Times New Roman" w:hAnsi="Times New Roman"/>
                <w:sz w:val="18"/>
                <w:szCs w:val="18"/>
              </w:rPr>
              <w:br/>
              <w:t>việc làm</w:t>
            </w:r>
          </w:p>
        </w:tc>
        <w:tc>
          <w:tcPr>
            <w:tcW w:w="719" w:type="dxa"/>
            <w:tcBorders>
              <w:top w:val="nil"/>
              <w:left w:val="nil"/>
              <w:bottom w:val="single" w:sz="4" w:space="0" w:color="auto"/>
              <w:right w:val="single" w:sz="4" w:space="0" w:color="auto"/>
            </w:tcBorders>
            <w:shd w:val="clear" w:color="auto" w:fill="auto"/>
            <w:noWrap/>
            <w:vAlign w:val="bottom"/>
            <w:hideMark/>
          </w:tcPr>
          <w:p w:rsidR="006C7672" w:rsidRPr="006C7672" w:rsidRDefault="006C7672" w:rsidP="006C7672">
            <w:pPr>
              <w:spacing w:after="0" w:line="240" w:lineRule="auto"/>
              <w:jc w:val="right"/>
              <w:rPr>
                <w:rFonts w:ascii="Times New Roman" w:eastAsia="Times New Roman" w:hAnsi="Times New Roman"/>
                <w:b/>
                <w:bCs/>
                <w:sz w:val="18"/>
                <w:szCs w:val="18"/>
              </w:rPr>
            </w:pPr>
            <w:r w:rsidRPr="006C7672">
              <w:rPr>
                <w:rFonts w:ascii="Times New Roman" w:eastAsia="Times New Roman" w:hAnsi="Times New Roman"/>
                <w:b/>
                <w:bCs/>
                <w:sz w:val="18"/>
                <w:szCs w:val="18"/>
              </w:rPr>
              <w:t>15000</w:t>
            </w:r>
          </w:p>
        </w:tc>
        <w:tc>
          <w:tcPr>
            <w:tcW w:w="737" w:type="dxa"/>
            <w:tcBorders>
              <w:top w:val="nil"/>
              <w:left w:val="nil"/>
              <w:bottom w:val="single" w:sz="4" w:space="0" w:color="auto"/>
              <w:right w:val="single" w:sz="4" w:space="0" w:color="auto"/>
            </w:tcBorders>
            <w:shd w:val="clear" w:color="auto" w:fill="auto"/>
            <w:noWrap/>
            <w:vAlign w:val="bottom"/>
            <w:hideMark/>
          </w:tcPr>
          <w:p w:rsidR="006C7672" w:rsidRPr="006C7672" w:rsidRDefault="006C7672" w:rsidP="006C7672">
            <w:pPr>
              <w:spacing w:after="0" w:line="240" w:lineRule="auto"/>
              <w:jc w:val="right"/>
              <w:rPr>
                <w:rFonts w:ascii="Times New Roman" w:eastAsia="Times New Roman" w:hAnsi="Times New Roman"/>
                <w:sz w:val="18"/>
                <w:szCs w:val="18"/>
              </w:rPr>
            </w:pPr>
            <w:r w:rsidRPr="006C7672">
              <w:rPr>
                <w:rFonts w:ascii="Times New Roman" w:eastAsia="Times New Roman" w:hAnsi="Times New Roman"/>
                <w:sz w:val="18"/>
                <w:szCs w:val="18"/>
              </w:rPr>
              <w:t> </w:t>
            </w:r>
          </w:p>
        </w:tc>
        <w:tc>
          <w:tcPr>
            <w:tcW w:w="678" w:type="dxa"/>
            <w:tcBorders>
              <w:top w:val="nil"/>
              <w:left w:val="nil"/>
              <w:bottom w:val="single" w:sz="4" w:space="0" w:color="auto"/>
              <w:right w:val="single" w:sz="4" w:space="0" w:color="auto"/>
            </w:tcBorders>
            <w:shd w:val="clear" w:color="auto" w:fill="auto"/>
            <w:noWrap/>
            <w:vAlign w:val="bottom"/>
            <w:hideMark/>
          </w:tcPr>
          <w:p w:rsidR="006C7672" w:rsidRPr="006C7672" w:rsidRDefault="006C7672" w:rsidP="006C7672">
            <w:pPr>
              <w:spacing w:after="0" w:line="240" w:lineRule="auto"/>
              <w:jc w:val="right"/>
              <w:rPr>
                <w:rFonts w:ascii="Times New Roman" w:eastAsia="Times New Roman" w:hAnsi="Times New Roman"/>
                <w:sz w:val="18"/>
                <w:szCs w:val="18"/>
              </w:rPr>
            </w:pPr>
            <w:r w:rsidRPr="006C7672">
              <w:rPr>
                <w:rFonts w:ascii="Times New Roman" w:eastAsia="Times New Roman" w:hAnsi="Times New Roman"/>
                <w:sz w:val="18"/>
                <w:szCs w:val="18"/>
              </w:rPr>
              <w:t>15000</w:t>
            </w:r>
          </w:p>
        </w:tc>
        <w:tc>
          <w:tcPr>
            <w:tcW w:w="691" w:type="dxa"/>
            <w:tcBorders>
              <w:top w:val="nil"/>
              <w:left w:val="nil"/>
              <w:bottom w:val="single" w:sz="4" w:space="0" w:color="auto"/>
              <w:right w:val="single" w:sz="4" w:space="0" w:color="auto"/>
            </w:tcBorders>
            <w:shd w:val="clear" w:color="auto" w:fill="auto"/>
            <w:noWrap/>
            <w:vAlign w:val="bottom"/>
            <w:hideMark/>
          </w:tcPr>
          <w:p w:rsidR="006C7672" w:rsidRPr="006C7672" w:rsidRDefault="006C7672" w:rsidP="006C7672">
            <w:pPr>
              <w:spacing w:after="0" w:line="240" w:lineRule="auto"/>
              <w:jc w:val="right"/>
              <w:rPr>
                <w:rFonts w:ascii="Times New Roman" w:eastAsia="Times New Roman" w:hAnsi="Times New Roman"/>
                <w:b/>
                <w:bCs/>
                <w:sz w:val="18"/>
                <w:szCs w:val="18"/>
              </w:rPr>
            </w:pPr>
            <w:r w:rsidRPr="006C7672">
              <w:rPr>
                <w:rFonts w:ascii="Times New Roman" w:eastAsia="Times New Roman" w:hAnsi="Times New Roman"/>
                <w:b/>
                <w:bCs/>
                <w:sz w:val="18"/>
                <w:szCs w:val="18"/>
              </w:rPr>
              <w:t>18000</w:t>
            </w:r>
          </w:p>
        </w:tc>
        <w:tc>
          <w:tcPr>
            <w:tcW w:w="737" w:type="dxa"/>
            <w:tcBorders>
              <w:top w:val="nil"/>
              <w:left w:val="nil"/>
              <w:bottom w:val="single" w:sz="4" w:space="0" w:color="auto"/>
              <w:right w:val="single" w:sz="4" w:space="0" w:color="auto"/>
            </w:tcBorders>
            <w:shd w:val="clear" w:color="auto" w:fill="auto"/>
            <w:noWrap/>
            <w:vAlign w:val="bottom"/>
            <w:hideMark/>
          </w:tcPr>
          <w:p w:rsidR="006C7672" w:rsidRPr="006C7672" w:rsidRDefault="006C7672" w:rsidP="006C7672">
            <w:pPr>
              <w:spacing w:after="0" w:line="240" w:lineRule="auto"/>
              <w:jc w:val="right"/>
              <w:rPr>
                <w:rFonts w:ascii="Times New Roman" w:eastAsia="Times New Roman" w:hAnsi="Times New Roman"/>
                <w:sz w:val="18"/>
                <w:szCs w:val="18"/>
              </w:rPr>
            </w:pPr>
            <w:r w:rsidRPr="006C7672">
              <w:rPr>
                <w:rFonts w:ascii="Times New Roman" w:eastAsia="Times New Roman" w:hAnsi="Times New Roman"/>
                <w:sz w:val="18"/>
                <w:szCs w:val="18"/>
              </w:rPr>
              <w:t>3000</w:t>
            </w:r>
          </w:p>
        </w:tc>
        <w:tc>
          <w:tcPr>
            <w:tcW w:w="678" w:type="dxa"/>
            <w:tcBorders>
              <w:top w:val="nil"/>
              <w:left w:val="nil"/>
              <w:bottom w:val="single" w:sz="4" w:space="0" w:color="auto"/>
              <w:right w:val="single" w:sz="4" w:space="0" w:color="auto"/>
            </w:tcBorders>
            <w:shd w:val="clear" w:color="auto" w:fill="auto"/>
            <w:noWrap/>
            <w:vAlign w:val="bottom"/>
            <w:hideMark/>
          </w:tcPr>
          <w:p w:rsidR="006C7672" w:rsidRPr="006C7672" w:rsidRDefault="006C7672" w:rsidP="006C7672">
            <w:pPr>
              <w:spacing w:after="0" w:line="240" w:lineRule="auto"/>
              <w:jc w:val="right"/>
              <w:rPr>
                <w:rFonts w:ascii="Times New Roman" w:eastAsia="Times New Roman" w:hAnsi="Times New Roman"/>
                <w:sz w:val="18"/>
                <w:szCs w:val="18"/>
              </w:rPr>
            </w:pPr>
            <w:r w:rsidRPr="006C7672">
              <w:rPr>
                <w:rFonts w:ascii="Times New Roman" w:eastAsia="Times New Roman" w:hAnsi="Times New Roman"/>
                <w:sz w:val="18"/>
                <w:szCs w:val="18"/>
              </w:rPr>
              <w:t>15000</w:t>
            </w:r>
          </w:p>
        </w:tc>
        <w:tc>
          <w:tcPr>
            <w:tcW w:w="682" w:type="dxa"/>
            <w:tcBorders>
              <w:top w:val="nil"/>
              <w:left w:val="nil"/>
              <w:bottom w:val="single" w:sz="4" w:space="0" w:color="auto"/>
              <w:right w:val="single" w:sz="4" w:space="0" w:color="auto"/>
            </w:tcBorders>
            <w:shd w:val="clear" w:color="auto" w:fill="auto"/>
            <w:vAlign w:val="bottom"/>
            <w:hideMark/>
          </w:tcPr>
          <w:p w:rsidR="006C7672" w:rsidRPr="006C7672" w:rsidRDefault="006C7672" w:rsidP="006C7672">
            <w:pPr>
              <w:spacing w:after="0" w:line="240" w:lineRule="auto"/>
              <w:jc w:val="right"/>
              <w:rPr>
                <w:rFonts w:ascii="Times New Roman" w:eastAsia="Times New Roman" w:hAnsi="Times New Roman"/>
                <w:b/>
                <w:bCs/>
                <w:sz w:val="18"/>
                <w:szCs w:val="18"/>
              </w:rPr>
            </w:pPr>
            <w:r w:rsidRPr="006C7672">
              <w:rPr>
                <w:rFonts w:ascii="Times New Roman" w:eastAsia="Times New Roman" w:hAnsi="Times New Roman"/>
                <w:b/>
                <w:bCs/>
                <w:sz w:val="18"/>
                <w:szCs w:val="18"/>
              </w:rPr>
              <w:t>18000</w:t>
            </w:r>
          </w:p>
        </w:tc>
        <w:tc>
          <w:tcPr>
            <w:tcW w:w="737" w:type="dxa"/>
            <w:tcBorders>
              <w:top w:val="nil"/>
              <w:left w:val="nil"/>
              <w:bottom w:val="single" w:sz="4" w:space="0" w:color="auto"/>
              <w:right w:val="single" w:sz="4" w:space="0" w:color="auto"/>
            </w:tcBorders>
            <w:shd w:val="clear" w:color="auto" w:fill="auto"/>
            <w:noWrap/>
            <w:vAlign w:val="bottom"/>
            <w:hideMark/>
          </w:tcPr>
          <w:p w:rsidR="006C7672" w:rsidRPr="006C7672" w:rsidRDefault="006C7672" w:rsidP="006C7672">
            <w:pPr>
              <w:spacing w:after="0" w:line="240" w:lineRule="auto"/>
              <w:jc w:val="right"/>
              <w:rPr>
                <w:rFonts w:ascii="Times New Roman" w:eastAsia="Times New Roman" w:hAnsi="Times New Roman"/>
                <w:sz w:val="18"/>
                <w:szCs w:val="18"/>
              </w:rPr>
            </w:pPr>
            <w:r w:rsidRPr="006C7672">
              <w:rPr>
                <w:rFonts w:ascii="Times New Roman" w:eastAsia="Times New Roman" w:hAnsi="Times New Roman"/>
                <w:sz w:val="18"/>
                <w:szCs w:val="18"/>
              </w:rPr>
              <w:t>3000</w:t>
            </w:r>
          </w:p>
        </w:tc>
        <w:tc>
          <w:tcPr>
            <w:tcW w:w="678" w:type="dxa"/>
            <w:tcBorders>
              <w:top w:val="nil"/>
              <w:left w:val="nil"/>
              <w:bottom w:val="single" w:sz="4" w:space="0" w:color="auto"/>
              <w:right w:val="single" w:sz="4" w:space="0" w:color="auto"/>
            </w:tcBorders>
            <w:shd w:val="clear" w:color="auto" w:fill="auto"/>
            <w:noWrap/>
            <w:vAlign w:val="bottom"/>
            <w:hideMark/>
          </w:tcPr>
          <w:p w:rsidR="006C7672" w:rsidRPr="006C7672" w:rsidRDefault="006C7672" w:rsidP="006C7672">
            <w:pPr>
              <w:spacing w:after="0" w:line="240" w:lineRule="auto"/>
              <w:jc w:val="right"/>
              <w:rPr>
                <w:rFonts w:ascii="Times New Roman" w:eastAsia="Times New Roman" w:hAnsi="Times New Roman"/>
                <w:sz w:val="18"/>
                <w:szCs w:val="18"/>
              </w:rPr>
            </w:pPr>
            <w:r w:rsidRPr="006C7672">
              <w:rPr>
                <w:rFonts w:ascii="Times New Roman" w:eastAsia="Times New Roman" w:hAnsi="Times New Roman"/>
                <w:sz w:val="18"/>
                <w:szCs w:val="18"/>
              </w:rPr>
              <w:t>15000</w:t>
            </w:r>
          </w:p>
        </w:tc>
        <w:tc>
          <w:tcPr>
            <w:tcW w:w="738" w:type="dxa"/>
            <w:tcBorders>
              <w:top w:val="nil"/>
              <w:left w:val="nil"/>
              <w:bottom w:val="single" w:sz="4" w:space="0" w:color="auto"/>
              <w:right w:val="single" w:sz="4" w:space="0" w:color="auto"/>
            </w:tcBorders>
            <w:shd w:val="clear" w:color="auto" w:fill="auto"/>
            <w:vAlign w:val="bottom"/>
            <w:hideMark/>
          </w:tcPr>
          <w:p w:rsidR="006C7672" w:rsidRPr="006C7672" w:rsidRDefault="006C7672" w:rsidP="006C7672">
            <w:pPr>
              <w:spacing w:after="0" w:line="240" w:lineRule="auto"/>
              <w:jc w:val="right"/>
              <w:rPr>
                <w:rFonts w:ascii="Times New Roman" w:eastAsia="Times New Roman" w:hAnsi="Times New Roman"/>
                <w:b/>
                <w:bCs/>
                <w:sz w:val="18"/>
                <w:szCs w:val="18"/>
              </w:rPr>
            </w:pPr>
            <w:r w:rsidRPr="006C7672">
              <w:rPr>
                <w:rFonts w:ascii="Times New Roman" w:eastAsia="Times New Roman" w:hAnsi="Times New Roman"/>
                <w:b/>
                <w:bCs/>
                <w:sz w:val="18"/>
                <w:szCs w:val="18"/>
              </w:rPr>
              <w:t>18000</w:t>
            </w:r>
          </w:p>
        </w:tc>
        <w:tc>
          <w:tcPr>
            <w:tcW w:w="737" w:type="dxa"/>
            <w:tcBorders>
              <w:top w:val="nil"/>
              <w:left w:val="nil"/>
              <w:bottom w:val="single" w:sz="4" w:space="0" w:color="auto"/>
              <w:right w:val="single" w:sz="4" w:space="0" w:color="auto"/>
            </w:tcBorders>
            <w:shd w:val="clear" w:color="auto" w:fill="auto"/>
            <w:noWrap/>
            <w:vAlign w:val="bottom"/>
            <w:hideMark/>
          </w:tcPr>
          <w:p w:rsidR="006C7672" w:rsidRPr="006C7672" w:rsidRDefault="006C7672" w:rsidP="006C7672">
            <w:pPr>
              <w:spacing w:after="0" w:line="240" w:lineRule="auto"/>
              <w:jc w:val="right"/>
              <w:rPr>
                <w:rFonts w:ascii="Times New Roman" w:eastAsia="Times New Roman" w:hAnsi="Times New Roman"/>
                <w:sz w:val="18"/>
                <w:szCs w:val="18"/>
              </w:rPr>
            </w:pPr>
            <w:r w:rsidRPr="006C7672">
              <w:rPr>
                <w:rFonts w:ascii="Times New Roman" w:eastAsia="Times New Roman" w:hAnsi="Times New Roman"/>
                <w:sz w:val="18"/>
                <w:szCs w:val="18"/>
              </w:rPr>
              <w:t>3000</w:t>
            </w:r>
          </w:p>
        </w:tc>
        <w:tc>
          <w:tcPr>
            <w:tcW w:w="678" w:type="dxa"/>
            <w:tcBorders>
              <w:top w:val="nil"/>
              <w:left w:val="nil"/>
              <w:bottom w:val="single" w:sz="4" w:space="0" w:color="auto"/>
              <w:right w:val="single" w:sz="4" w:space="0" w:color="auto"/>
            </w:tcBorders>
            <w:shd w:val="clear" w:color="auto" w:fill="auto"/>
            <w:noWrap/>
            <w:vAlign w:val="bottom"/>
            <w:hideMark/>
          </w:tcPr>
          <w:p w:rsidR="006C7672" w:rsidRPr="006C7672" w:rsidRDefault="006C7672" w:rsidP="006C7672">
            <w:pPr>
              <w:spacing w:after="0" w:line="240" w:lineRule="auto"/>
              <w:jc w:val="right"/>
              <w:rPr>
                <w:rFonts w:ascii="Times New Roman" w:eastAsia="Times New Roman" w:hAnsi="Times New Roman"/>
                <w:sz w:val="18"/>
                <w:szCs w:val="18"/>
              </w:rPr>
            </w:pPr>
            <w:r w:rsidRPr="006C7672">
              <w:rPr>
                <w:rFonts w:ascii="Times New Roman" w:eastAsia="Times New Roman" w:hAnsi="Times New Roman"/>
                <w:sz w:val="18"/>
                <w:szCs w:val="18"/>
              </w:rPr>
              <w:t>15000</w:t>
            </w:r>
          </w:p>
        </w:tc>
        <w:tc>
          <w:tcPr>
            <w:tcW w:w="753" w:type="dxa"/>
            <w:tcBorders>
              <w:top w:val="nil"/>
              <w:left w:val="nil"/>
              <w:bottom w:val="single" w:sz="4" w:space="0" w:color="auto"/>
              <w:right w:val="single" w:sz="4" w:space="0" w:color="auto"/>
            </w:tcBorders>
            <w:shd w:val="clear" w:color="auto" w:fill="auto"/>
            <w:vAlign w:val="bottom"/>
            <w:hideMark/>
          </w:tcPr>
          <w:p w:rsidR="006C7672" w:rsidRPr="006C7672" w:rsidRDefault="006C7672" w:rsidP="006C7672">
            <w:pPr>
              <w:spacing w:after="0" w:line="240" w:lineRule="auto"/>
              <w:jc w:val="right"/>
              <w:rPr>
                <w:rFonts w:ascii="Times New Roman" w:eastAsia="Times New Roman" w:hAnsi="Times New Roman"/>
                <w:b/>
                <w:bCs/>
                <w:sz w:val="18"/>
                <w:szCs w:val="18"/>
              </w:rPr>
            </w:pPr>
            <w:r w:rsidRPr="006C7672">
              <w:rPr>
                <w:rFonts w:ascii="Times New Roman" w:eastAsia="Times New Roman" w:hAnsi="Times New Roman"/>
                <w:b/>
                <w:bCs/>
                <w:sz w:val="18"/>
                <w:szCs w:val="18"/>
              </w:rPr>
              <w:t>18000</w:t>
            </w:r>
          </w:p>
        </w:tc>
        <w:tc>
          <w:tcPr>
            <w:tcW w:w="737" w:type="dxa"/>
            <w:tcBorders>
              <w:top w:val="nil"/>
              <w:left w:val="nil"/>
              <w:bottom w:val="single" w:sz="4" w:space="0" w:color="auto"/>
              <w:right w:val="single" w:sz="4" w:space="0" w:color="auto"/>
            </w:tcBorders>
            <w:shd w:val="clear" w:color="auto" w:fill="auto"/>
            <w:noWrap/>
            <w:vAlign w:val="bottom"/>
            <w:hideMark/>
          </w:tcPr>
          <w:p w:rsidR="006C7672" w:rsidRPr="006C7672" w:rsidRDefault="006C7672" w:rsidP="006C7672">
            <w:pPr>
              <w:spacing w:after="0" w:line="240" w:lineRule="auto"/>
              <w:jc w:val="right"/>
              <w:rPr>
                <w:rFonts w:ascii="Times New Roman" w:eastAsia="Times New Roman" w:hAnsi="Times New Roman"/>
                <w:sz w:val="18"/>
                <w:szCs w:val="18"/>
              </w:rPr>
            </w:pPr>
            <w:r w:rsidRPr="006C7672">
              <w:rPr>
                <w:rFonts w:ascii="Times New Roman" w:eastAsia="Times New Roman" w:hAnsi="Times New Roman"/>
                <w:sz w:val="18"/>
                <w:szCs w:val="18"/>
              </w:rPr>
              <w:t>3000</w:t>
            </w:r>
          </w:p>
        </w:tc>
        <w:tc>
          <w:tcPr>
            <w:tcW w:w="678" w:type="dxa"/>
            <w:tcBorders>
              <w:top w:val="nil"/>
              <w:left w:val="nil"/>
              <w:bottom w:val="single" w:sz="4" w:space="0" w:color="auto"/>
              <w:right w:val="single" w:sz="4" w:space="0" w:color="auto"/>
            </w:tcBorders>
            <w:shd w:val="clear" w:color="auto" w:fill="auto"/>
            <w:noWrap/>
            <w:vAlign w:val="bottom"/>
            <w:hideMark/>
          </w:tcPr>
          <w:p w:rsidR="006C7672" w:rsidRPr="006C7672" w:rsidRDefault="006C7672" w:rsidP="006C7672">
            <w:pPr>
              <w:spacing w:after="0" w:line="240" w:lineRule="auto"/>
              <w:jc w:val="right"/>
              <w:rPr>
                <w:rFonts w:ascii="Times New Roman" w:eastAsia="Times New Roman" w:hAnsi="Times New Roman"/>
                <w:sz w:val="18"/>
                <w:szCs w:val="18"/>
              </w:rPr>
            </w:pPr>
            <w:r w:rsidRPr="006C7672">
              <w:rPr>
                <w:rFonts w:ascii="Times New Roman" w:eastAsia="Times New Roman" w:hAnsi="Times New Roman"/>
                <w:sz w:val="18"/>
                <w:szCs w:val="18"/>
              </w:rPr>
              <w:t>15000</w:t>
            </w:r>
          </w:p>
        </w:tc>
        <w:tc>
          <w:tcPr>
            <w:tcW w:w="746" w:type="dxa"/>
            <w:tcBorders>
              <w:top w:val="nil"/>
              <w:left w:val="nil"/>
              <w:bottom w:val="single" w:sz="4" w:space="0" w:color="auto"/>
              <w:right w:val="single" w:sz="4" w:space="0" w:color="auto"/>
            </w:tcBorders>
            <w:shd w:val="clear" w:color="auto" w:fill="auto"/>
            <w:noWrap/>
            <w:vAlign w:val="bottom"/>
            <w:hideMark/>
          </w:tcPr>
          <w:p w:rsidR="006C7672" w:rsidRPr="006C7672" w:rsidRDefault="006C7672" w:rsidP="006C7672">
            <w:pPr>
              <w:spacing w:after="0" w:line="240" w:lineRule="auto"/>
              <w:jc w:val="right"/>
              <w:rPr>
                <w:rFonts w:ascii="Times New Roman" w:eastAsia="Times New Roman" w:hAnsi="Times New Roman"/>
                <w:b/>
                <w:bCs/>
                <w:sz w:val="18"/>
                <w:szCs w:val="18"/>
              </w:rPr>
            </w:pPr>
            <w:r w:rsidRPr="006C7672">
              <w:rPr>
                <w:rFonts w:ascii="Times New Roman" w:eastAsia="Times New Roman" w:hAnsi="Times New Roman"/>
                <w:b/>
                <w:bCs/>
                <w:sz w:val="18"/>
                <w:szCs w:val="18"/>
              </w:rPr>
              <w:t>87000</w:t>
            </w:r>
          </w:p>
        </w:tc>
        <w:tc>
          <w:tcPr>
            <w:tcW w:w="737" w:type="dxa"/>
            <w:tcBorders>
              <w:top w:val="nil"/>
              <w:left w:val="nil"/>
              <w:bottom w:val="single" w:sz="4" w:space="0" w:color="auto"/>
              <w:right w:val="single" w:sz="4" w:space="0" w:color="auto"/>
            </w:tcBorders>
            <w:shd w:val="clear" w:color="auto" w:fill="auto"/>
            <w:noWrap/>
            <w:vAlign w:val="bottom"/>
            <w:hideMark/>
          </w:tcPr>
          <w:p w:rsidR="006C7672" w:rsidRPr="006C7672" w:rsidRDefault="006C7672" w:rsidP="006C7672">
            <w:pPr>
              <w:spacing w:after="0" w:line="240" w:lineRule="auto"/>
              <w:jc w:val="right"/>
              <w:rPr>
                <w:rFonts w:ascii="Times New Roman" w:eastAsia="Times New Roman" w:hAnsi="Times New Roman"/>
                <w:sz w:val="18"/>
                <w:szCs w:val="18"/>
              </w:rPr>
            </w:pPr>
            <w:r w:rsidRPr="006C7672">
              <w:rPr>
                <w:rFonts w:ascii="Times New Roman" w:eastAsia="Times New Roman" w:hAnsi="Times New Roman"/>
                <w:sz w:val="18"/>
                <w:szCs w:val="18"/>
              </w:rPr>
              <w:t>12000</w:t>
            </w:r>
          </w:p>
        </w:tc>
        <w:tc>
          <w:tcPr>
            <w:tcW w:w="882" w:type="dxa"/>
            <w:tcBorders>
              <w:top w:val="nil"/>
              <w:left w:val="nil"/>
              <w:bottom w:val="single" w:sz="4" w:space="0" w:color="auto"/>
              <w:right w:val="single" w:sz="4" w:space="0" w:color="auto"/>
            </w:tcBorders>
            <w:shd w:val="clear" w:color="auto" w:fill="auto"/>
            <w:noWrap/>
            <w:vAlign w:val="bottom"/>
            <w:hideMark/>
          </w:tcPr>
          <w:p w:rsidR="006C7672" w:rsidRPr="006C7672" w:rsidRDefault="006C7672" w:rsidP="006C7672">
            <w:pPr>
              <w:spacing w:after="0" w:line="240" w:lineRule="auto"/>
              <w:jc w:val="right"/>
              <w:rPr>
                <w:rFonts w:ascii="Times New Roman" w:eastAsia="Times New Roman" w:hAnsi="Times New Roman"/>
                <w:sz w:val="18"/>
                <w:szCs w:val="18"/>
              </w:rPr>
            </w:pPr>
            <w:r w:rsidRPr="006C7672">
              <w:rPr>
                <w:rFonts w:ascii="Times New Roman" w:eastAsia="Times New Roman" w:hAnsi="Times New Roman"/>
                <w:sz w:val="18"/>
                <w:szCs w:val="18"/>
              </w:rPr>
              <w:t>75000</w:t>
            </w:r>
          </w:p>
        </w:tc>
      </w:tr>
      <w:tr w:rsidR="006C7672" w:rsidRPr="006C7672" w:rsidTr="006C7672">
        <w:trPr>
          <w:trHeight w:val="48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6C7672" w:rsidRPr="006C7672" w:rsidRDefault="006C7672" w:rsidP="006C7672">
            <w:pPr>
              <w:spacing w:after="0" w:line="240" w:lineRule="auto"/>
              <w:jc w:val="center"/>
              <w:rPr>
                <w:rFonts w:ascii="Times New Roman" w:eastAsia="Times New Roman" w:hAnsi="Times New Roman"/>
                <w:sz w:val="18"/>
                <w:szCs w:val="18"/>
              </w:rPr>
            </w:pPr>
            <w:r w:rsidRPr="006C7672">
              <w:rPr>
                <w:rFonts w:ascii="Times New Roman" w:eastAsia="Times New Roman" w:hAnsi="Times New Roman"/>
                <w:sz w:val="18"/>
                <w:szCs w:val="18"/>
              </w:rPr>
              <w:t>2</w:t>
            </w:r>
          </w:p>
        </w:tc>
        <w:tc>
          <w:tcPr>
            <w:tcW w:w="1896" w:type="dxa"/>
            <w:tcBorders>
              <w:top w:val="nil"/>
              <w:left w:val="nil"/>
              <w:bottom w:val="single" w:sz="4" w:space="0" w:color="auto"/>
              <w:right w:val="single" w:sz="4" w:space="0" w:color="auto"/>
            </w:tcBorders>
            <w:shd w:val="clear" w:color="auto" w:fill="auto"/>
            <w:vAlign w:val="bottom"/>
            <w:hideMark/>
          </w:tcPr>
          <w:p w:rsidR="006C7672" w:rsidRPr="006C7672" w:rsidRDefault="006C7672" w:rsidP="006C7672">
            <w:pPr>
              <w:spacing w:after="0" w:line="240" w:lineRule="auto"/>
              <w:rPr>
                <w:rFonts w:ascii="Times New Roman" w:eastAsia="Times New Roman" w:hAnsi="Times New Roman"/>
                <w:sz w:val="18"/>
                <w:szCs w:val="18"/>
              </w:rPr>
            </w:pPr>
            <w:r w:rsidRPr="006C7672">
              <w:rPr>
                <w:rFonts w:ascii="Times New Roman" w:eastAsia="Times New Roman" w:hAnsi="Times New Roman"/>
                <w:sz w:val="18"/>
                <w:szCs w:val="18"/>
              </w:rPr>
              <w:t>Hỗ trợ đưa người lao động đi làm việc ở nước ngoài theo hợp đồng</w:t>
            </w:r>
          </w:p>
        </w:tc>
        <w:tc>
          <w:tcPr>
            <w:tcW w:w="719" w:type="dxa"/>
            <w:tcBorders>
              <w:top w:val="nil"/>
              <w:left w:val="nil"/>
              <w:bottom w:val="single" w:sz="4" w:space="0" w:color="auto"/>
              <w:right w:val="single" w:sz="4" w:space="0" w:color="auto"/>
            </w:tcBorders>
            <w:shd w:val="clear" w:color="auto" w:fill="auto"/>
            <w:noWrap/>
            <w:vAlign w:val="bottom"/>
            <w:hideMark/>
          </w:tcPr>
          <w:p w:rsidR="006C7672" w:rsidRPr="006C7672" w:rsidRDefault="006C7672" w:rsidP="006C7672">
            <w:pPr>
              <w:spacing w:after="0" w:line="240" w:lineRule="auto"/>
              <w:jc w:val="right"/>
              <w:rPr>
                <w:rFonts w:ascii="Times New Roman" w:eastAsia="Times New Roman" w:hAnsi="Times New Roman"/>
                <w:b/>
                <w:bCs/>
                <w:sz w:val="18"/>
                <w:szCs w:val="18"/>
              </w:rPr>
            </w:pPr>
            <w:r w:rsidRPr="006C7672">
              <w:rPr>
                <w:rFonts w:ascii="Times New Roman" w:eastAsia="Times New Roman" w:hAnsi="Times New Roman"/>
                <w:b/>
                <w:bCs/>
                <w:sz w:val="18"/>
                <w:szCs w:val="18"/>
              </w:rPr>
              <w:t>150</w:t>
            </w:r>
          </w:p>
        </w:tc>
        <w:tc>
          <w:tcPr>
            <w:tcW w:w="737" w:type="dxa"/>
            <w:tcBorders>
              <w:top w:val="nil"/>
              <w:left w:val="nil"/>
              <w:bottom w:val="single" w:sz="4" w:space="0" w:color="auto"/>
              <w:right w:val="single" w:sz="4" w:space="0" w:color="auto"/>
            </w:tcBorders>
            <w:shd w:val="clear" w:color="auto" w:fill="auto"/>
            <w:noWrap/>
            <w:vAlign w:val="bottom"/>
            <w:hideMark/>
          </w:tcPr>
          <w:p w:rsidR="006C7672" w:rsidRPr="006C7672" w:rsidRDefault="006C7672" w:rsidP="006C7672">
            <w:pPr>
              <w:spacing w:after="0" w:line="240" w:lineRule="auto"/>
              <w:jc w:val="right"/>
              <w:rPr>
                <w:rFonts w:ascii="Times New Roman" w:eastAsia="Times New Roman" w:hAnsi="Times New Roman"/>
                <w:sz w:val="18"/>
                <w:szCs w:val="18"/>
              </w:rPr>
            </w:pPr>
            <w:r w:rsidRPr="006C7672">
              <w:rPr>
                <w:rFonts w:ascii="Times New Roman" w:eastAsia="Times New Roman" w:hAnsi="Times New Roman"/>
                <w:sz w:val="18"/>
                <w:szCs w:val="18"/>
              </w:rPr>
              <w:t> </w:t>
            </w:r>
          </w:p>
        </w:tc>
        <w:tc>
          <w:tcPr>
            <w:tcW w:w="678" w:type="dxa"/>
            <w:tcBorders>
              <w:top w:val="nil"/>
              <w:left w:val="nil"/>
              <w:bottom w:val="single" w:sz="4" w:space="0" w:color="auto"/>
              <w:right w:val="single" w:sz="4" w:space="0" w:color="auto"/>
            </w:tcBorders>
            <w:shd w:val="clear" w:color="auto" w:fill="auto"/>
            <w:noWrap/>
            <w:vAlign w:val="bottom"/>
            <w:hideMark/>
          </w:tcPr>
          <w:p w:rsidR="006C7672" w:rsidRPr="006C7672" w:rsidRDefault="006C7672" w:rsidP="006C7672">
            <w:pPr>
              <w:spacing w:after="0" w:line="240" w:lineRule="auto"/>
              <w:jc w:val="right"/>
              <w:rPr>
                <w:rFonts w:ascii="Times New Roman" w:eastAsia="Times New Roman" w:hAnsi="Times New Roman"/>
                <w:sz w:val="18"/>
                <w:szCs w:val="18"/>
              </w:rPr>
            </w:pPr>
            <w:r w:rsidRPr="006C7672">
              <w:rPr>
                <w:rFonts w:ascii="Times New Roman" w:eastAsia="Times New Roman" w:hAnsi="Times New Roman"/>
                <w:sz w:val="18"/>
                <w:szCs w:val="18"/>
              </w:rPr>
              <w:t>150</w:t>
            </w:r>
          </w:p>
        </w:tc>
        <w:tc>
          <w:tcPr>
            <w:tcW w:w="691" w:type="dxa"/>
            <w:tcBorders>
              <w:top w:val="nil"/>
              <w:left w:val="nil"/>
              <w:bottom w:val="single" w:sz="4" w:space="0" w:color="auto"/>
              <w:right w:val="single" w:sz="4" w:space="0" w:color="auto"/>
            </w:tcBorders>
            <w:shd w:val="clear" w:color="auto" w:fill="auto"/>
            <w:noWrap/>
            <w:vAlign w:val="bottom"/>
            <w:hideMark/>
          </w:tcPr>
          <w:p w:rsidR="006C7672" w:rsidRPr="006C7672" w:rsidRDefault="006C7672" w:rsidP="006C7672">
            <w:pPr>
              <w:spacing w:after="0" w:line="240" w:lineRule="auto"/>
              <w:jc w:val="right"/>
              <w:rPr>
                <w:rFonts w:ascii="Times New Roman" w:eastAsia="Times New Roman" w:hAnsi="Times New Roman"/>
                <w:b/>
                <w:bCs/>
                <w:sz w:val="18"/>
                <w:szCs w:val="18"/>
              </w:rPr>
            </w:pPr>
            <w:r w:rsidRPr="006C7672">
              <w:rPr>
                <w:rFonts w:ascii="Times New Roman" w:eastAsia="Times New Roman" w:hAnsi="Times New Roman"/>
                <w:b/>
                <w:bCs/>
                <w:sz w:val="18"/>
                <w:szCs w:val="18"/>
              </w:rPr>
              <w:t>900</w:t>
            </w:r>
          </w:p>
        </w:tc>
        <w:tc>
          <w:tcPr>
            <w:tcW w:w="737" w:type="dxa"/>
            <w:tcBorders>
              <w:top w:val="nil"/>
              <w:left w:val="nil"/>
              <w:bottom w:val="single" w:sz="4" w:space="0" w:color="auto"/>
              <w:right w:val="single" w:sz="4" w:space="0" w:color="auto"/>
            </w:tcBorders>
            <w:shd w:val="clear" w:color="auto" w:fill="auto"/>
            <w:noWrap/>
            <w:vAlign w:val="bottom"/>
            <w:hideMark/>
          </w:tcPr>
          <w:p w:rsidR="006C7672" w:rsidRPr="006C7672" w:rsidRDefault="006C7672" w:rsidP="006C7672">
            <w:pPr>
              <w:spacing w:after="0" w:line="240" w:lineRule="auto"/>
              <w:jc w:val="right"/>
              <w:rPr>
                <w:rFonts w:ascii="Times New Roman" w:eastAsia="Times New Roman" w:hAnsi="Times New Roman"/>
                <w:sz w:val="18"/>
                <w:szCs w:val="18"/>
              </w:rPr>
            </w:pPr>
            <w:r w:rsidRPr="006C7672">
              <w:rPr>
                <w:rFonts w:ascii="Times New Roman" w:eastAsia="Times New Roman" w:hAnsi="Times New Roman"/>
                <w:sz w:val="18"/>
                <w:szCs w:val="18"/>
              </w:rPr>
              <w:t>500</w:t>
            </w:r>
          </w:p>
        </w:tc>
        <w:tc>
          <w:tcPr>
            <w:tcW w:w="678" w:type="dxa"/>
            <w:tcBorders>
              <w:top w:val="nil"/>
              <w:left w:val="nil"/>
              <w:bottom w:val="single" w:sz="4" w:space="0" w:color="auto"/>
              <w:right w:val="single" w:sz="4" w:space="0" w:color="auto"/>
            </w:tcBorders>
            <w:shd w:val="clear" w:color="auto" w:fill="auto"/>
            <w:noWrap/>
            <w:vAlign w:val="bottom"/>
            <w:hideMark/>
          </w:tcPr>
          <w:p w:rsidR="006C7672" w:rsidRPr="006C7672" w:rsidRDefault="006C7672" w:rsidP="006C7672">
            <w:pPr>
              <w:spacing w:after="0" w:line="240" w:lineRule="auto"/>
              <w:jc w:val="right"/>
              <w:rPr>
                <w:rFonts w:ascii="Times New Roman" w:eastAsia="Times New Roman" w:hAnsi="Times New Roman"/>
                <w:sz w:val="18"/>
                <w:szCs w:val="18"/>
              </w:rPr>
            </w:pPr>
            <w:r w:rsidRPr="006C7672">
              <w:rPr>
                <w:rFonts w:ascii="Times New Roman" w:eastAsia="Times New Roman" w:hAnsi="Times New Roman"/>
                <w:sz w:val="18"/>
                <w:szCs w:val="18"/>
              </w:rPr>
              <w:t>400</w:t>
            </w:r>
          </w:p>
        </w:tc>
        <w:tc>
          <w:tcPr>
            <w:tcW w:w="682" w:type="dxa"/>
            <w:tcBorders>
              <w:top w:val="nil"/>
              <w:left w:val="nil"/>
              <w:bottom w:val="single" w:sz="4" w:space="0" w:color="auto"/>
              <w:right w:val="single" w:sz="4" w:space="0" w:color="auto"/>
            </w:tcBorders>
            <w:shd w:val="clear" w:color="auto" w:fill="auto"/>
            <w:vAlign w:val="bottom"/>
            <w:hideMark/>
          </w:tcPr>
          <w:p w:rsidR="006C7672" w:rsidRPr="006C7672" w:rsidRDefault="006C7672" w:rsidP="006C7672">
            <w:pPr>
              <w:spacing w:after="0" w:line="240" w:lineRule="auto"/>
              <w:jc w:val="right"/>
              <w:rPr>
                <w:rFonts w:ascii="Times New Roman" w:eastAsia="Times New Roman" w:hAnsi="Times New Roman"/>
                <w:b/>
                <w:bCs/>
                <w:sz w:val="18"/>
                <w:szCs w:val="18"/>
              </w:rPr>
            </w:pPr>
            <w:r w:rsidRPr="006C7672">
              <w:rPr>
                <w:rFonts w:ascii="Times New Roman" w:eastAsia="Times New Roman" w:hAnsi="Times New Roman"/>
                <w:b/>
                <w:bCs/>
                <w:sz w:val="18"/>
                <w:szCs w:val="18"/>
              </w:rPr>
              <w:t>1500</w:t>
            </w:r>
          </w:p>
        </w:tc>
        <w:tc>
          <w:tcPr>
            <w:tcW w:w="737" w:type="dxa"/>
            <w:tcBorders>
              <w:top w:val="nil"/>
              <w:left w:val="nil"/>
              <w:bottom w:val="single" w:sz="4" w:space="0" w:color="auto"/>
              <w:right w:val="single" w:sz="4" w:space="0" w:color="auto"/>
            </w:tcBorders>
            <w:shd w:val="clear" w:color="auto" w:fill="auto"/>
            <w:noWrap/>
            <w:vAlign w:val="bottom"/>
            <w:hideMark/>
          </w:tcPr>
          <w:p w:rsidR="006C7672" w:rsidRPr="006C7672" w:rsidRDefault="006C7672" w:rsidP="006C7672">
            <w:pPr>
              <w:spacing w:after="0" w:line="240" w:lineRule="auto"/>
              <w:jc w:val="right"/>
              <w:rPr>
                <w:rFonts w:ascii="Times New Roman" w:eastAsia="Times New Roman" w:hAnsi="Times New Roman"/>
                <w:sz w:val="18"/>
                <w:szCs w:val="18"/>
              </w:rPr>
            </w:pPr>
            <w:r w:rsidRPr="006C7672">
              <w:rPr>
                <w:rFonts w:ascii="Times New Roman" w:eastAsia="Times New Roman" w:hAnsi="Times New Roman"/>
                <w:sz w:val="18"/>
                <w:szCs w:val="18"/>
              </w:rPr>
              <w:t>500</w:t>
            </w:r>
          </w:p>
        </w:tc>
        <w:tc>
          <w:tcPr>
            <w:tcW w:w="678" w:type="dxa"/>
            <w:tcBorders>
              <w:top w:val="nil"/>
              <w:left w:val="nil"/>
              <w:bottom w:val="single" w:sz="4" w:space="0" w:color="auto"/>
              <w:right w:val="single" w:sz="4" w:space="0" w:color="auto"/>
            </w:tcBorders>
            <w:shd w:val="clear" w:color="auto" w:fill="auto"/>
            <w:noWrap/>
            <w:vAlign w:val="bottom"/>
            <w:hideMark/>
          </w:tcPr>
          <w:p w:rsidR="006C7672" w:rsidRPr="006C7672" w:rsidRDefault="006C7672" w:rsidP="006C7672">
            <w:pPr>
              <w:spacing w:after="0" w:line="240" w:lineRule="auto"/>
              <w:jc w:val="right"/>
              <w:rPr>
                <w:rFonts w:ascii="Times New Roman" w:eastAsia="Times New Roman" w:hAnsi="Times New Roman"/>
                <w:sz w:val="18"/>
                <w:szCs w:val="18"/>
              </w:rPr>
            </w:pPr>
            <w:r w:rsidRPr="006C7672">
              <w:rPr>
                <w:rFonts w:ascii="Times New Roman" w:eastAsia="Times New Roman" w:hAnsi="Times New Roman"/>
                <w:sz w:val="18"/>
                <w:szCs w:val="18"/>
              </w:rPr>
              <w:t>1000</w:t>
            </w:r>
          </w:p>
        </w:tc>
        <w:tc>
          <w:tcPr>
            <w:tcW w:w="738" w:type="dxa"/>
            <w:tcBorders>
              <w:top w:val="nil"/>
              <w:left w:val="nil"/>
              <w:bottom w:val="single" w:sz="4" w:space="0" w:color="auto"/>
              <w:right w:val="single" w:sz="4" w:space="0" w:color="auto"/>
            </w:tcBorders>
            <w:shd w:val="clear" w:color="auto" w:fill="auto"/>
            <w:vAlign w:val="bottom"/>
            <w:hideMark/>
          </w:tcPr>
          <w:p w:rsidR="006C7672" w:rsidRPr="006C7672" w:rsidRDefault="006C7672" w:rsidP="006C7672">
            <w:pPr>
              <w:spacing w:after="0" w:line="240" w:lineRule="auto"/>
              <w:jc w:val="right"/>
              <w:rPr>
                <w:rFonts w:ascii="Times New Roman" w:eastAsia="Times New Roman" w:hAnsi="Times New Roman"/>
                <w:b/>
                <w:bCs/>
                <w:sz w:val="18"/>
                <w:szCs w:val="18"/>
              </w:rPr>
            </w:pPr>
            <w:r w:rsidRPr="006C7672">
              <w:rPr>
                <w:rFonts w:ascii="Times New Roman" w:eastAsia="Times New Roman" w:hAnsi="Times New Roman"/>
                <w:b/>
                <w:bCs/>
                <w:sz w:val="18"/>
                <w:szCs w:val="18"/>
              </w:rPr>
              <w:t>1700</w:t>
            </w:r>
          </w:p>
        </w:tc>
        <w:tc>
          <w:tcPr>
            <w:tcW w:w="737" w:type="dxa"/>
            <w:tcBorders>
              <w:top w:val="nil"/>
              <w:left w:val="nil"/>
              <w:bottom w:val="single" w:sz="4" w:space="0" w:color="auto"/>
              <w:right w:val="single" w:sz="4" w:space="0" w:color="auto"/>
            </w:tcBorders>
            <w:shd w:val="clear" w:color="auto" w:fill="auto"/>
            <w:noWrap/>
            <w:vAlign w:val="bottom"/>
            <w:hideMark/>
          </w:tcPr>
          <w:p w:rsidR="006C7672" w:rsidRPr="006C7672" w:rsidRDefault="006C7672" w:rsidP="006C7672">
            <w:pPr>
              <w:spacing w:after="0" w:line="240" w:lineRule="auto"/>
              <w:jc w:val="right"/>
              <w:rPr>
                <w:rFonts w:ascii="Times New Roman" w:eastAsia="Times New Roman" w:hAnsi="Times New Roman"/>
                <w:sz w:val="18"/>
                <w:szCs w:val="18"/>
              </w:rPr>
            </w:pPr>
            <w:r w:rsidRPr="006C7672">
              <w:rPr>
                <w:rFonts w:ascii="Times New Roman" w:eastAsia="Times New Roman" w:hAnsi="Times New Roman"/>
                <w:sz w:val="18"/>
                <w:szCs w:val="18"/>
              </w:rPr>
              <w:t>700</w:t>
            </w:r>
          </w:p>
        </w:tc>
        <w:tc>
          <w:tcPr>
            <w:tcW w:w="678" w:type="dxa"/>
            <w:tcBorders>
              <w:top w:val="nil"/>
              <w:left w:val="nil"/>
              <w:bottom w:val="single" w:sz="4" w:space="0" w:color="auto"/>
              <w:right w:val="single" w:sz="4" w:space="0" w:color="auto"/>
            </w:tcBorders>
            <w:shd w:val="clear" w:color="auto" w:fill="auto"/>
            <w:noWrap/>
            <w:vAlign w:val="bottom"/>
            <w:hideMark/>
          </w:tcPr>
          <w:p w:rsidR="006C7672" w:rsidRPr="006C7672" w:rsidRDefault="006C7672" w:rsidP="006C7672">
            <w:pPr>
              <w:spacing w:after="0" w:line="240" w:lineRule="auto"/>
              <w:jc w:val="right"/>
              <w:rPr>
                <w:rFonts w:ascii="Times New Roman" w:eastAsia="Times New Roman" w:hAnsi="Times New Roman"/>
                <w:sz w:val="18"/>
                <w:szCs w:val="18"/>
              </w:rPr>
            </w:pPr>
            <w:r w:rsidRPr="006C7672">
              <w:rPr>
                <w:rFonts w:ascii="Times New Roman" w:eastAsia="Times New Roman" w:hAnsi="Times New Roman"/>
                <w:sz w:val="18"/>
                <w:szCs w:val="18"/>
              </w:rPr>
              <w:t>1000</w:t>
            </w:r>
          </w:p>
        </w:tc>
        <w:tc>
          <w:tcPr>
            <w:tcW w:w="753" w:type="dxa"/>
            <w:tcBorders>
              <w:top w:val="nil"/>
              <w:left w:val="nil"/>
              <w:bottom w:val="single" w:sz="4" w:space="0" w:color="auto"/>
              <w:right w:val="single" w:sz="4" w:space="0" w:color="auto"/>
            </w:tcBorders>
            <w:shd w:val="clear" w:color="auto" w:fill="auto"/>
            <w:vAlign w:val="bottom"/>
            <w:hideMark/>
          </w:tcPr>
          <w:p w:rsidR="006C7672" w:rsidRPr="006C7672" w:rsidRDefault="006C7672" w:rsidP="006C7672">
            <w:pPr>
              <w:spacing w:after="0" w:line="240" w:lineRule="auto"/>
              <w:jc w:val="right"/>
              <w:rPr>
                <w:rFonts w:ascii="Times New Roman" w:eastAsia="Times New Roman" w:hAnsi="Times New Roman"/>
                <w:b/>
                <w:bCs/>
                <w:sz w:val="18"/>
                <w:szCs w:val="18"/>
              </w:rPr>
            </w:pPr>
            <w:r w:rsidRPr="006C7672">
              <w:rPr>
                <w:rFonts w:ascii="Times New Roman" w:eastAsia="Times New Roman" w:hAnsi="Times New Roman"/>
                <w:b/>
                <w:bCs/>
                <w:sz w:val="18"/>
                <w:szCs w:val="18"/>
              </w:rPr>
              <w:t>2000</w:t>
            </w:r>
          </w:p>
        </w:tc>
        <w:tc>
          <w:tcPr>
            <w:tcW w:w="737" w:type="dxa"/>
            <w:tcBorders>
              <w:top w:val="nil"/>
              <w:left w:val="nil"/>
              <w:bottom w:val="single" w:sz="4" w:space="0" w:color="auto"/>
              <w:right w:val="single" w:sz="4" w:space="0" w:color="auto"/>
            </w:tcBorders>
            <w:shd w:val="clear" w:color="auto" w:fill="auto"/>
            <w:noWrap/>
            <w:vAlign w:val="bottom"/>
            <w:hideMark/>
          </w:tcPr>
          <w:p w:rsidR="006C7672" w:rsidRPr="006C7672" w:rsidRDefault="006C7672" w:rsidP="006C7672">
            <w:pPr>
              <w:spacing w:after="0" w:line="240" w:lineRule="auto"/>
              <w:jc w:val="right"/>
              <w:rPr>
                <w:rFonts w:ascii="Times New Roman" w:eastAsia="Times New Roman" w:hAnsi="Times New Roman"/>
                <w:sz w:val="18"/>
                <w:szCs w:val="18"/>
              </w:rPr>
            </w:pPr>
            <w:r w:rsidRPr="006C7672">
              <w:rPr>
                <w:rFonts w:ascii="Times New Roman" w:eastAsia="Times New Roman" w:hAnsi="Times New Roman"/>
                <w:sz w:val="18"/>
                <w:szCs w:val="18"/>
              </w:rPr>
              <w:t>1000</w:t>
            </w:r>
          </w:p>
        </w:tc>
        <w:tc>
          <w:tcPr>
            <w:tcW w:w="678" w:type="dxa"/>
            <w:tcBorders>
              <w:top w:val="nil"/>
              <w:left w:val="nil"/>
              <w:bottom w:val="single" w:sz="4" w:space="0" w:color="auto"/>
              <w:right w:val="single" w:sz="4" w:space="0" w:color="auto"/>
            </w:tcBorders>
            <w:shd w:val="clear" w:color="auto" w:fill="auto"/>
            <w:noWrap/>
            <w:vAlign w:val="bottom"/>
            <w:hideMark/>
          </w:tcPr>
          <w:p w:rsidR="006C7672" w:rsidRPr="006C7672" w:rsidRDefault="006C7672" w:rsidP="006C7672">
            <w:pPr>
              <w:spacing w:after="0" w:line="240" w:lineRule="auto"/>
              <w:jc w:val="right"/>
              <w:rPr>
                <w:rFonts w:ascii="Times New Roman" w:eastAsia="Times New Roman" w:hAnsi="Times New Roman"/>
                <w:sz w:val="18"/>
                <w:szCs w:val="18"/>
              </w:rPr>
            </w:pPr>
            <w:r w:rsidRPr="006C7672">
              <w:rPr>
                <w:rFonts w:ascii="Times New Roman" w:eastAsia="Times New Roman" w:hAnsi="Times New Roman"/>
                <w:sz w:val="18"/>
                <w:szCs w:val="18"/>
              </w:rPr>
              <w:t>1000</w:t>
            </w:r>
          </w:p>
        </w:tc>
        <w:tc>
          <w:tcPr>
            <w:tcW w:w="746" w:type="dxa"/>
            <w:tcBorders>
              <w:top w:val="nil"/>
              <w:left w:val="nil"/>
              <w:bottom w:val="single" w:sz="4" w:space="0" w:color="auto"/>
              <w:right w:val="single" w:sz="4" w:space="0" w:color="auto"/>
            </w:tcBorders>
            <w:shd w:val="clear" w:color="auto" w:fill="auto"/>
            <w:noWrap/>
            <w:vAlign w:val="bottom"/>
            <w:hideMark/>
          </w:tcPr>
          <w:p w:rsidR="006C7672" w:rsidRPr="006C7672" w:rsidRDefault="006C7672" w:rsidP="006C7672">
            <w:pPr>
              <w:spacing w:after="0" w:line="240" w:lineRule="auto"/>
              <w:jc w:val="right"/>
              <w:rPr>
                <w:rFonts w:ascii="Times New Roman" w:eastAsia="Times New Roman" w:hAnsi="Times New Roman"/>
                <w:b/>
                <w:bCs/>
                <w:sz w:val="18"/>
                <w:szCs w:val="18"/>
              </w:rPr>
            </w:pPr>
            <w:r w:rsidRPr="006C7672">
              <w:rPr>
                <w:rFonts w:ascii="Times New Roman" w:eastAsia="Times New Roman" w:hAnsi="Times New Roman"/>
                <w:b/>
                <w:bCs/>
                <w:sz w:val="18"/>
                <w:szCs w:val="18"/>
              </w:rPr>
              <w:t>6250</w:t>
            </w:r>
          </w:p>
        </w:tc>
        <w:tc>
          <w:tcPr>
            <w:tcW w:w="737" w:type="dxa"/>
            <w:tcBorders>
              <w:top w:val="nil"/>
              <w:left w:val="nil"/>
              <w:bottom w:val="single" w:sz="4" w:space="0" w:color="auto"/>
              <w:right w:val="single" w:sz="4" w:space="0" w:color="auto"/>
            </w:tcBorders>
            <w:shd w:val="clear" w:color="auto" w:fill="auto"/>
            <w:noWrap/>
            <w:vAlign w:val="bottom"/>
            <w:hideMark/>
          </w:tcPr>
          <w:p w:rsidR="006C7672" w:rsidRPr="006C7672" w:rsidRDefault="006C7672" w:rsidP="006C7672">
            <w:pPr>
              <w:spacing w:after="0" w:line="240" w:lineRule="auto"/>
              <w:jc w:val="right"/>
              <w:rPr>
                <w:rFonts w:ascii="Times New Roman" w:eastAsia="Times New Roman" w:hAnsi="Times New Roman"/>
                <w:sz w:val="18"/>
                <w:szCs w:val="18"/>
              </w:rPr>
            </w:pPr>
            <w:r w:rsidRPr="006C7672">
              <w:rPr>
                <w:rFonts w:ascii="Times New Roman" w:eastAsia="Times New Roman" w:hAnsi="Times New Roman"/>
                <w:sz w:val="18"/>
                <w:szCs w:val="18"/>
              </w:rPr>
              <w:t>2700</w:t>
            </w:r>
          </w:p>
        </w:tc>
        <w:tc>
          <w:tcPr>
            <w:tcW w:w="882" w:type="dxa"/>
            <w:tcBorders>
              <w:top w:val="nil"/>
              <w:left w:val="nil"/>
              <w:bottom w:val="single" w:sz="4" w:space="0" w:color="auto"/>
              <w:right w:val="single" w:sz="4" w:space="0" w:color="auto"/>
            </w:tcBorders>
            <w:shd w:val="clear" w:color="auto" w:fill="auto"/>
            <w:noWrap/>
            <w:vAlign w:val="bottom"/>
            <w:hideMark/>
          </w:tcPr>
          <w:p w:rsidR="006C7672" w:rsidRPr="006C7672" w:rsidRDefault="006C7672" w:rsidP="006C7672">
            <w:pPr>
              <w:spacing w:after="0" w:line="240" w:lineRule="auto"/>
              <w:jc w:val="right"/>
              <w:rPr>
                <w:rFonts w:ascii="Times New Roman" w:eastAsia="Times New Roman" w:hAnsi="Times New Roman"/>
                <w:sz w:val="18"/>
                <w:szCs w:val="18"/>
              </w:rPr>
            </w:pPr>
            <w:r w:rsidRPr="006C7672">
              <w:rPr>
                <w:rFonts w:ascii="Times New Roman" w:eastAsia="Times New Roman" w:hAnsi="Times New Roman"/>
                <w:sz w:val="18"/>
                <w:szCs w:val="18"/>
              </w:rPr>
              <w:t>3550</w:t>
            </w:r>
          </w:p>
        </w:tc>
      </w:tr>
      <w:tr w:rsidR="006C7672" w:rsidRPr="006C7672" w:rsidTr="006C7672">
        <w:trPr>
          <w:trHeight w:val="28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6C7672" w:rsidRPr="006C7672" w:rsidRDefault="006C7672" w:rsidP="006C7672">
            <w:pPr>
              <w:spacing w:after="0" w:line="240" w:lineRule="auto"/>
              <w:jc w:val="center"/>
              <w:rPr>
                <w:rFonts w:ascii="Times New Roman" w:eastAsia="Times New Roman" w:hAnsi="Times New Roman"/>
                <w:sz w:val="18"/>
                <w:szCs w:val="18"/>
              </w:rPr>
            </w:pPr>
            <w:r w:rsidRPr="006C7672">
              <w:rPr>
                <w:rFonts w:ascii="Times New Roman" w:eastAsia="Times New Roman" w:hAnsi="Times New Roman"/>
                <w:sz w:val="18"/>
                <w:szCs w:val="18"/>
              </w:rPr>
              <w:t>3</w:t>
            </w:r>
          </w:p>
        </w:tc>
        <w:tc>
          <w:tcPr>
            <w:tcW w:w="1896" w:type="dxa"/>
            <w:tcBorders>
              <w:top w:val="nil"/>
              <w:left w:val="nil"/>
              <w:bottom w:val="single" w:sz="4" w:space="0" w:color="auto"/>
              <w:right w:val="single" w:sz="4" w:space="0" w:color="auto"/>
            </w:tcBorders>
            <w:shd w:val="clear" w:color="auto" w:fill="auto"/>
            <w:vAlign w:val="bottom"/>
            <w:hideMark/>
          </w:tcPr>
          <w:p w:rsidR="006C7672" w:rsidRPr="006C7672" w:rsidRDefault="006C7672" w:rsidP="006C7672">
            <w:pPr>
              <w:spacing w:after="0" w:line="240" w:lineRule="auto"/>
              <w:rPr>
                <w:rFonts w:ascii="Times New Roman" w:eastAsia="Times New Roman" w:hAnsi="Times New Roman"/>
                <w:sz w:val="18"/>
                <w:szCs w:val="18"/>
              </w:rPr>
            </w:pPr>
            <w:r w:rsidRPr="006C7672">
              <w:rPr>
                <w:rFonts w:ascii="Times New Roman" w:eastAsia="Times New Roman" w:hAnsi="Times New Roman"/>
                <w:sz w:val="18"/>
                <w:szCs w:val="18"/>
              </w:rPr>
              <w:t>Nâng cao năng lực</w:t>
            </w:r>
          </w:p>
        </w:tc>
        <w:tc>
          <w:tcPr>
            <w:tcW w:w="719" w:type="dxa"/>
            <w:tcBorders>
              <w:top w:val="nil"/>
              <w:left w:val="nil"/>
              <w:bottom w:val="single" w:sz="4" w:space="0" w:color="auto"/>
              <w:right w:val="single" w:sz="4" w:space="0" w:color="auto"/>
            </w:tcBorders>
            <w:shd w:val="clear" w:color="auto" w:fill="auto"/>
            <w:noWrap/>
            <w:vAlign w:val="bottom"/>
            <w:hideMark/>
          </w:tcPr>
          <w:p w:rsidR="006C7672" w:rsidRPr="006C7672" w:rsidRDefault="006C7672" w:rsidP="006C7672">
            <w:pPr>
              <w:spacing w:after="0" w:line="240" w:lineRule="auto"/>
              <w:jc w:val="right"/>
              <w:rPr>
                <w:rFonts w:ascii="Times New Roman" w:eastAsia="Times New Roman" w:hAnsi="Times New Roman"/>
                <w:b/>
                <w:bCs/>
                <w:sz w:val="18"/>
                <w:szCs w:val="18"/>
              </w:rPr>
            </w:pPr>
            <w:r w:rsidRPr="006C7672">
              <w:rPr>
                <w:rFonts w:ascii="Times New Roman" w:eastAsia="Times New Roman" w:hAnsi="Times New Roman"/>
                <w:b/>
                <w:bCs/>
                <w:sz w:val="18"/>
                <w:szCs w:val="18"/>
              </w:rPr>
              <w:t> </w:t>
            </w:r>
          </w:p>
        </w:tc>
        <w:tc>
          <w:tcPr>
            <w:tcW w:w="737" w:type="dxa"/>
            <w:tcBorders>
              <w:top w:val="nil"/>
              <w:left w:val="nil"/>
              <w:bottom w:val="single" w:sz="4" w:space="0" w:color="auto"/>
              <w:right w:val="single" w:sz="4" w:space="0" w:color="auto"/>
            </w:tcBorders>
            <w:shd w:val="clear" w:color="auto" w:fill="auto"/>
            <w:noWrap/>
            <w:vAlign w:val="bottom"/>
            <w:hideMark/>
          </w:tcPr>
          <w:p w:rsidR="006C7672" w:rsidRPr="006C7672" w:rsidRDefault="006C7672" w:rsidP="006C7672">
            <w:pPr>
              <w:spacing w:after="0" w:line="240" w:lineRule="auto"/>
              <w:jc w:val="right"/>
              <w:rPr>
                <w:rFonts w:ascii="Times New Roman" w:eastAsia="Times New Roman" w:hAnsi="Times New Roman"/>
                <w:sz w:val="18"/>
                <w:szCs w:val="18"/>
              </w:rPr>
            </w:pPr>
            <w:r w:rsidRPr="006C7672">
              <w:rPr>
                <w:rFonts w:ascii="Times New Roman" w:eastAsia="Times New Roman" w:hAnsi="Times New Roman"/>
                <w:sz w:val="18"/>
                <w:szCs w:val="18"/>
              </w:rPr>
              <w:t> </w:t>
            </w:r>
          </w:p>
        </w:tc>
        <w:tc>
          <w:tcPr>
            <w:tcW w:w="678" w:type="dxa"/>
            <w:tcBorders>
              <w:top w:val="nil"/>
              <w:left w:val="nil"/>
              <w:bottom w:val="single" w:sz="4" w:space="0" w:color="auto"/>
              <w:right w:val="single" w:sz="4" w:space="0" w:color="auto"/>
            </w:tcBorders>
            <w:shd w:val="clear" w:color="auto" w:fill="auto"/>
            <w:noWrap/>
            <w:vAlign w:val="bottom"/>
            <w:hideMark/>
          </w:tcPr>
          <w:p w:rsidR="006C7672" w:rsidRPr="006C7672" w:rsidRDefault="006C7672" w:rsidP="006C7672">
            <w:pPr>
              <w:spacing w:after="0" w:line="240" w:lineRule="auto"/>
              <w:jc w:val="right"/>
              <w:rPr>
                <w:rFonts w:ascii="Times New Roman" w:eastAsia="Times New Roman" w:hAnsi="Times New Roman"/>
                <w:sz w:val="18"/>
                <w:szCs w:val="18"/>
              </w:rPr>
            </w:pPr>
            <w:r w:rsidRPr="006C7672">
              <w:rPr>
                <w:rFonts w:ascii="Times New Roman" w:eastAsia="Times New Roman" w:hAnsi="Times New Roman"/>
                <w:sz w:val="18"/>
                <w:szCs w:val="18"/>
              </w:rPr>
              <w:t> </w:t>
            </w:r>
          </w:p>
        </w:tc>
        <w:tc>
          <w:tcPr>
            <w:tcW w:w="691" w:type="dxa"/>
            <w:tcBorders>
              <w:top w:val="nil"/>
              <w:left w:val="nil"/>
              <w:bottom w:val="single" w:sz="4" w:space="0" w:color="auto"/>
              <w:right w:val="single" w:sz="4" w:space="0" w:color="auto"/>
            </w:tcBorders>
            <w:shd w:val="clear" w:color="auto" w:fill="auto"/>
            <w:noWrap/>
            <w:vAlign w:val="bottom"/>
            <w:hideMark/>
          </w:tcPr>
          <w:p w:rsidR="006C7672" w:rsidRPr="006C7672" w:rsidRDefault="006C7672" w:rsidP="006C7672">
            <w:pPr>
              <w:spacing w:after="0" w:line="240" w:lineRule="auto"/>
              <w:jc w:val="right"/>
              <w:rPr>
                <w:rFonts w:ascii="Times New Roman" w:eastAsia="Times New Roman" w:hAnsi="Times New Roman"/>
                <w:b/>
                <w:bCs/>
                <w:sz w:val="18"/>
                <w:szCs w:val="18"/>
              </w:rPr>
            </w:pPr>
            <w:r w:rsidRPr="006C7672">
              <w:rPr>
                <w:rFonts w:ascii="Times New Roman" w:eastAsia="Times New Roman" w:hAnsi="Times New Roman"/>
                <w:b/>
                <w:bCs/>
                <w:sz w:val="18"/>
                <w:szCs w:val="18"/>
              </w:rPr>
              <w:t> </w:t>
            </w:r>
          </w:p>
        </w:tc>
        <w:tc>
          <w:tcPr>
            <w:tcW w:w="737" w:type="dxa"/>
            <w:tcBorders>
              <w:top w:val="nil"/>
              <w:left w:val="nil"/>
              <w:bottom w:val="single" w:sz="4" w:space="0" w:color="auto"/>
              <w:right w:val="single" w:sz="4" w:space="0" w:color="auto"/>
            </w:tcBorders>
            <w:shd w:val="clear" w:color="auto" w:fill="auto"/>
            <w:noWrap/>
            <w:vAlign w:val="bottom"/>
            <w:hideMark/>
          </w:tcPr>
          <w:p w:rsidR="006C7672" w:rsidRPr="006C7672" w:rsidRDefault="006C7672" w:rsidP="006C7672">
            <w:pPr>
              <w:spacing w:after="0" w:line="240" w:lineRule="auto"/>
              <w:jc w:val="right"/>
              <w:rPr>
                <w:rFonts w:ascii="Times New Roman" w:eastAsia="Times New Roman" w:hAnsi="Times New Roman"/>
                <w:sz w:val="18"/>
                <w:szCs w:val="18"/>
              </w:rPr>
            </w:pPr>
            <w:r w:rsidRPr="006C7672">
              <w:rPr>
                <w:rFonts w:ascii="Times New Roman" w:eastAsia="Times New Roman" w:hAnsi="Times New Roman"/>
                <w:sz w:val="18"/>
                <w:szCs w:val="18"/>
              </w:rPr>
              <w:t> </w:t>
            </w:r>
          </w:p>
        </w:tc>
        <w:tc>
          <w:tcPr>
            <w:tcW w:w="678" w:type="dxa"/>
            <w:tcBorders>
              <w:top w:val="nil"/>
              <w:left w:val="nil"/>
              <w:bottom w:val="single" w:sz="4" w:space="0" w:color="auto"/>
              <w:right w:val="single" w:sz="4" w:space="0" w:color="auto"/>
            </w:tcBorders>
            <w:shd w:val="clear" w:color="auto" w:fill="auto"/>
            <w:noWrap/>
            <w:vAlign w:val="bottom"/>
            <w:hideMark/>
          </w:tcPr>
          <w:p w:rsidR="006C7672" w:rsidRPr="006C7672" w:rsidRDefault="006C7672" w:rsidP="006C7672">
            <w:pPr>
              <w:spacing w:after="0" w:line="240" w:lineRule="auto"/>
              <w:jc w:val="right"/>
              <w:rPr>
                <w:rFonts w:ascii="Times New Roman" w:eastAsia="Times New Roman" w:hAnsi="Times New Roman"/>
                <w:sz w:val="18"/>
                <w:szCs w:val="18"/>
              </w:rPr>
            </w:pPr>
            <w:r w:rsidRPr="006C7672">
              <w:rPr>
                <w:rFonts w:ascii="Times New Roman" w:eastAsia="Times New Roman" w:hAnsi="Times New Roman"/>
                <w:sz w:val="18"/>
                <w:szCs w:val="18"/>
              </w:rPr>
              <w:t> </w:t>
            </w:r>
          </w:p>
        </w:tc>
        <w:tc>
          <w:tcPr>
            <w:tcW w:w="682" w:type="dxa"/>
            <w:tcBorders>
              <w:top w:val="nil"/>
              <w:left w:val="nil"/>
              <w:bottom w:val="single" w:sz="4" w:space="0" w:color="auto"/>
              <w:right w:val="single" w:sz="4" w:space="0" w:color="auto"/>
            </w:tcBorders>
            <w:shd w:val="clear" w:color="auto" w:fill="auto"/>
            <w:vAlign w:val="bottom"/>
            <w:hideMark/>
          </w:tcPr>
          <w:p w:rsidR="006C7672" w:rsidRPr="006C7672" w:rsidRDefault="006C7672" w:rsidP="006C7672">
            <w:pPr>
              <w:spacing w:after="0" w:line="240" w:lineRule="auto"/>
              <w:jc w:val="right"/>
              <w:rPr>
                <w:rFonts w:ascii="Times New Roman" w:eastAsia="Times New Roman" w:hAnsi="Times New Roman"/>
                <w:b/>
                <w:bCs/>
                <w:sz w:val="18"/>
                <w:szCs w:val="18"/>
              </w:rPr>
            </w:pPr>
            <w:r w:rsidRPr="006C7672">
              <w:rPr>
                <w:rFonts w:ascii="Times New Roman" w:eastAsia="Times New Roman" w:hAnsi="Times New Roman"/>
                <w:b/>
                <w:bCs/>
                <w:sz w:val="18"/>
                <w:szCs w:val="18"/>
              </w:rPr>
              <w:t> </w:t>
            </w:r>
          </w:p>
        </w:tc>
        <w:tc>
          <w:tcPr>
            <w:tcW w:w="737" w:type="dxa"/>
            <w:tcBorders>
              <w:top w:val="nil"/>
              <w:left w:val="nil"/>
              <w:bottom w:val="single" w:sz="4" w:space="0" w:color="auto"/>
              <w:right w:val="single" w:sz="4" w:space="0" w:color="auto"/>
            </w:tcBorders>
            <w:shd w:val="clear" w:color="auto" w:fill="auto"/>
            <w:vAlign w:val="bottom"/>
            <w:hideMark/>
          </w:tcPr>
          <w:p w:rsidR="006C7672" w:rsidRPr="006C7672" w:rsidRDefault="006C7672" w:rsidP="006C7672">
            <w:pPr>
              <w:spacing w:after="0" w:line="240" w:lineRule="auto"/>
              <w:jc w:val="right"/>
              <w:rPr>
                <w:rFonts w:ascii="Times New Roman" w:eastAsia="Times New Roman" w:hAnsi="Times New Roman"/>
                <w:sz w:val="18"/>
                <w:szCs w:val="18"/>
              </w:rPr>
            </w:pPr>
            <w:r w:rsidRPr="006C7672">
              <w:rPr>
                <w:rFonts w:ascii="Times New Roman" w:eastAsia="Times New Roman" w:hAnsi="Times New Roman"/>
                <w:sz w:val="18"/>
                <w:szCs w:val="18"/>
              </w:rPr>
              <w:t> </w:t>
            </w:r>
          </w:p>
        </w:tc>
        <w:tc>
          <w:tcPr>
            <w:tcW w:w="678" w:type="dxa"/>
            <w:tcBorders>
              <w:top w:val="nil"/>
              <w:left w:val="nil"/>
              <w:bottom w:val="single" w:sz="4" w:space="0" w:color="auto"/>
              <w:right w:val="single" w:sz="4" w:space="0" w:color="auto"/>
            </w:tcBorders>
            <w:shd w:val="clear" w:color="auto" w:fill="auto"/>
            <w:vAlign w:val="bottom"/>
            <w:hideMark/>
          </w:tcPr>
          <w:p w:rsidR="006C7672" w:rsidRPr="006C7672" w:rsidRDefault="006C7672" w:rsidP="006C7672">
            <w:pPr>
              <w:spacing w:after="0" w:line="240" w:lineRule="auto"/>
              <w:jc w:val="right"/>
              <w:rPr>
                <w:rFonts w:ascii="Times New Roman" w:eastAsia="Times New Roman" w:hAnsi="Times New Roman"/>
                <w:sz w:val="18"/>
                <w:szCs w:val="18"/>
              </w:rPr>
            </w:pPr>
            <w:r w:rsidRPr="006C7672">
              <w:rPr>
                <w:rFonts w:ascii="Times New Roman" w:eastAsia="Times New Roman" w:hAnsi="Times New Roman"/>
                <w:sz w:val="18"/>
                <w:szCs w:val="18"/>
              </w:rPr>
              <w:t> </w:t>
            </w:r>
          </w:p>
        </w:tc>
        <w:tc>
          <w:tcPr>
            <w:tcW w:w="738" w:type="dxa"/>
            <w:tcBorders>
              <w:top w:val="nil"/>
              <w:left w:val="nil"/>
              <w:bottom w:val="single" w:sz="4" w:space="0" w:color="auto"/>
              <w:right w:val="single" w:sz="4" w:space="0" w:color="auto"/>
            </w:tcBorders>
            <w:shd w:val="clear" w:color="auto" w:fill="auto"/>
            <w:vAlign w:val="bottom"/>
            <w:hideMark/>
          </w:tcPr>
          <w:p w:rsidR="006C7672" w:rsidRPr="006C7672" w:rsidRDefault="006C7672" w:rsidP="006C7672">
            <w:pPr>
              <w:spacing w:after="0" w:line="240" w:lineRule="auto"/>
              <w:jc w:val="right"/>
              <w:rPr>
                <w:rFonts w:ascii="Times New Roman" w:eastAsia="Times New Roman" w:hAnsi="Times New Roman"/>
                <w:b/>
                <w:bCs/>
                <w:sz w:val="18"/>
                <w:szCs w:val="18"/>
              </w:rPr>
            </w:pPr>
            <w:r w:rsidRPr="006C7672">
              <w:rPr>
                <w:rFonts w:ascii="Times New Roman" w:eastAsia="Times New Roman" w:hAnsi="Times New Roman"/>
                <w:b/>
                <w:bCs/>
                <w:sz w:val="18"/>
                <w:szCs w:val="18"/>
              </w:rPr>
              <w:t> </w:t>
            </w:r>
          </w:p>
        </w:tc>
        <w:tc>
          <w:tcPr>
            <w:tcW w:w="737" w:type="dxa"/>
            <w:tcBorders>
              <w:top w:val="nil"/>
              <w:left w:val="nil"/>
              <w:bottom w:val="single" w:sz="4" w:space="0" w:color="auto"/>
              <w:right w:val="single" w:sz="4" w:space="0" w:color="auto"/>
            </w:tcBorders>
            <w:shd w:val="clear" w:color="auto" w:fill="auto"/>
            <w:vAlign w:val="bottom"/>
            <w:hideMark/>
          </w:tcPr>
          <w:p w:rsidR="006C7672" w:rsidRPr="006C7672" w:rsidRDefault="006C7672" w:rsidP="006C7672">
            <w:pPr>
              <w:spacing w:after="0" w:line="240" w:lineRule="auto"/>
              <w:jc w:val="right"/>
              <w:rPr>
                <w:rFonts w:ascii="Times New Roman" w:eastAsia="Times New Roman" w:hAnsi="Times New Roman"/>
                <w:sz w:val="18"/>
                <w:szCs w:val="18"/>
              </w:rPr>
            </w:pPr>
            <w:r w:rsidRPr="006C7672">
              <w:rPr>
                <w:rFonts w:ascii="Times New Roman" w:eastAsia="Times New Roman" w:hAnsi="Times New Roman"/>
                <w:sz w:val="18"/>
                <w:szCs w:val="18"/>
              </w:rPr>
              <w:t> </w:t>
            </w:r>
          </w:p>
        </w:tc>
        <w:tc>
          <w:tcPr>
            <w:tcW w:w="678" w:type="dxa"/>
            <w:tcBorders>
              <w:top w:val="nil"/>
              <w:left w:val="nil"/>
              <w:bottom w:val="single" w:sz="4" w:space="0" w:color="auto"/>
              <w:right w:val="single" w:sz="4" w:space="0" w:color="auto"/>
            </w:tcBorders>
            <w:shd w:val="clear" w:color="auto" w:fill="auto"/>
            <w:vAlign w:val="bottom"/>
            <w:hideMark/>
          </w:tcPr>
          <w:p w:rsidR="006C7672" w:rsidRPr="006C7672" w:rsidRDefault="006C7672" w:rsidP="006C7672">
            <w:pPr>
              <w:spacing w:after="0" w:line="240" w:lineRule="auto"/>
              <w:jc w:val="right"/>
              <w:rPr>
                <w:rFonts w:ascii="Times New Roman" w:eastAsia="Times New Roman" w:hAnsi="Times New Roman"/>
                <w:sz w:val="18"/>
                <w:szCs w:val="18"/>
              </w:rPr>
            </w:pPr>
            <w:r w:rsidRPr="006C7672">
              <w:rPr>
                <w:rFonts w:ascii="Times New Roman" w:eastAsia="Times New Roman" w:hAnsi="Times New Roman"/>
                <w:sz w:val="18"/>
                <w:szCs w:val="18"/>
              </w:rPr>
              <w:t> </w:t>
            </w:r>
          </w:p>
        </w:tc>
        <w:tc>
          <w:tcPr>
            <w:tcW w:w="753" w:type="dxa"/>
            <w:tcBorders>
              <w:top w:val="nil"/>
              <w:left w:val="nil"/>
              <w:bottom w:val="single" w:sz="4" w:space="0" w:color="auto"/>
              <w:right w:val="single" w:sz="4" w:space="0" w:color="auto"/>
            </w:tcBorders>
            <w:shd w:val="clear" w:color="auto" w:fill="auto"/>
            <w:vAlign w:val="bottom"/>
            <w:hideMark/>
          </w:tcPr>
          <w:p w:rsidR="006C7672" w:rsidRPr="006C7672" w:rsidRDefault="006C7672" w:rsidP="006C7672">
            <w:pPr>
              <w:spacing w:after="0" w:line="240" w:lineRule="auto"/>
              <w:jc w:val="right"/>
              <w:rPr>
                <w:rFonts w:ascii="Times New Roman" w:eastAsia="Times New Roman" w:hAnsi="Times New Roman"/>
                <w:b/>
                <w:bCs/>
                <w:sz w:val="18"/>
                <w:szCs w:val="18"/>
              </w:rPr>
            </w:pPr>
            <w:r w:rsidRPr="006C7672">
              <w:rPr>
                <w:rFonts w:ascii="Times New Roman" w:eastAsia="Times New Roman" w:hAnsi="Times New Roman"/>
                <w:b/>
                <w:bCs/>
                <w:sz w:val="18"/>
                <w:szCs w:val="18"/>
              </w:rPr>
              <w:t> </w:t>
            </w:r>
          </w:p>
        </w:tc>
        <w:tc>
          <w:tcPr>
            <w:tcW w:w="737" w:type="dxa"/>
            <w:tcBorders>
              <w:top w:val="nil"/>
              <w:left w:val="nil"/>
              <w:bottom w:val="single" w:sz="4" w:space="0" w:color="auto"/>
              <w:right w:val="single" w:sz="4" w:space="0" w:color="auto"/>
            </w:tcBorders>
            <w:shd w:val="clear" w:color="auto" w:fill="auto"/>
            <w:vAlign w:val="bottom"/>
            <w:hideMark/>
          </w:tcPr>
          <w:p w:rsidR="006C7672" w:rsidRPr="006C7672" w:rsidRDefault="006C7672" w:rsidP="006C7672">
            <w:pPr>
              <w:spacing w:after="0" w:line="240" w:lineRule="auto"/>
              <w:jc w:val="right"/>
              <w:rPr>
                <w:rFonts w:ascii="Times New Roman" w:eastAsia="Times New Roman" w:hAnsi="Times New Roman"/>
                <w:sz w:val="18"/>
                <w:szCs w:val="18"/>
              </w:rPr>
            </w:pPr>
            <w:r w:rsidRPr="006C7672">
              <w:rPr>
                <w:rFonts w:ascii="Times New Roman" w:eastAsia="Times New Roman" w:hAnsi="Times New Roman"/>
                <w:sz w:val="18"/>
                <w:szCs w:val="18"/>
              </w:rPr>
              <w:t> </w:t>
            </w:r>
          </w:p>
        </w:tc>
        <w:tc>
          <w:tcPr>
            <w:tcW w:w="678" w:type="dxa"/>
            <w:tcBorders>
              <w:top w:val="nil"/>
              <w:left w:val="nil"/>
              <w:bottom w:val="single" w:sz="4" w:space="0" w:color="auto"/>
              <w:right w:val="single" w:sz="4" w:space="0" w:color="auto"/>
            </w:tcBorders>
            <w:shd w:val="clear" w:color="auto" w:fill="auto"/>
            <w:vAlign w:val="bottom"/>
            <w:hideMark/>
          </w:tcPr>
          <w:p w:rsidR="006C7672" w:rsidRPr="006C7672" w:rsidRDefault="006C7672" w:rsidP="006C7672">
            <w:pPr>
              <w:spacing w:after="0" w:line="240" w:lineRule="auto"/>
              <w:jc w:val="right"/>
              <w:rPr>
                <w:rFonts w:ascii="Times New Roman" w:eastAsia="Times New Roman" w:hAnsi="Times New Roman"/>
                <w:sz w:val="18"/>
                <w:szCs w:val="18"/>
              </w:rPr>
            </w:pPr>
            <w:r w:rsidRPr="006C7672">
              <w:rPr>
                <w:rFonts w:ascii="Times New Roman" w:eastAsia="Times New Roman" w:hAnsi="Times New Roman"/>
                <w:sz w:val="18"/>
                <w:szCs w:val="18"/>
              </w:rPr>
              <w:t> </w:t>
            </w:r>
          </w:p>
        </w:tc>
        <w:tc>
          <w:tcPr>
            <w:tcW w:w="746" w:type="dxa"/>
            <w:tcBorders>
              <w:top w:val="nil"/>
              <w:left w:val="nil"/>
              <w:bottom w:val="single" w:sz="4" w:space="0" w:color="auto"/>
              <w:right w:val="single" w:sz="4" w:space="0" w:color="auto"/>
            </w:tcBorders>
            <w:shd w:val="clear" w:color="auto" w:fill="auto"/>
            <w:noWrap/>
            <w:vAlign w:val="bottom"/>
            <w:hideMark/>
          </w:tcPr>
          <w:p w:rsidR="006C7672" w:rsidRPr="006C7672" w:rsidRDefault="006C7672" w:rsidP="006C7672">
            <w:pPr>
              <w:spacing w:after="0" w:line="240" w:lineRule="auto"/>
              <w:jc w:val="right"/>
              <w:rPr>
                <w:rFonts w:ascii="Times New Roman" w:eastAsia="Times New Roman" w:hAnsi="Times New Roman"/>
                <w:b/>
                <w:bCs/>
                <w:sz w:val="18"/>
                <w:szCs w:val="18"/>
              </w:rPr>
            </w:pPr>
            <w:r w:rsidRPr="006C7672">
              <w:rPr>
                <w:rFonts w:ascii="Times New Roman" w:eastAsia="Times New Roman" w:hAnsi="Times New Roman"/>
                <w:b/>
                <w:bCs/>
                <w:sz w:val="18"/>
                <w:szCs w:val="18"/>
              </w:rPr>
              <w:t>0</w:t>
            </w:r>
          </w:p>
        </w:tc>
        <w:tc>
          <w:tcPr>
            <w:tcW w:w="737" w:type="dxa"/>
            <w:tcBorders>
              <w:top w:val="nil"/>
              <w:left w:val="nil"/>
              <w:bottom w:val="single" w:sz="4" w:space="0" w:color="auto"/>
              <w:right w:val="single" w:sz="4" w:space="0" w:color="auto"/>
            </w:tcBorders>
            <w:shd w:val="clear" w:color="auto" w:fill="auto"/>
            <w:noWrap/>
            <w:vAlign w:val="bottom"/>
            <w:hideMark/>
          </w:tcPr>
          <w:p w:rsidR="006C7672" w:rsidRPr="006C7672" w:rsidRDefault="006C7672" w:rsidP="006C7672">
            <w:pPr>
              <w:spacing w:after="0" w:line="240" w:lineRule="auto"/>
              <w:jc w:val="right"/>
              <w:rPr>
                <w:rFonts w:ascii="Times New Roman" w:eastAsia="Times New Roman" w:hAnsi="Times New Roman"/>
                <w:sz w:val="18"/>
                <w:szCs w:val="18"/>
              </w:rPr>
            </w:pPr>
            <w:r w:rsidRPr="006C7672">
              <w:rPr>
                <w:rFonts w:ascii="Times New Roman" w:eastAsia="Times New Roman" w:hAnsi="Times New Roman"/>
                <w:sz w:val="18"/>
                <w:szCs w:val="18"/>
              </w:rPr>
              <w:t>0</w:t>
            </w:r>
          </w:p>
        </w:tc>
        <w:tc>
          <w:tcPr>
            <w:tcW w:w="882" w:type="dxa"/>
            <w:tcBorders>
              <w:top w:val="nil"/>
              <w:left w:val="nil"/>
              <w:bottom w:val="single" w:sz="4" w:space="0" w:color="auto"/>
              <w:right w:val="single" w:sz="4" w:space="0" w:color="auto"/>
            </w:tcBorders>
            <w:shd w:val="clear" w:color="auto" w:fill="auto"/>
            <w:noWrap/>
            <w:vAlign w:val="bottom"/>
            <w:hideMark/>
          </w:tcPr>
          <w:p w:rsidR="006C7672" w:rsidRPr="006C7672" w:rsidRDefault="006C7672" w:rsidP="006C7672">
            <w:pPr>
              <w:spacing w:after="0" w:line="240" w:lineRule="auto"/>
              <w:jc w:val="right"/>
              <w:rPr>
                <w:rFonts w:ascii="Times New Roman" w:eastAsia="Times New Roman" w:hAnsi="Times New Roman"/>
                <w:sz w:val="18"/>
                <w:szCs w:val="18"/>
              </w:rPr>
            </w:pPr>
            <w:r w:rsidRPr="006C7672">
              <w:rPr>
                <w:rFonts w:ascii="Times New Roman" w:eastAsia="Times New Roman" w:hAnsi="Times New Roman"/>
                <w:sz w:val="18"/>
                <w:szCs w:val="18"/>
              </w:rPr>
              <w:t>0</w:t>
            </w:r>
          </w:p>
        </w:tc>
      </w:tr>
      <w:tr w:rsidR="006C7672" w:rsidRPr="006C7672" w:rsidTr="006C7672">
        <w:trPr>
          <w:trHeight w:val="48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6C7672" w:rsidRPr="006C7672" w:rsidRDefault="006C7672" w:rsidP="006C7672">
            <w:pPr>
              <w:spacing w:after="0" w:line="240" w:lineRule="auto"/>
              <w:jc w:val="center"/>
              <w:rPr>
                <w:rFonts w:ascii="Times New Roman" w:eastAsia="Times New Roman" w:hAnsi="Times New Roman"/>
                <w:sz w:val="18"/>
                <w:szCs w:val="18"/>
              </w:rPr>
            </w:pPr>
            <w:r w:rsidRPr="006C7672">
              <w:rPr>
                <w:rFonts w:ascii="Times New Roman" w:eastAsia="Times New Roman" w:hAnsi="Times New Roman"/>
                <w:sz w:val="18"/>
                <w:szCs w:val="18"/>
              </w:rPr>
              <w:t>-</w:t>
            </w:r>
          </w:p>
        </w:tc>
        <w:tc>
          <w:tcPr>
            <w:tcW w:w="1896" w:type="dxa"/>
            <w:tcBorders>
              <w:top w:val="nil"/>
              <w:left w:val="nil"/>
              <w:bottom w:val="single" w:sz="4" w:space="0" w:color="auto"/>
              <w:right w:val="single" w:sz="4" w:space="0" w:color="auto"/>
            </w:tcBorders>
            <w:shd w:val="clear" w:color="auto" w:fill="auto"/>
            <w:vAlign w:val="bottom"/>
            <w:hideMark/>
          </w:tcPr>
          <w:p w:rsidR="006C7672" w:rsidRPr="006C7672" w:rsidRDefault="006C7672" w:rsidP="006C7672">
            <w:pPr>
              <w:spacing w:after="0" w:line="240" w:lineRule="auto"/>
              <w:rPr>
                <w:rFonts w:ascii="Times New Roman" w:eastAsia="Times New Roman" w:hAnsi="Times New Roman"/>
                <w:sz w:val="18"/>
                <w:szCs w:val="18"/>
              </w:rPr>
            </w:pPr>
            <w:r w:rsidRPr="006C7672">
              <w:rPr>
                <w:rFonts w:ascii="Times New Roman" w:eastAsia="Times New Roman" w:hAnsi="Times New Roman"/>
                <w:sz w:val="18"/>
                <w:szCs w:val="18"/>
              </w:rPr>
              <w:t>Đầu tư Trung tâm dịch vụ việc làm thuộc ngành LĐTBXH</w:t>
            </w:r>
          </w:p>
        </w:tc>
        <w:tc>
          <w:tcPr>
            <w:tcW w:w="719" w:type="dxa"/>
            <w:tcBorders>
              <w:top w:val="nil"/>
              <w:left w:val="nil"/>
              <w:bottom w:val="single" w:sz="4" w:space="0" w:color="auto"/>
              <w:right w:val="single" w:sz="4" w:space="0" w:color="auto"/>
            </w:tcBorders>
            <w:shd w:val="clear" w:color="auto" w:fill="auto"/>
            <w:noWrap/>
            <w:vAlign w:val="bottom"/>
            <w:hideMark/>
          </w:tcPr>
          <w:p w:rsidR="006C7672" w:rsidRPr="006C7672" w:rsidRDefault="006C7672" w:rsidP="006C7672">
            <w:pPr>
              <w:spacing w:after="0" w:line="240" w:lineRule="auto"/>
              <w:jc w:val="right"/>
              <w:rPr>
                <w:rFonts w:ascii="Times New Roman" w:eastAsia="Times New Roman" w:hAnsi="Times New Roman"/>
                <w:b/>
                <w:bCs/>
                <w:sz w:val="18"/>
                <w:szCs w:val="18"/>
              </w:rPr>
            </w:pPr>
            <w:r w:rsidRPr="006C7672">
              <w:rPr>
                <w:rFonts w:ascii="Times New Roman" w:eastAsia="Times New Roman" w:hAnsi="Times New Roman"/>
                <w:b/>
                <w:bCs/>
                <w:sz w:val="18"/>
                <w:szCs w:val="18"/>
              </w:rPr>
              <w:t>10000</w:t>
            </w:r>
          </w:p>
        </w:tc>
        <w:tc>
          <w:tcPr>
            <w:tcW w:w="737" w:type="dxa"/>
            <w:tcBorders>
              <w:top w:val="nil"/>
              <w:left w:val="nil"/>
              <w:bottom w:val="single" w:sz="4" w:space="0" w:color="auto"/>
              <w:right w:val="single" w:sz="4" w:space="0" w:color="auto"/>
            </w:tcBorders>
            <w:shd w:val="clear" w:color="auto" w:fill="auto"/>
            <w:noWrap/>
            <w:vAlign w:val="bottom"/>
            <w:hideMark/>
          </w:tcPr>
          <w:p w:rsidR="006C7672" w:rsidRPr="006C7672" w:rsidRDefault="006C7672" w:rsidP="006C7672">
            <w:pPr>
              <w:spacing w:after="0" w:line="240" w:lineRule="auto"/>
              <w:jc w:val="right"/>
              <w:rPr>
                <w:rFonts w:ascii="Times New Roman" w:eastAsia="Times New Roman" w:hAnsi="Times New Roman"/>
                <w:sz w:val="18"/>
                <w:szCs w:val="18"/>
              </w:rPr>
            </w:pPr>
            <w:r w:rsidRPr="006C7672">
              <w:rPr>
                <w:rFonts w:ascii="Times New Roman" w:eastAsia="Times New Roman" w:hAnsi="Times New Roman"/>
                <w:sz w:val="18"/>
                <w:szCs w:val="18"/>
              </w:rPr>
              <w:t>10000</w:t>
            </w:r>
          </w:p>
        </w:tc>
        <w:tc>
          <w:tcPr>
            <w:tcW w:w="678" w:type="dxa"/>
            <w:tcBorders>
              <w:top w:val="nil"/>
              <w:left w:val="nil"/>
              <w:bottom w:val="single" w:sz="4" w:space="0" w:color="auto"/>
              <w:right w:val="single" w:sz="4" w:space="0" w:color="auto"/>
            </w:tcBorders>
            <w:shd w:val="clear" w:color="auto" w:fill="auto"/>
            <w:noWrap/>
            <w:vAlign w:val="bottom"/>
            <w:hideMark/>
          </w:tcPr>
          <w:p w:rsidR="006C7672" w:rsidRPr="006C7672" w:rsidRDefault="006C7672" w:rsidP="006C7672">
            <w:pPr>
              <w:spacing w:after="0" w:line="240" w:lineRule="auto"/>
              <w:jc w:val="right"/>
              <w:rPr>
                <w:rFonts w:ascii="Times New Roman" w:eastAsia="Times New Roman" w:hAnsi="Times New Roman"/>
                <w:sz w:val="18"/>
                <w:szCs w:val="18"/>
              </w:rPr>
            </w:pPr>
            <w:r w:rsidRPr="006C7672">
              <w:rPr>
                <w:rFonts w:ascii="Times New Roman" w:eastAsia="Times New Roman" w:hAnsi="Times New Roman"/>
                <w:sz w:val="18"/>
                <w:szCs w:val="18"/>
              </w:rPr>
              <w:t> </w:t>
            </w:r>
          </w:p>
        </w:tc>
        <w:tc>
          <w:tcPr>
            <w:tcW w:w="691" w:type="dxa"/>
            <w:tcBorders>
              <w:top w:val="nil"/>
              <w:left w:val="nil"/>
              <w:bottom w:val="single" w:sz="4" w:space="0" w:color="auto"/>
              <w:right w:val="single" w:sz="4" w:space="0" w:color="auto"/>
            </w:tcBorders>
            <w:shd w:val="clear" w:color="auto" w:fill="auto"/>
            <w:noWrap/>
            <w:vAlign w:val="bottom"/>
            <w:hideMark/>
          </w:tcPr>
          <w:p w:rsidR="006C7672" w:rsidRPr="006C7672" w:rsidRDefault="006C7672" w:rsidP="006C7672">
            <w:pPr>
              <w:spacing w:after="0" w:line="240" w:lineRule="auto"/>
              <w:jc w:val="right"/>
              <w:rPr>
                <w:rFonts w:ascii="Times New Roman" w:eastAsia="Times New Roman" w:hAnsi="Times New Roman"/>
                <w:b/>
                <w:bCs/>
                <w:sz w:val="18"/>
                <w:szCs w:val="18"/>
              </w:rPr>
            </w:pPr>
            <w:r w:rsidRPr="006C7672">
              <w:rPr>
                <w:rFonts w:ascii="Times New Roman" w:eastAsia="Times New Roman" w:hAnsi="Times New Roman"/>
                <w:b/>
                <w:bCs/>
                <w:sz w:val="18"/>
                <w:szCs w:val="18"/>
              </w:rPr>
              <w:t>10000</w:t>
            </w:r>
          </w:p>
        </w:tc>
        <w:tc>
          <w:tcPr>
            <w:tcW w:w="737" w:type="dxa"/>
            <w:tcBorders>
              <w:top w:val="nil"/>
              <w:left w:val="nil"/>
              <w:bottom w:val="single" w:sz="4" w:space="0" w:color="auto"/>
              <w:right w:val="single" w:sz="4" w:space="0" w:color="auto"/>
            </w:tcBorders>
            <w:shd w:val="clear" w:color="auto" w:fill="auto"/>
            <w:noWrap/>
            <w:vAlign w:val="bottom"/>
            <w:hideMark/>
          </w:tcPr>
          <w:p w:rsidR="006C7672" w:rsidRPr="006C7672" w:rsidRDefault="006C7672" w:rsidP="006C7672">
            <w:pPr>
              <w:spacing w:after="0" w:line="240" w:lineRule="auto"/>
              <w:jc w:val="right"/>
              <w:rPr>
                <w:rFonts w:ascii="Times New Roman" w:eastAsia="Times New Roman" w:hAnsi="Times New Roman"/>
                <w:sz w:val="18"/>
                <w:szCs w:val="18"/>
              </w:rPr>
            </w:pPr>
            <w:r w:rsidRPr="006C7672">
              <w:rPr>
                <w:rFonts w:ascii="Times New Roman" w:eastAsia="Times New Roman" w:hAnsi="Times New Roman"/>
                <w:sz w:val="18"/>
                <w:szCs w:val="18"/>
              </w:rPr>
              <w:t>10000</w:t>
            </w:r>
          </w:p>
        </w:tc>
        <w:tc>
          <w:tcPr>
            <w:tcW w:w="678" w:type="dxa"/>
            <w:tcBorders>
              <w:top w:val="nil"/>
              <w:left w:val="nil"/>
              <w:bottom w:val="single" w:sz="4" w:space="0" w:color="auto"/>
              <w:right w:val="single" w:sz="4" w:space="0" w:color="auto"/>
            </w:tcBorders>
            <w:shd w:val="clear" w:color="auto" w:fill="auto"/>
            <w:noWrap/>
            <w:vAlign w:val="bottom"/>
            <w:hideMark/>
          </w:tcPr>
          <w:p w:rsidR="006C7672" w:rsidRPr="006C7672" w:rsidRDefault="006C7672" w:rsidP="006C7672">
            <w:pPr>
              <w:spacing w:after="0" w:line="240" w:lineRule="auto"/>
              <w:jc w:val="right"/>
              <w:rPr>
                <w:rFonts w:ascii="Times New Roman" w:eastAsia="Times New Roman" w:hAnsi="Times New Roman"/>
                <w:sz w:val="18"/>
                <w:szCs w:val="18"/>
              </w:rPr>
            </w:pPr>
            <w:r w:rsidRPr="006C7672">
              <w:rPr>
                <w:rFonts w:ascii="Times New Roman" w:eastAsia="Times New Roman" w:hAnsi="Times New Roman"/>
                <w:sz w:val="18"/>
                <w:szCs w:val="18"/>
              </w:rPr>
              <w:t> </w:t>
            </w:r>
          </w:p>
        </w:tc>
        <w:tc>
          <w:tcPr>
            <w:tcW w:w="682" w:type="dxa"/>
            <w:tcBorders>
              <w:top w:val="nil"/>
              <w:left w:val="nil"/>
              <w:bottom w:val="single" w:sz="4" w:space="0" w:color="auto"/>
              <w:right w:val="single" w:sz="4" w:space="0" w:color="auto"/>
            </w:tcBorders>
            <w:shd w:val="clear" w:color="auto" w:fill="auto"/>
            <w:vAlign w:val="bottom"/>
            <w:hideMark/>
          </w:tcPr>
          <w:p w:rsidR="006C7672" w:rsidRPr="006C7672" w:rsidRDefault="006C7672" w:rsidP="006C7672">
            <w:pPr>
              <w:spacing w:after="0" w:line="240" w:lineRule="auto"/>
              <w:jc w:val="right"/>
              <w:rPr>
                <w:rFonts w:ascii="Times New Roman" w:eastAsia="Times New Roman" w:hAnsi="Times New Roman"/>
                <w:b/>
                <w:bCs/>
                <w:sz w:val="18"/>
                <w:szCs w:val="18"/>
              </w:rPr>
            </w:pPr>
            <w:r w:rsidRPr="006C7672">
              <w:rPr>
                <w:rFonts w:ascii="Times New Roman" w:eastAsia="Times New Roman" w:hAnsi="Times New Roman"/>
                <w:b/>
                <w:bCs/>
                <w:sz w:val="18"/>
                <w:szCs w:val="18"/>
              </w:rPr>
              <w:t>10000</w:t>
            </w:r>
          </w:p>
        </w:tc>
        <w:tc>
          <w:tcPr>
            <w:tcW w:w="737" w:type="dxa"/>
            <w:tcBorders>
              <w:top w:val="nil"/>
              <w:left w:val="nil"/>
              <w:bottom w:val="single" w:sz="4" w:space="0" w:color="auto"/>
              <w:right w:val="single" w:sz="4" w:space="0" w:color="auto"/>
            </w:tcBorders>
            <w:shd w:val="clear" w:color="auto" w:fill="auto"/>
            <w:vAlign w:val="bottom"/>
            <w:hideMark/>
          </w:tcPr>
          <w:p w:rsidR="006C7672" w:rsidRPr="006C7672" w:rsidRDefault="006C7672" w:rsidP="006C7672">
            <w:pPr>
              <w:spacing w:after="0" w:line="240" w:lineRule="auto"/>
              <w:jc w:val="right"/>
              <w:rPr>
                <w:rFonts w:ascii="Times New Roman" w:eastAsia="Times New Roman" w:hAnsi="Times New Roman"/>
                <w:sz w:val="18"/>
                <w:szCs w:val="18"/>
              </w:rPr>
            </w:pPr>
            <w:r w:rsidRPr="006C7672">
              <w:rPr>
                <w:rFonts w:ascii="Times New Roman" w:eastAsia="Times New Roman" w:hAnsi="Times New Roman"/>
                <w:sz w:val="18"/>
                <w:szCs w:val="18"/>
              </w:rPr>
              <w:t>10000</w:t>
            </w:r>
          </w:p>
        </w:tc>
        <w:tc>
          <w:tcPr>
            <w:tcW w:w="678" w:type="dxa"/>
            <w:tcBorders>
              <w:top w:val="nil"/>
              <w:left w:val="nil"/>
              <w:bottom w:val="single" w:sz="4" w:space="0" w:color="auto"/>
              <w:right w:val="single" w:sz="4" w:space="0" w:color="auto"/>
            </w:tcBorders>
            <w:shd w:val="clear" w:color="auto" w:fill="auto"/>
            <w:vAlign w:val="bottom"/>
            <w:hideMark/>
          </w:tcPr>
          <w:p w:rsidR="006C7672" w:rsidRPr="006C7672" w:rsidRDefault="006C7672" w:rsidP="006C7672">
            <w:pPr>
              <w:spacing w:after="0" w:line="240" w:lineRule="auto"/>
              <w:jc w:val="right"/>
              <w:rPr>
                <w:rFonts w:ascii="Times New Roman" w:eastAsia="Times New Roman" w:hAnsi="Times New Roman"/>
                <w:sz w:val="18"/>
                <w:szCs w:val="18"/>
              </w:rPr>
            </w:pPr>
            <w:r w:rsidRPr="006C7672">
              <w:rPr>
                <w:rFonts w:ascii="Times New Roman" w:eastAsia="Times New Roman" w:hAnsi="Times New Roman"/>
                <w:sz w:val="18"/>
                <w:szCs w:val="18"/>
              </w:rPr>
              <w:t> </w:t>
            </w:r>
          </w:p>
        </w:tc>
        <w:tc>
          <w:tcPr>
            <w:tcW w:w="738" w:type="dxa"/>
            <w:tcBorders>
              <w:top w:val="nil"/>
              <w:left w:val="nil"/>
              <w:bottom w:val="single" w:sz="4" w:space="0" w:color="auto"/>
              <w:right w:val="single" w:sz="4" w:space="0" w:color="auto"/>
            </w:tcBorders>
            <w:shd w:val="clear" w:color="auto" w:fill="auto"/>
            <w:vAlign w:val="bottom"/>
            <w:hideMark/>
          </w:tcPr>
          <w:p w:rsidR="006C7672" w:rsidRPr="006C7672" w:rsidRDefault="006C7672" w:rsidP="006C7672">
            <w:pPr>
              <w:spacing w:after="0" w:line="240" w:lineRule="auto"/>
              <w:jc w:val="right"/>
              <w:rPr>
                <w:rFonts w:ascii="Times New Roman" w:eastAsia="Times New Roman" w:hAnsi="Times New Roman"/>
                <w:b/>
                <w:bCs/>
                <w:sz w:val="18"/>
                <w:szCs w:val="18"/>
              </w:rPr>
            </w:pPr>
            <w:r w:rsidRPr="006C7672">
              <w:rPr>
                <w:rFonts w:ascii="Times New Roman" w:eastAsia="Times New Roman" w:hAnsi="Times New Roman"/>
                <w:b/>
                <w:bCs/>
                <w:sz w:val="18"/>
                <w:szCs w:val="18"/>
              </w:rPr>
              <w:t>10000</w:t>
            </w:r>
          </w:p>
        </w:tc>
        <w:tc>
          <w:tcPr>
            <w:tcW w:w="737" w:type="dxa"/>
            <w:tcBorders>
              <w:top w:val="nil"/>
              <w:left w:val="nil"/>
              <w:bottom w:val="single" w:sz="4" w:space="0" w:color="auto"/>
              <w:right w:val="single" w:sz="4" w:space="0" w:color="auto"/>
            </w:tcBorders>
            <w:shd w:val="clear" w:color="auto" w:fill="auto"/>
            <w:vAlign w:val="bottom"/>
            <w:hideMark/>
          </w:tcPr>
          <w:p w:rsidR="006C7672" w:rsidRPr="006C7672" w:rsidRDefault="006C7672" w:rsidP="006C7672">
            <w:pPr>
              <w:spacing w:after="0" w:line="240" w:lineRule="auto"/>
              <w:jc w:val="right"/>
              <w:rPr>
                <w:rFonts w:ascii="Times New Roman" w:eastAsia="Times New Roman" w:hAnsi="Times New Roman"/>
                <w:sz w:val="18"/>
                <w:szCs w:val="18"/>
              </w:rPr>
            </w:pPr>
            <w:r w:rsidRPr="006C7672">
              <w:rPr>
                <w:rFonts w:ascii="Times New Roman" w:eastAsia="Times New Roman" w:hAnsi="Times New Roman"/>
                <w:sz w:val="18"/>
                <w:szCs w:val="18"/>
              </w:rPr>
              <w:t>10000</w:t>
            </w:r>
          </w:p>
        </w:tc>
        <w:tc>
          <w:tcPr>
            <w:tcW w:w="678" w:type="dxa"/>
            <w:tcBorders>
              <w:top w:val="nil"/>
              <w:left w:val="nil"/>
              <w:bottom w:val="single" w:sz="4" w:space="0" w:color="auto"/>
              <w:right w:val="single" w:sz="4" w:space="0" w:color="auto"/>
            </w:tcBorders>
            <w:shd w:val="clear" w:color="auto" w:fill="auto"/>
            <w:vAlign w:val="bottom"/>
            <w:hideMark/>
          </w:tcPr>
          <w:p w:rsidR="006C7672" w:rsidRPr="006C7672" w:rsidRDefault="006C7672" w:rsidP="006C7672">
            <w:pPr>
              <w:spacing w:after="0" w:line="240" w:lineRule="auto"/>
              <w:jc w:val="right"/>
              <w:rPr>
                <w:rFonts w:ascii="Times New Roman" w:eastAsia="Times New Roman" w:hAnsi="Times New Roman"/>
                <w:sz w:val="18"/>
                <w:szCs w:val="18"/>
              </w:rPr>
            </w:pPr>
            <w:r w:rsidRPr="006C7672">
              <w:rPr>
                <w:rFonts w:ascii="Times New Roman" w:eastAsia="Times New Roman" w:hAnsi="Times New Roman"/>
                <w:sz w:val="18"/>
                <w:szCs w:val="18"/>
              </w:rPr>
              <w:t> </w:t>
            </w:r>
          </w:p>
        </w:tc>
        <w:tc>
          <w:tcPr>
            <w:tcW w:w="753" w:type="dxa"/>
            <w:tcBorders>
              <w:top w:val="nil"/>
              <w:left w:val="nil"/>
              <w:bottom w:val="single" w:sz="4" w:space="0" w:color="auto"/>
              <w:right w:val="single" w:sz="4" w:space="0" w:color="auto"/>
            </w:tcBorders>
            <w:shd w:val="clear" w:color="auto" w:fill="auto"/>
            <w:vAlign w:val="bottom"/>
            <w:hideMark/>
          </w:tcPr>
          <w:p w:rsidR="006C7672" w:rsidRPr="006C7672" w:rsidRDefault="006C7672" w:rsidP="006C7672">
            <w:pPr>
              <w:spacing w:after="0" w:line="240" w:lineRule="auto"/>
              <w:jc w:val="right"/>
              <w:rPr>
                <w:rFonts w:ascii="Times New Roman" w:eastAsia="Times New Roman" w:hAnsi="Times New Roman"/>
                <w:b/>
                <w:bCs/>
                <w:sz w:val="18"/>
                <w:szCs w:val="18"/>
              </w:rPr>
            </w:pPr>
            <w:r w:rsidRPr="006C7672">
              <w:rPr>
                <w:rFonts w:ascii="Times New Roman" w:eastAsia="Times New Roman" w:hAnsi="Times New Roman"/>
                <w:b/>
                <w:bCs/>
                <w:sz w:val="18"/>
                <w:szCs w:val="18"/>
              </w:rPr>
              <w:t>1000</w:t>
            </w:r>
          </w:p>
        </w:tc>
        <w:tc>
          <w:tcPr>
            <w:tcW w:w="737" w:type="dxa"/>
            <w:tcBorders>
              <w:top w:val="nil"/>
              <w:left w:val="nil"/>
              <w:bottom w:val="single" w:sz="4" w:space="0" w:color="auto"/>
              <w:right w:val="single" w:sz="4" w:space="0" w:color="auto"/>
            </w:tcBorders>
            <w:shd w:val="clear" w:color="auto" w:fill="auto"/>
            <w:vAlign w:val="bottom"/>
            <w:hideMark/>
          </w:tcPr>
          <w:p w:rsidR="006C7672" w:rsidRPr="006C7672" w:rsidRDefault="006C7672" w:rsidP="006C7672">
            <w:pPr>
              <w:spacing w:after="0" w:line="240" w:lineRule="auto"/>
              <w:jc w:val="right"/>
              <w:rPr>
                <w:rFonts w:ascii="Times New Roman" w:eastAsia="Times New Roman" w:hAnsi="Times New Roman"/>
                <w:sz w:val="18"/>
                <w:szCs w:val="18"/>
              </w:rPr>
            </w:pPr>
            <w:r w:rsidRPr="006C7672">
              <w:rPr>
                <w:rFonts w:ascii="Times New Roman" w:eastAsia="Times New Roman" w:hAnsi="Times New Roman"/>
                <w:sz w:val="18"/>
                <w:szCs w:val="18"/>
              </w:rPr>
              <w:t>1000</w:t>
            </w:r>
          </w:p>
        </w:tc>
        <w:tc>
          <w:tcPr>
            <w:tcW w:w="678" w:type="dxa"/>
            <w:tcBorders>
              <w:top w:val="nil"/>
              <w:left w:val="nil"/>
              <w:bottom w:val="single" w:sz="4" w:space="0" w:color="auto"/>
              <w:right w:val="single" w:sz="4" w:space="0" w:color="auto"/>
            </w:tcBorders>
            <w:shd w:val="clear" w:color="auto" w:fill="auto"/>
            <w:vAlign w:val="bottom"/>
            <w:hideMark/>
          </w:tcPr>
          <w:p w:rsidR="006C7672" w:rsidRPr="006C7672" w:rsidRDefault="006C7672" w:rsidP="006C7672">
            <w:pPr>
              <w:spacing w:after="0" w:line="240" w:lineRule="auto"/>
              <w:jc w:val="right"/>
              <w:rPr>
                <w:rFonts w:ascii="Times New Roman" w:eastAsia="Times New Roman" w:hAnsi="Times New Roman"/>
                <w:sz w:val="18"/>
                <w:szCs w:val="18"/>
              </w:rPr>
            </w:pPr>
            <w:r w:rsidRPr="006C7672">
              <w:rPr>
                <w:rFonts w:ascii="Times New Roman" w:eastAsia="Times New Roman" w:hAnsi="Times New Roman"/>
                <w:sz w:val="18"/>
                <w:szCs w:val="18"/>
              </w:rPr>
              <w:t> </w:t>
            </w:r>
          </w:p>
        </w:tc>
        <w:tc>
          <w:tcPr>
            <w:tcW w:w="746" w:type="dxa"/>
            <w:tcBorders>
              <w:top w:val="nil"/>
              <w:left w:val="nil"/>
              <w:bottom w:val="single" w:sz="4" w:space="0" w:color="auto"/>
              <w:right w:val="single" w:sz="4" w:space="0" w:color="auto"/>
            </w:tcBorders>
            <w:shd w:val="clear" w:color="auto" w:fill="auto"/>
            <w:noWrap/>
            <w:vAlign w:val="bottom"/>
            <w:hideMark/>
          </w:tcPr>
          <w:p w:rsidR="006C7672" w:rsidRPr="006C7672" w:rsidRDefault="006C7672" w:rsidP="006C7672">
            <w:pPr>
              <w:spacing w:after="0" w:line="240" w:lineRule="auto"/>
              <w:jc w:val="right"/>
              <w:rPr>
                <w:rFonts w:ascii="Times New Roman" w:eastAsia="Times New Roman" w:hAnsi="Times New Roman"/>
                <w:b/>
                <w:bCs/>
                <w:sz w:val="18"/>
                <w:szCs w:val="18"/>
              </w:rPr>
            </w:pPr>
            <w:r w:rsidRPr="006C7672">
              <w:rPr>
                <w:rFonts w:ascii="Times New Roman" w:eastAsia="Times New Roman" w:hAnsi="Times New Roman"/>
                <w:b/>
                <w:bCs/>
                <w:sz w:val="18"/>
                <w:szCs w:val="18"/>
              </w:rPr>
              <w:t>41000</w:t>
            </w:r>
          </w:p>
        </w:tc>
        <w:tc>
          <w:tcPr>
            <w:tcW w:w="737" w:type="dxa"/>
            <w:tcBorders>
              <w:top w:val="nil"/>
              <w:left w:val="nil"/>
              <w:bottom w:val="single" w:sz="4" w:space="0" w:color="auto"/>
              <w:right w:val="single" w:sz="4" w:space="0" w:color="auto"/>
            </w:tcBorders>
            <w:shd w:val="clear" w:color="auto" w:fill="auto"/>
            <w:noWrap/>
            <w:vAlign w:val="bottom"/>
            <w:hideMark/>
          </w:tcPr>
          <w:p w:rsidR="006C7672" w:rsidRPr="006C7672" w:rsidRDefault="006C7672" w:rsidP="006C7672">
            <w:pPr>
              <w:spacing w:after="0" w:line="240" w:lineRule="auto"/>
              <w:jc w:val="right"/>
              <w:rPr>
                <w:rFonts w:ascii="Times New Roman" w:eastAsia="Times New Roman" w:hAnsi="Times New Roman"/>
                <w:sz w:val="18"/>
                <w:szCs w:val="18"/>
              </w:rPr>
            </w:pPr>
            <w:r w:rsidRPr="006C7672">
              <w:rPr>
                <w:rFonts w:ascii="Times New Roman" w:eastAsia="Times New Roman" w:hAnsi="Times New Roman"/>
                <w:sz w:val="18"/>
                <w:szCs w:val="18"/>
              </w:rPr>
              <w:t>41000</w:t>
            </w:r>
          </w:p>
        </w:tc>
        <w:tc>
          <w:tcPr>
            <w:tcW w:w="882" w:type="dxa"/>
            <w:tcBorders>
              <w:top w:val="nil"/>
              <w:left w:val="nil"/>
              <w:bottom w:val="single" w:sz="4" w:space="0" w:color="auto"/>
              <w:right w:val="single" w:sz="4" w:space="0" w:color="auto"/>
            </w:tcBorders>
            <w:shd w:val="clear" w:color="auto" w:fill="auto"/>
            <w:noWrap/>
            <w:vAlign w:val="bottom"/>
            <w:hideMark/>
          </w:tcPr>
          <w:p w:rsidR="006C7672" w:rsidRPr="006C7672" w:rsidRDefault="006C7672" w:rsidP="006C7672">
            <w:pPr>
              <w:spacing w:after="0" w:line="240" w:lineRule="auto"/>
              <w:jc w:val="right"/>
              <w:rPr>
                <w:rFonts w:ascii="Times New Roman" w:eastAsia="Times New Roman" w:hAnsi="Times New Roman"/>
                <w:sz w:val="18"/>
                <w:szCs w:val="18"/>
              </w:rPr>
            </w:pPr>
            <w:r w:rsidRPr="006C7672">
              <w:rPr>
                <w:rFonts w:ascii="Times New Roman" w:eastAsia="Times New Roman" w:hAnsi="Times New Roman"/>
                <w:sz w:val="18"/>
                <w:szCs w:val="18"/>
              </w:rPr>
              <w:t>0</w:t>
            </w:r>
          </w:p>
        </w:tc>
      </w:tr>
      <w:tr w:rsidR="006C7672" w:rsidRPr="006C7672" w:rsidTr="006C7672">
        <w:trPr>
          <w:trHeight w:val="48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6C7672" w:rsidRPr="006C7672" w:rsidRDefault="006C7672" w:rsidP="006C7672">
            <w:pPr>
              <w:spacing w:after="0" w:line="240" w:lineRule="auto"/>
              <w:jc w:val="center"/>
              <w:rPr>
                <w:rFonts w:ascii="Times New Roman" w:eastAsia="Times New Roman" w:hAnsi="Times New Roman"/>
                <w:sz w:val="18"/>
                <w:szCs w:val="18"/>
              </w:rPr>
            </w:pPr>
            <w:r w:rsidRPr="006C7672">
              <w:rPr>
                <w:rFonts w:ascii="Times New Roman" w:eastAsia="Times New Roman" w:hAnsi="Times New Roman"/>
                <w:sz w:val="18"/>
                <w:szCs w:val="18"/>
              </w:rPr>
              <w:t>-</w:t>
            </w:r>
          </w:p>
        </w:tc>
        <w:tc>
          <w:tcPr>
            <w:tcW w:w="1896" w:type="dxa"/>
            <w:tcBorders>
              <w:top w:val="nil"/>
              <w:left w:val="nil"/>
              <w:bottom w:val="single" w:sz="4" w:space="0" w:color="auto"/>
              <w:right w:val="single" w:sz="4" w:space="0" w:color="auto"/>
            </w:tcBorders>
            <w:shd w:val="clear" w:color="auto" w:fill="auto"/>
            <w:vAlign w:val="bottom"/>
            <w:hideMark/>
          </w:tcPr>
          <w:p w:rsidR="006C7672" w:rsidRPr="006C7672" w:rsidRDefault="006C7672" w:rsidP="006C7672">
            <w:pPr>
              <w:spacing w:after="0" w:line="240" w:lineRule="auto"/>
              <w:rPr>
                <w:rFonts w:ascii="Times New Roman" w:eastAsia="Times New Roman" w:hAnsi="Times New Roman"/>
                <w:sz w:val="18"/>
                <w:szCs w:val="18"/>
              </w:rPr>
            </w:pPr>
            <w:r w:rsidRPr="006C7672">
              <w:rPr>
                <w:rFonts w:ascii="Times New Roman" w:eastAsia="Times New Roman" w:hAnsi="Times New Roman"/>
                <w:sz w:val="18"/>
                <w:szCs w:val="18"/>
              </w:rPr>
              <w:t>Nâng cao năng lực cho cán bộ lao động việc làm</w:t>
            </w:r>
          </w:p>
        </w:tc>
        <w:tc>
          <w:tcPr>
            <w:tcW w:w="719" w:type="dxa"/>
            <w:tcBorders>
              <w:top w:val="nil"/>
              <w:left w:val="nil"/>
              <w:bottom w:val="single" w:sz="4" w:space="0" w:color="auto"/>
              <w:right w:val="single" w:sz="4" w:space="0" w:color="auto"/>
            </w:tcBorders>
            <w:shd w:val="clear" w:color="auto" w:fill="auto"/>
            <w:noWrap/>
            <w:vAlign w:val="bottom"/>
            <w:hideMark/>
          </w:tcPr>
          <w:p w:rsidR="006C7672" w:rsidRPr="006C7672" w:rsidRDefault="006C7672" w:rsidP="006C7672">
            <w:pPr>
              <w:spacing w:after="0" w:line="240" w:lineRule="auto"/>
              <w:jc w:val="right"/>
              <w:rPr>
                <w:rFonts w:ascii="Times New Roman" w:eastAsia="Times New Roman" w:hAnsi="Times New Roman"/>
                <w:b/>
                <w:bCs/>
                <w:sz w:val="18"/>
                <w:szCs w:val="18"/>
              </w:rPr>
            </w:pPr>
            <w:r w:rsidRPr="006C7672">
              <w:rPr>
                <w:rFonts w:ascii="Times New Roman" w:eastAsia="Times New Roman" w:hAnsi="Times New Roman"/>
                <w:b/>
                <w:bCs/>
                <w:sz w:val="18"/>
                <w:szCs w:val="18"/>
              </w:rPr>
              <w:t>0</w:t>
            </w:r>
          </w:p>
        </w:tc>
        <w:tc>
          <w:tcPr>
            <w:tcW w:w="737" w:type="dxa"/>
            <w:tcBorders>
              <w:top w:val="nil"/>
              <w:left w:val="nil"/>
              <w:bottom w:val="single" w:sz="4" w:space="0" w:color="auto"/>
              <w:right w:val="single" w:sz="4" w:space="0" w:color="auto"/>
            </w:tcBorders>
            <w:shd w:val="clear" w:color="auto" w:fill="auto"/>
            <w:noWrap/>
            <w:vAlign w:val="bottom"/>
            <w:hideMark/>
          </w:tcPr>
          <w:p w:rsidR="006C7672" w:rsidRPr="006C7672" w:rsidRDefault="006C7672" w:rsidP="006C7672">
            <w:pPr>
              <w:spacing w:after="0" w:line="240" w:lineRule="auto"/>
              <w:jc w:val="right"/>
              <w:rPr>
                <w:rFonts w:ascii="Times New Roman" w:eastAsia="Times New Roman" w:hAnsi="Times New Roman"/>
                <w:sz w:val="18"/>
                <w:szCs w:val="18"/>
              </w:rPr>
            </w:pPr>
            <w:r w:rsidRPr="006C7672">
              <w:rPr>
                <w:rFonts w:ascii="Times New Roman" w:eastAsia="Times New Roman" w:hAnsi="Times New Roman"/>
                <w:sz w:val="18"/>
                <w:szCs w:val="18"/>
              </w:rPr>
              <w:t> </w:t>
            </w:r>
          </w:p>
        </w:tc>
        <w:tc>
          <w:tcPr>
            <w:tcW w:w="678" w:type="dxa"/>
            <w:tcBorders>
              <w:top w:val="nil"/>
              <w:left w:val="nil"/>
              <w:bottom w:val="single" w:sz="4" w:space="0" w:color="auto"/>
              <w:right w:val="single" w:sz="4" w:space="0" w:color="auto"/>
            </w:tcBorders>
            <w:shd w:val="clear" w:color="auto" w:fill="auto"/>
            <w:noWrap/>
            <w:vAlign w:val="bottom"/>
            <w:hideMark/>
          </w:tcPr>
          <w:p w:rsidR="006C7672" w:rsidRPr="006C7672" w:rsidRDefault="006C7672" w:rsidP="006C7672">
            <w:pPr>
              <w:spacing w:after="0" w:line="240" w:lineRule="auto"/>
              <w:jc w:val="right"/>
              <w:rPr>
                <w:rFonts w:ascii="Times New Roman" w:eastAsia="Times New Roman" w:hAnsi="Times New Roman"/>
                <w:sz w:val="18"/>
                <w:szCs w:val="18"/>
              </w:rPr>
            </w:pPr>
            <w:r w:rsidRPr="006C7672">
              <w:rPr>
                <w:rFonts w:ascii="Times New Roman" w:eastAsia="Times New Roman" w:hAnsi="Times New Roman"/>
                <w:sz w:val="18"/>
                <w:szCs w:val="18"/>
              </w:rPr>
              <w:t> </w:t>
            </w:r>
          </w:p>
        </w:tc>
        <w:tc>
          <w:tcPr>
            <w:tcW w:w="691" w:type="dxa"/>
            <w:tcBorders>
              <w:top w:val="nil"/>
              <w:left w:val="nil"/>
              <w:bottom w:val="single" w:sz="4" w:space="0" w:color="auto"/>
              <w:right w:val="single" w:sz="4" w:space="0" w:color="auto"/>
            </w:tcBorders>
            <w:shd w:val="clear" w:color="auto" w:fill="auto"/>
            <w:noWrap/>
            <w:vAlign w:val="bottom"/>
            <w:hideMark/>
          </w:tcPr>
          <w:p w:rsidR="006C7672" w:rsidRPr="006C7672" w:rsidRDefault="006C7672" w:rsidP="006C7672">
            <w:pPr>
              <w:spacing w:after="0" w:line="240" w:lineRule="auto"/>
              <w:jc w:val="right"/>
              <w:rPr>
                <w:rFonts w:ascii="Times New Roman" w:eastAsia="Times New Roman" w:hAnsi="Times New Roman"/>
                <w:b/>
                <w:bCs/>
                <w:sz w:val="18"/>
                <w:szCs w:val="18"/>
              </w:rPr>
            </w:pPr>
            <w:r w:rsidRPr="006C7672">
              <w:rPr>
                <w:rFonts w:ascii="Times New Roman" w:eastAsia="Times New Roman" w:hAnsi="Times New Roman"/>
                <w:b/>
                <w:bCs/>
                <w:sz w:val="18"/>
                <w:szCs w:val="18"/>
              </w:rPr>
              <w:t>30</w:t>
            </w:r>
          </w:p>
        </w:tc>
        <w:tc>
          <w:tcPr>
            <w:tcW w:w="737" w:type="dxa"/>
            <w:tcBorders>
              <w:top w:val="nil"/>
              <w:left w:val="nil"/>
              <w:bottom w:val="single" w:sz="4" w:space="0" w:color="auto"/>
              <w:right w:val="single" w:sz="4" w:space="0" w:color="auto"/>
            </w:tcBorders>
            <w:shd w:val="clear" w:color="auto" w:fill="auto"/>
            <w:noWrap/>
            <w:vAlign w:val="bottom"/>
            <w:hideMark/>
          </w:tcPr>
          <w:p w:rsidR="006C7672" w:rsidRPr="006C7672" w:rsidRDefault="006C7672" w:rsidP="006C7672">
            <w:pPr>
              <w:spacing w:after="0" w:line="240" w:lineRule="auto"/>
              <w:jc w:val="right"/>
              <w:rPr>
                <w:rFonts w:ascii="Times New Roman" w:eastAsia="Times New Roman" w:hAnsi="Times New Roman"/>
                <w:sz w:val="18"/>
                <w:szCs w:val="18"/>
              </w:rPr>
            </w:pPr>
            <w:r w:rsidRPr="006C7672">
              <w:rPr>
                <w:rFonts w:ascii="Times New Roman" w:eastAsia="Times New Roman" w:hAnsi="Times New Roman"/>
                <w:sz w:val="18"/>
                <w:szCs w:val="18"/>
              </w:rPr>
              <w:t> </w:t>
            </w:r>
          </w:p>
        </w:tc>
        <w:tc>
          <w:tcPr>
            <w:tcW w:w="678" w:type="dxa"/>
            <w:tcBorders>
              <w:top w:val="nil"/>
              <w:left w:val="nil"/>
              <w:bottom w:val="single" w:sz="4" w:space="0" w:color="auto"/>
              <w:right w:val="single" w:sz="4" w:space="0" w:color="auto"/>
            </w:tcBorders>
            <w:shd w:val="clear" w:color="auto" w:fill="auto"/>
            <w:noWrap/>
            <w:vAlign w:val="bottom"/>
            <w:hideMark/>
          </w:tcPr>
          <w:p w:rsidR="006C7672" w:rsidRPr="006C7672" w:rsidRDefault="006C7672" w:rsidP="006C7672">
            <w:pPr>
              <w:spacing w:after="0" w:line="240" w:lineRule="auto"/>
              <w:jc w:val="right"/>
              <w:rPr>
                <w:rFonts w:ascii="Times New Roman" w:eastAsia="Times New Roman" w:hAnsi="Times New Roman"/>
                <w:sz w:val="18"/>
                <w:szCs w:val="18"/>
              </w:rPr>
            </w:pPr>
            <w:r w:rsidRPr="006C7672">
              <w:rPr>
                <w:rFonts w:ascii="Times New Roman" w:eastAsia="Times New Roman" w:hAnsi="Times New Roman"/>
                <w:sz w:val="18"/>
                <w:szCs w:val="18"/>
              </w:rPr>
              <w:t>30</w:t>
            </w:r>
          </w:p>
        </w:tc>
        <w:tc>
          <w:tcPr>
            <w:tcW w:w="682" w:type="dxa"/>
            <w:tcBorders>
              <w:top w:val="nil"/>
              <w:left w:val="nil"/>
              <w:bottom w:val="single" w:sz="4" w:space="0" w:color="auto"/>
              <w:right w:val="single" w:sz="4" w:space="0" w:color="auto"/>
            </w:tcBorders>
            <w:shd w:val="clear" w:color="auto" w:fill="auto"/>
            <w:vAlign w:val="bottom"/>
            <w:hideMark/>
          </w:tcPr>
          <w:p w:rsidR="006C7672" w:rsidRPr="006C7672" w:rsidRDefault="006C7672" w:rsidP="006C7672">
            <w:pPr>
              <w:spacing w:after="0" w:line="240" w:lineRule="auto"/>
              <w:jc w:val="right"/>
              <w:rPr>
                <w:rFonts w:ascii="Times New Roman" w:eastAsia="Times New Roman" w:hAnsi="Times New Roman"/>
                <w:b/>
                <w:bCs/>
                <w:sz w:val="18"/>
                <w:szCs w:val="18"/>
              </w:rPr>
            </w:pPr>
            <w:r w:rsidRPr="006C7672">
              <w:rPr>
                <w:rFonts w:ascii="Times New Roman" w:eastAsia="Times New Roman" w:hAnsi="Times New Roman"/>
                <w:b/>
                <w:bCs/>
                <w:sz w:val="18"/>
                <w:szCs w:val="18"/>
              </w:rPr>
              <w:t>230</w:t>
            </w:r>
          </w:p>
        </w:tc>
        <w:tc>
          <w:tcPr>
            <w:tcW w:w="737" w:type="dxa"/>
            <w:tcBorders>
              <w:top w:val="nil"/>
              <w:left w:val="nil"/>
              <w:bottom w:val="single" w:sz="4" w:space="0" w:color="auto"/>
              <w:right w:val="single" w:sz="4" w:space="0" w:color="auto"/>
            </w:tcBorders>
            <w:shd w:val="clear" w:color="auto" w:fill="auto"/>
            <w:vAlign w:val="bottom"/>
            <w:hideMark/>
          </w:tcPr>
          <w:p w:rsidR="006C7672" w:rsidRPr="006C7672" w:rsidRDefault="006C7672" w:rsidP="006C7672">
            <w:pPr>
              <w:spacing w:after="0" w:line="240" w:lineRule="auto"/>
              <w:jc w:val="right"/>
              <w:rPr>
                <w:rFonts w:ascii="Times New Roman" w:eastAsia="Times New Roman" w:hAnsi="Times New Roman"/>
                <w:sz w:val="18"/>
                <w:szCs w:val="18"/>
              </w:rPr>
            </w:pPr>
            <w:r w:rsidRPr="006C7672">
              <w:rPr>
                <w:rFonts w:ascii="Times New Roman" w:eastAsia="Times New Roman" w:hAnsi="Times New Roman"/>
                <w:sz w:val="18"/>
                <w:szCs w:val="18"/>
              </w:rPr>
              <w:t>200</w:t>
            </w:r>
          </w:p>
        </w:tc>
        <w:tc>
          <w:tcPr>
            <w:tcW w:w="678" w:type="dxa"/>
            <w:tcBorders>
              <w:top w:val="nil"/>
              <w:left w:val="nil"/>
              <w:bottom w:val="single" w:sz="4" w:space="0" w:color="auto"/>
              <w:right w:val="single" w:sz="4" w:space="0" w:color="auto"/>
            </w:tcBorders>
            <w:shd w:val="clear" w:color="auto" w:fill="auto"/>
            <w:vAlign w:val="bottom"/>
            <w:hideMark/>
          </w:tcPr>
          <w:p w:rsidR="006C7672" w:rsidRPr="006C7672" w:rsidRDefault="006C7672" w:rsidP="006C7672">
            <w:pPr>
              <w:spacing w:after="0" w:line="240" w:lineRule="auto"/>
              <w:jc w:val="right"/>
              <w:rPr>
                <w:rFonts w:ascii="Times New Roman" w:eastAsia="Times New Roman" w:hAnsi="Times New Roman"/>
                <w:sz w:val="18"/>
                <w:szCs w:val="18"/>
              </w:rPr>
            </w:pPr>
            <w:r w:rsidRPr="006C7672">
              <w:rPr>
                <w:rFonts w:ascii="Times New Roman" w:eastAsia="Times New Roman" w:hAnsi="Times New Roman"/>
                <w:sz w:val="18"/>
                <w:szCs w:val="18"/>
              </w:rPr>
              <w:t>30</w:t>
            </w:r>
          </w:p>
        </w:tc>
        <w:tc>
          <w:tcPr>
            <w:tcW w:w="738" w:type="dxa"/>
            <w:tcBorders>
              <w:top w:val="nil"/>
              <w:left w:val="nil"/>
              <w:bottom w:val="single" w:sz="4" w:space="0" w:color="auto"/>
              <w:right w:val="single" w:sz="4" w:space="0" w:color="auto"/>
            </w:tcBorders>
            <w:shd w:val="clear" w:color="auto" w:fill="auto"/>
            <w:vAlign w:val="bottom"/>
            <w:hideMark/>
          </w:tcPr>
          <w:p w:rsidR="006C7672" w:rsidRPr="006C7672" w:rsidRDefault="006C7672" w:rsidP="006C7672">
            <w:pPr>
              <w:spacing w:after="0" w:line="240" w:lineRule="auto"/>
              <w:jc w:val="right"/>
              <w:rPr>
                <w:rFonts w:ascii="Times New Roman" w:eastAsia="Times New Roman" w:hAnsi="Times New Roman"/>
                <w:b/>
                <w:bCs/>
                <w:sz w:val="18"/>
                <w:szCs w:val="18"/>
              </w:rPr>
            </w:pPr>
            <w:r w:rsidRPr="006C7672">
              <w:rPr>
                <w:rFonts w:ascii="Times New Roman" w:eastAsia="Times New Roman" w:hAnsi="Times New Roman"/>
                <w:b/>
                <w:bCs/>
                <w:sz w:val="18"/>
                <w:szCs w:val="18"/>
              </w:rPr>
              <w:t>0</w:t>
            </w:r>
          </w:p>
        </w:tc>
        <w:tc>
          <w:tcPr>
            <w:tcW w:w="737" w:type="dxa"/>
            <w:tcBorders>
              <w:top w:val="nil"/>
              <w:left w:val="nil"/>
              <w:bottom w:val="single" w:sz="4" w:space="0" w:color="auto"/>
              <w:right w:val="single" w:sz="4" w:space="0" w:color="auto"/>
            </w:tcBorders>
            <w:shd w:val="clear" w:color="auto" w:fill="auto"/>
            <w:vAlign w:val="bottom"/>
            <w:hideMark/>
          </w:tcPr>
          <w:p w:rsidR="006C7672" w:rsidRPr="006C7672" w:rsidRDefault="006C7672" w:rsidP="006C7672">
            <w:pPr>
              <w:spacing w:after="0" w:line="240" w:lineRule="auto"/>
              <w:jc w:val="right"/>
              <w:rPr>
                <w:rFonts w:ascii="Times New Roman" w:eastAsia="Times New Roman" w:hAnsi="Times New Roman"/>
                <w:sz w:val="18"/>
                <w:szCs w:val="18"/>
              </w:rPr>
            </w:pPr>
            <w:r w:rsidRPr="006C7672">
              <w:rPr>
                <w:rFonts w:ascii="Times New Roman" w:eastAsia="Times New Roman" w:hAnsi="Times New Roman"/>
                <w:sz w:val="18"/>
                <w:szCs w:val="18"/>
              </w:rPr>
              <w:t> </w:t>
            </w:r>
          </w:p>
        </w:tc>
        <w:tc>
          <w:tcPr>
            <w:tcW w:w="678" w:type="dxa"/>
            <w:tcBorders>
              <w:top w:val="nil"/>
              <w:left w:val="nil"/>
              <w:bottom w:val="single" w:sz="4" w:space="0" w:color="auto"/>
              <w:right w:val="single" w:sz="4" w:space="0" w:color="auto"/>
            </w:tcBorders>
            <w:shd w:val="clear" w:color="auto" w:fill="auto"/>
            <w:vAlign w:val="bottom"/>
            <w:hideMark/>
          </w:tcPr>
          <w:p w:rsidR="006C7672" w:rsidRPr="006C7672" w:rsidRDefault="006C7672" w:rsidP="006C7672">
            <w:pPr>
              <w:spacing w:after="0" w:line="240" w:lineRule="auto"/>
              <w:jc w:val="right"/>
              <w:rPr>
                <w:rFonts w:ascii="Times New Roman" w:eastAsia="Times New Roman" w:hAnsi="Times New Roman"/>
                <w:sz w:val="18"/>
                <w:szCs w:val="18"/>
              </w:rPr>
            </w:pPr>
            <w:r w:rsidRPr="006C7672">
              <w:rPr>
                <w:rFonts w:ascii="Times New Roman" w:eastAsia="Times New Roman" w:hAnsi="Times New Roman"/>
                <w:sz w:val="18"/>
                <w:szCs w:val="18"/>
              </w:rPr>
              <w:t> </w:t>
            </w:r>
          </w:p>
        </w:tc>
        <w:tc>
          <w:tcPr>
            <w:tcW w:w="753" w:type="dxa"/>
            <w:tcBorders>
              <w:top w:val="nil"/>
              <w:left w:val="nil"/>
              <w:bottom w:val="single" w:sz="4" w:space="0" w:color="auto"/>
              <w:right w:val="single" w:sz="4" w:space="0" w:color="auto"/>
            </w:tcBorders>
            <w:shd w:val="clear" w:color="auto" w:fill="auto"/>
            <w:vAlign w:val="bottom"/>
            <w:hideMark/>
          </w:tcPr>
          <w:p w:rsidR="006C7672" w:rsidRPr="006C7672" w:rsidRDefault="006C7672" w:rsidP="006C7672">
            <w:pPr>
              <w:spacing w:after="0" w:line="240" w:lineRule="auto"/>
              <w:jc w:val="right"/>
              <w:rPr>
                <w:rFonts w:ascii="Times New Roman" w:eastAsia="Times New Roman" w:hAnsi="Times New Roman"/>
                <w:b/>
                <w:bCs/>
                <w:sz w:val="18"/>
                <w:szCs w:val="18"/>
              </w:rPr>
            </w:pPr>
            <w:r w:rsidRPr="006C7672">
              <w:rPr>
                <w:rFonts w:ascii="Times New Roman" w:eastAsia="Times New Roman" w:hAnsi="Times New Roman"/>
                <w:b/>
                <w:bCs/>
                <w:sz w:val="18"/>
                <w:szCs w:val="18"/>
              </w:rPr>
              <w:t>0</w:t>
            </w:r>
          </w:p>
        </w:tc>
        <w:tc>
          <w:tcPr>
            <w:tcW w:w="737" w:type="dxa"/>
            <w:tcBorders>
              <w:top w:val="nil"/>
              <w:left w:val="nil"/>
              <w:bottom w:val="single" w:sz="4" w:space="0" w:color="auto"/>
              <w:right w:val="single" w:sz="4" w:space="0" w:color="auto"/>
            </w:tcBorders>
            <w:shd w:val="clear" w:color="auto" w:fill="auto"/>
            <w:vAlign w:val="bottom"/>
            <w:hideMark/>
          </w:tcPr>
          <w:p w:rsidR="006C7672" w:rsidRPr="006C7672" w:rsidRDefault="006C7672" w:rsidP="006C7672">
            <w:pPr>
              <w:spacing w:after="0" w:line="240" w:lineRule="auto"/>
              <w:jc w:val="right"/>
              <w:rPr>
                <w:rFonts w:ascii="Times New Roman" w:eastAsia="Times New Roman" w:hAnsi="Times New Roman"/>
                <w:sz w:val="18"/>
                <w:szCs w:val="18"/>
              </w:rPr>
            </w:pPr>
            <w:r w:rsidRPr="006C7672">
              <w:rPr>
                <w:rFonts w:ascii="Times New Roman" w:eastAsia="Times New Roman" w:hAnsi="Times New Roman"/>
                <w:sz w:val="18"/>
                <w:szCs w:val="18"/>
              </w:rPr>
              <w:t> </w:t>
            </w:r>
          </w:p>
        </w:tc>
        <w:tc>
          <w:tcPr>
            <w:tcW w:w="678" w:type="dxa"/>
            <w:tcBorders>
              <w:top w:val="nil"/>
              <w:left w:val="nil"/>
              <w:bottom w:val="single" w:sz="4" w:space="0" w:color="auto"/>
              <w:right w:val="single" w:sz="4" w:space="0" w:color="auto"/>
            </w:tcBorders>
            <w:shd w:val="clear" w:color="auto" w:fill="auto"/>
            <w:vAlign w:val="bottom"/>
            <w:hideMark/>
          </w:tcPr>
          <w:p w:rsidR="006C7672" w:rsidRPr="006C7672" w:rsidRDefault="006C7672" w:rsidP="006C7672">
            <w:pPr>
              <w:spacing w:after="0" w:line="240" w:lineRule="auto"/>
              <w:jc w:val="right"/>
              <w:rPr>
                <w:rFonts w:ascii="Times New Roman" w:eastAsia="Times New Roman" w:hAnsi="Times New Roman"/>
                <w:sz w:val="18"/>
                <w:szCs w:val="18"/>
              </w:rPr>
            </w:pPr>
            <w:r w:rsidRPr="006C7672">
              <w:rPr>
                <w:rFonts w:ascii="Times New Roman" w:eastAsia="Times New Roman" w:hAnsi="Times New Roman"/>
                <w:sz w:val="18"/>
                <w:szCs w:val="18"/>
              </w:rPr>
              <w:t> </w:t>
            </w:r>
          </w:p>
        </w:tc>
        <w:tc>
          <w:tcPr>
            <w:tcW w:w="746" w:type="dxa"/>
            <w:tcBorders>
              <w:top w:val="nil"/>
              <w:left w:val="nil"/>
              <w:bottom w:val="single" w:sz="4" w:space="0" w:color="auto"/>
              <w:right w:val="single" w:sz="4" w:space="0" w:color="auto"/>
            </w:tcBorders>
            <w:shd w:val="clear" w:color="auto" w:fill="auto"/>
            <w:noWrap/>
            <w:vAlign w:val="bottom"/>
            <w:hideMark/>
          </w:tcPr>
          <w:p w:rsidR="006C7672" w:rsidRPr="006C7672" w:rsidRDefault="006C7672" w:rsidP="006C7672">
            <w:pPr>
              <w:spacing w:after="0" w:line="240" w:lineRule="auto"/>
              <w:jc w:val="right"/>
              <w:rPr>
                <w:rFonts w:ascii="Times New Roman" w:eastAsia="Times New Roman" w:hAnsi="Times New Roman"/>
                <w:b/>
                <w:bCs/>
                <w:sz w:val="18"/>
                <w:szCs w:val="18"/>
              </w:rPr>
            </w:pPr>
            <w:r w:rsidRPr="006C7672">
              <w:rPr>
                <w:rFonts w:ascii="Times New Roman" w:eastAsia="Times New Roman" w:hAnsi="Times New Roman"/>
                <w:b/>
                <w:bCs/>
                <w:sz w:val="18"/>
                <w:szCs w:val="18"/>
              </w:rPr>
              <w:t>260</w:t>
            </w:r>
          </w:p>
        </w:tc>
        <w:tc>
          <w:tcPr>
            <w:tcW w:w="737" w:type="dxa"/>
            <w:tcBorders>
              <w:top w:val="nil"/>
              <w:left w:val="nil"/>
              <w:bottom w:val="single" w:sz="4" w:space="0" w:color="auto"/>
              <w:right w:val="single" w:sz="4" w:space="0" w:color="auto"/>
            </w:tcBorders>
            <w:shd w:val="clear" w:color="auto" w:fill="auto"/>
            <w:noWrap/>
            <w:vAlign w:val="bottom"/>
            <w:hideMark/>
          </w:tcPr>
          <w:p w:rsidR="006C7672" w:rsidRPr="006C7672" w:rsidRDefault="006C7672" w:rsidP="006C7672">
            <w:pPr>
              <w:spacing w:after="0" w:line="240" w:lineRule="auto"/>
              <w:jc w:val="right"/>
              <w:rPr>
                <w:rFonts w:ascii="Times New Roman" w:eastAsia="Times New Roman" w:hAnsi="Times New Roman"/>
                <w:sz w:val="18"/>
                <w:szCs w:val="18"/>
              </w:rPr>
            </w:pPr>
            <w:r w:rsidRPr="006C7672">
              <w:rPr>
                <w:rFonts w:ascii="Times New Roman" w:eastAsia="Times New Roman" w:hAnsi="Times New Roman"/>
                <w:sz w:val="18"/>
                <w:szCs w:val="18"/>
              </w:rPr>
              <w:t>200</w:t>
            </w:r>
          </w:p>
        </w:tc>
        <w:tc>
          <w:tcPr>
            <w:tcW w:w="882" w:type="dxa"/>
            <w:tcBorders>
              <w:top w:val="nil"/>
              <w:left w:val="nil"/>
              <w:bottom w:val="single" w:sz="4" w:space="0" w:color="auto"/>
              <w:right w:val="single" w:sz="4" w:space="0" w:color="auto"/>
            </w:tcBorders>
            <w:shd w:val="clear" w:color="auto" w:fill="auto"/>
            <w:noWrap/>
            <w:vAlign w:val="bottom"/>
            <w:hideMark/>
          </w:tcPr>
          <w:p w:rsidR="006C7672" w:rsidRPr="006C7672" w:rsidRDefault="006C7672" w:rsidP="006C7672">
            <w:pPr>
              <w:spacing w:after="0" w:line="240" w:lineRule="auto"/>
              <w:jc w:val="right"/>
              <w:rPr>
                <w:rFonts w:ascii="Times New Roman" w:eastAsia="Times New Roman" w:hAnsi="Times New Roman"/>
                <w:sz w:val="18"/>
                <w:szCs w:val="18"/>
              </w:rPr>
            </w:pPr>
            <w:r w:rsidRPr="006C7672">
              <w:rPr>
                <w:rFonts w:ascii="Times New Roman" w:eastAsia="Times New Roman" w:hAnsi="Times New Roman"/>
                <w:sz w:val="18"/>
                <w:szCs w:val="18"/>
              </w:rPr>
              <w:t>60</w:t>
            </w:r>
          </w:p>
        </w:tc>
      </w:tr>
      <w:tr w:rsidR="006C7672" w:rsidRPr="006C7672" w:rsidTr="006C7672">
        <w:trPr>
          <w:trHeight w:val="48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6C7672" w:rsidRPr="006C7672" w:rsidRDefault="006C7672" w:rsidP="006C7672">
            <w:pPr>
              <w:spacing w:after="0" w:line="240" w:lineRule="auto"/>
              <w:jc w:val="center"/>
              <w:rPr>
                <w:rFonts w:ascii="Times New Roman" w:eastAsia="Times New Roman" w:hAnsi="Times New Roman"/>
                <w:sz w:val="18"/>
                <w:szCs w:val="18"/>
              </w:rPr>
            </w:pPr>
            <w:r w:rsidRPr="006C7672">
              <w:rPr>
                <w:rFonts w:ascii="Times New Roman" w:eastAsia="Times New Roman" w:hAnsi="Times New Roman"/>
                <w:sz w:val="18"/>
                <w:szCs w:val="18"/>
              </w:rPr>
              <w:t>4</w:t>
            </w:r>
          </w:p>
        </w:tc>
        <w:tc>
          <w:tcPr>
            <w:tcW w:w="1896" w:type="dxa"/>
            <w:tcBorders>
              <w:top w:val="nil"/>
              <w:left w:val="nil"/>
              <w:bottom w:val="single" w:sz="4" w:space="0" w:color="auto"/>
              <w:right w:val="single" w:sz="4" w:space="0" w:color="auto"/>
            </w:tcBorders>
            <w:shd w:val="clear" w:color="auto" w:fill="auto"/>
            <w:vAlign w:val="bottom"/>
            <w:hideMark/>
          </w:tcPr>
          <w:p w:rsidR="006C7672" w:rsidRPr="006C7672" w:rsidRDefault="006C7672" w:rsidP="006C7672">
            <w:pPr>
              <w:spacing w:after="0" w:line="240" w:lineRule="auto"/>
              <w:rPr>
                <w:rFonts w:ascii="Times New Roman" w:eastAsia="Times New Roman" w:hAnsi="Times New Roman"/>
                <w:sz w:val="18"/>
                <w:szCs w:val="18"/>
              </w:rPr>
            </w:pPr>
            <w:r w:rsidRPr="006C7672">
              <w:rPr>
                <w:rFonts w:ascii="Times New Roman" w:eastAsia="Times New Roman" w:hAnsi="Times New Roman"/>
                <w:sz w:val="18"/>
                <w:szCs w:val="18"/>
              </w:rPr>
              <w:t>Hỗ trợ phát triển thị trường lao động</w:t>
            </w:r>
          </w:p>
        </w:tc>
        <w:tc>
          <w:tcPr>
            <w:tcW w:w="719" w:type="dxa"/>
            <w:tcBorders>
              <w:top w:val="nil"/>
              <w:left w:val="nil"/>
              <w:bottom w:val="single" w:sz="4" w:space="0" w:color="auto"/>
              <w:right w:val="single" w:sz="4" w:space="0" w:color="auto"/>
            </w:tcBorders>
            <w:shd w:val="clear" w:color="auto" w:fill="auto"/>
            <w:noWrap/>
            <w:vAlign w:val="bottom"/>
            <w:hideMark/>
          </w:tcPr>
          <w:p w:rsidR="006C7672" w:rsidRPr="006C7672" w:rsidRDefault="006C7672" w:rsidP="006C7672">
            <w:pPr>
              <w:spacing w:after="0" w:line="240" w:lineRule="auto"/>
              <w:jc w:val="right"/>
              <w:rPr>
                <w:rFonts w:ascii="Times New Roman" w:eastAsia="Times New Roman" w:hAnsi="Times New Roman"/>
                <w:b/>
                <w:bCs/>
                <w:sz w:val="18"/>
                <w:szCs w:val="18"/>
              </w:rPr>
            </w:pPr>
            <w:r w:rsidRPr="006C7672">
              <w:rPr>
                <w:rFonts w:ascii="Times New Roman" w:eastAsia="Times New Roman" w:hAnsi="Times New Roman"/>
                <w:b/>
                <w:bCs/>
                <w:sz w:val="18"/>
                <w:szCs w:val="18"/>
              </w:rPr>
              <w:t> </w:t>
            </w:r>
          </w:p>
        </w:tc>
        <w:tc>
          <w:tcPr>
            <w:tcW w:w="737" w:type="dxa"/>
            <w:tcBorders>
              <w:top w:val="nil"/>
              <w:left w:val="nil"/>
              <w:bottom w:val="single" w:sz="4" w:space="0" w:color="auto"/>
              <w:right w:val="single" w:sz="4" w:space="0" w:color="auto"/>
            </w:tcBorders>
            <w:shd w:val="clear" w:color="auto" w:fill="auto"/>
            <w:noWrap/>
            <w:vAlign w:val="bottom"/>
            <w:hideMark/>
          </w:tcPr>
          <w:p w:rsidR="006C7672" w:rsidRPr="006C7672" w:rsidRDefault="006C7672" w:rsidP="006C7672">
            <w:pPr>
              <w:spacing w:after="0" w:line="240" w:lineRule="auto"/>
              <w:jc w:val="right"/>
              <w:rPr>
                <w:rFonts w:ascii="Times New Roman" w:eastAsia="Times New Roman" w:hAnsi="Times New Roman"/>
                <w:sz w:val="18"/>
                <w:szCs w:val="18"/>
              </w:rPr>
            </w:pPr>
            <w:r w:rsidRPr="006C7672">
              <w:rPr>
                <w:rFonts w:ascii="Times New Roman" w:eastAsia="Times New Roman" w:hAnsi="Times New Roman"/>
                <w:sz w:val="18"/>
                <w:szCs w:val="18"/>
              </w:rPr>
              <w:t> </w:t>
            </w:r>
          </w:p>
        </w:tc>
        <w:tc>
          <w:tcPr>
            <w:tcW w:w="678" w:type="dxa"/>
            <w:tcBorders>
              <w:top w:val="nil"/>
              <w:left w:val="nil"/>
              <w:bottom w:val="single" w:sz="4" w:space="0" w:color="auto"/>
              <w:right w:val="single" w:sz="4" w:space="0" w:color="auto"/>
            </w:tcBorders>
            <w:shd w:val="clear" w:color="auto" w:fill="auto"/>
            <w:noWrap/>
            <w:vAlign w:val="bottom"/>
            <w:hideMark/>
          </w:tcPr>
          <w:p w:rsidR="006C7672" w:rsidRPr="006C7672" w:rsidRDefault="006C7672" w:rsidP="006C7672">
            <w:pPr>
              <w:spacing w:after="0" w:line="240" w:lineRule="auto"/>
              <w:jc w:val="right"/>
              <w:rPr>
                <w:rFonts w:ascii="Times New Roman" w:eastAsia="Times New Roman" w:hAnsi="Times New Roman"/>
                <w:sz w:val="18"/>
                <w:szCs w:val="18"/>
              </w:rPr>
            </w:pPr>
            <w:r w:rsidRPr="006C7672">
              <w:rPr>
                <w:rFonts w:ascii="Times New Roman" w:eastAsia="Times New Roman" w:hAnsi="Times New Roman"/>
                <w:sz w:val="18"/>
                <w:szCs w:val="18"/>
              </w:rPr>
              <w:t> </w:t>
            </w:r>
          </w:p>
        </w:tc>
        <w:tc>
          <w:tcPr>
            <w:tcW w:w="691" w:type="dxa"/>
            <w:tcBorders>
              <w:top w:val="nil"/>
              <w:left w:val="nil"/>
              <w:bottom w:val="single" w:sz="4" w:space="0" w:color="auto"/>
              <w:right w:val="single" w:sz="4" w:space="0" w:color="auto"/>
            </w:tcBorders>
            <w:shd w:val="clear" w:color="auto" w:fill="auto"/>
            <w:noWrap/>
            <w:vAlign w:val="bottom"/>
            <w:hideMark/>
          </w:tcPr>
          <w:p w:rsidR="006C7672" w:rsidRPr="006C7672" w:rsidRDefault="006C7672" w:rsidP="006C7672">
            <w:pPr>
              <w:spacing w:after="0" w:line="240" w:lineRule="auto"/>
              <w:jc w:val="right"/>
              <w:rPr>
                <w:rFonts w:ascii="Times New Roman" w:eastAsia="Times New Roman" w:hAnsi="Times New Roman"/>
                <w:b/>
                <w:bCs/>
                <w:sz w:val="18"/>
                <w:szCs w:val="18"/>
              </w:rPr>
            </w:pPr>
            <w:r w:rsidRPr="006C7672">
              <w:rPr>
                <w:rFonts w:ascii="Times New Roman" w:eastAsia="Times New Roman" w:hAnsi="Times New Roman"/>
                <w:b/>
                <w:bCs/>
                <w:sz w:val="18"/>
                <w:szCs w:val="18"/>
              </w:rPr>
              <w:t> </w:t>
            </w:r>
          </w:p>
        </w:tc>
        <w:tc>
          <w:tcPr>
            <w:tcW w:w="737" w:type="dxa"/>
            <w:tcBorders>
              <w:top w:val="nil"/>
              <w:left w:val="nil"/>
              <w:bottom w:val="single" w:sz="4" w:space="0" w:color="auto"/>
              <w:right w:val="single" w:sz="4" w:space="0" w:color="auto"/>
            </w:tcBorders>
            <w:shd w:val="clear" w:color="auto" w:fill="auto"/>
            <w:noWrap/>
            <w:vAlign w:val="bottom"/>
            <w:hideMark/>
          </w:tcPr>
          <w:p w:rsidR="006C7672" w:rsidRPr="006C7672" w:rsidRDefault="006C7672" w:rsidP="006C7672">
            <w:pPr>
              <w:spacing w:after="0" w:line="240" w:lineRule="auto"/>
              <w:jc w:val="right"/>
              <w:rPr>
                <w:rFonts w:ascii="Times New Roman" w:eastAsia="Times New Roman" w:hAnsi="Times New Roman"/>
                <w:sz w:val="18"/>
                <w:szCs w:val="18"/>
              </w:rPr>
            </w:pPr>
            <w:r w:rsidRPr="006C7672">
              <w:rPr>
                <w:rFonts w:ascii="Times New Roman" w:eastAsia="Times New Roman" w:hAnsi="Times New Roman"/>
                <w:sz w:val="18"/>
                <w:szCs w:val="18"/>
              </w:rPr>
              <w:t> </w:t>
            </w:r>
          </w:p>
        </w:tc>
        <w:tc>
          <w:tcPr>
            <w:tcW w:w="678" w:type="dxa"/>
            <w:tcBorders>
              <w:top w:val="nil"/>
              <w:left w:val="nil"/>
              <w:bottom w:val="single" w:sz="4" w:space="0" w:color="auto"/>
              <w:right w:val="single" w:sz="4" w:space="0" w:color="auto"/>
            </w:tcBorders>
            <w:shd w:val="clear" w:color="auto" w:fill="auto"/>
            <w:noWrap/>
            <w:vAlign w:val="bottom"/>
            <w:hideMark/>
          </w:tcPr>
          <w:p w:rsidR="006C7672" w:rsidRPr="006C7672" w:rsidRDefault="006C7672" w:rsidP="006C7672">
            <w:pPr>
              <w:spacing w:after="0" w:line="240" w:lineRule="auto"/>
              <w:jc w:val="right"/>
              <w:rPr>
                <w:rFonts w:ascii="Times New Roman" w:eastAsia="Times New Roman" w:hAnsi="Times New Roman"/>
                <w:sz w:val="18"/>
                <w:szCs w:val="18"/>
              </w:rPr>
            </w:pPr>
            <w:r w:rsidRPr="006C7672">
              <w:rPr>
                <w:rFonts w:ascii="Times New Roman" w:eastAsia="Times New Roman" w:hAnsi="Times New Roman"/>
                <w:sz w:val="18"/>
                <w:szCs w:val="18"/>
              </w:rPr>
              <w:t> </w:t>
            </w:r>
          </w:p>
        </w:tc>
        <w:tc>
          <w:tcPr>
            <w:tcW w:w="682" w:type="dxa"/>
            <w:tcBorders>
              <w:top w:val="nil"/>
              <w:left w:val="nil"/>
              <w:bottom w:val="single" w:sz="4" w:space="0" w:color="auto"/>
              <w:right w:val="single" w:sz="4" w:space="0" w:color="auto"/>
            </w:tcBorders>
            <w:shd w:val="clear" w:color="auto" w:fill="auto"/>
            <w:vAlign w:val="bottom"/>
            <w:hideMark/>
          </w:tcPr>
          <w:p w:rsidR="006C7672" w:rsidRPr="006C7672" w:rsidRDefault="006C7672" w:rsidP="006C7672">
            <w:pPr>
              <w:spacing w:after="0" w:line="240" w:lineRule="auto"/>
              <w:jc w:val="right"/>
              <w:rPr>
                <w:rFonts w:ascii="Times New Roman" w:eastAsia="Times New Roman" w:hAnsi="Times New Roman"/>
                <w:b/>
                <w:bCs/>
                <w:sz w:val="18"/>
                <w:szCs w:val="18"/>
              </w:rPr>
            </w:pPr>
            <w:r w:rsidRPr="006C7672">
              <w:rPr>
                <w:rFonts w:ascii="Times New Roman" w:eastAsia="Times New Roman" w:hAnsi="Times New Roman"/>
                <w:b/>
                <w:bCs/>
                <w:sz w:val="18"/>
                <w:szCs w:val="18"/>
              </w:rPr>
              <w:t> </w:t>
            </w:r>
          </w:p>
        </w:tc>
        <w:tc>
          <w:tcPr>
            <w:tcW w:w="737" w:type="dxa"/>
            <w:tcBorders>
              <w:top w:val="nil"/>
              <w:left w:val="nil"/>
              <w:bottom w:val="single" w:sz="4" w:space="0" w:color="auto"/>
              <w:right w:val="single" w:sz="4" w:space="0" w:color="auto"/>
            </w:tcBorders>
            <w:shd w:val="clear" w:color="auto" w:fill="auto"/>
            <w:vAlign w:val="bottom"/>
            <w:hideMark/>
          </w:tcPr>
          <w:p w:rsidR="006C7672" w:rsidRPr="006C7672" w:rsidRDefault="006C7672" w:rsidP="006C7672">
            <w:pPr>
              <w:spacing w:after="0" w:line="240" w:lineRule="auto"/>
              <w:jc w:val="right"/>
              <w:rPr>
                <w:rFonts w:ascii="Times New Roman" w:eastAsia="Times New Roman" w:hAnsi="Times New Roman"/>
                <w:sz w:val="18"/>
                <w:szCs w:val="18"/>
              </w:rPr>
            </w:pPr>
            <w:r w:rsidRPr="006C7672">
              <w:rPr>
                <w:rFonts w:ascii="Times New Roman" w:eastAsia="Times New Roman" w:hAnsi="Times New Roman"/>
                <w:sz w:val="18"/>
                <w:szCs w:val="18"/>
              </w:rPr>
              <w:t> </w:t>
            </w:r>
          </w:p>
        </w:tc>
        <w:tc>
          <w:tcPr>
            <w:tcW w:w="678" w:type="dxa"/>
            <w:tcBorders>
              <w:top w:val="nil"/>
              <w:left w:val="nil"/>
              <w:bottom w:val="single" w:sz="4" w:space="0" w:color="auto"/>
              <w:right w:val="single" w:sz="4" w:space="0" w:color="auto"/>
            </w:tcBorders>
            <w:shd w:val="clear" w:color="auto" w:fill="auto"/>
            <w:vAlign w:val="bottom"/>
            <w:hideMark/>
          </w:tcPr>
          <w:p w:rsidR="006C7672" w:rsidRPr="006C7672" w:rsidRDefault="006C7672" w:rsidP="006C7672">
            <w:pPr>
              <w:spacing w:after="0" w:line="240" w:lineRule="auto"/>
              <w:jc w:val="right"/>
              <w:rPr>
                <w:rFonts w:ascii="Times New Roman" w:eastAsia="Times New Roman" w:hAnsi="Times New Roman"/>
                <w:sz w:val="18"/>
                <w:szCs w:val="18"/>
              </w:rPr>
            </w:pPr>
            <w:r w:rsidRPr="006C7672">
              <w:rPr>
                <w:rFonts w:ascii="Times New Roman" w:eastAsia="Times New Roman" w:hAnsi="Times New Roman"/>
                <w:sz w:val="18"/>
                <w:szCs w:val="18"/>
              </w:rPr>
              <w:t> </w:t>
            </w:r>
          </w:p>
        </w:tc>
        <w:tc>
          <w:tcPr>
            <w:tcW w:w="738" w:type="dxa"/>
            <w:tcBorders>
              <w:top w:val="nil"/>
              <w:left w:val="nil"/>
              <w:bottom w:val="single" w:sz="4" w:space="0" w:color="auto"/>
              <w:right w:val="single" w:sz="4" w:space="0" w:color="auto"/>
            </w:tcBorders>
            <w:shd w:val="clear" w:color="auto" w:fill="auto"/>
            <w:vAlign w:val="bottom"/>
            <w:hideMark/>
          </w:tcPr>
          <w:p w:rsidR="006C7672" w:rsidRPr="006C7672" w:rsidRDefault="006C7672" w:rsidP="006C7672">
            <w:pPr>
              <w:spacing w:after="0" w:line="240" w:lineRule="auto"/>
              <w:jc w:val="right"/>
              <w:rPr>
                <w:rFonts w:ascii="Times New Roman" w:eastAsia="Times New Roman" w:hAnsi="Times New Roman"/>
                <w:b/>
                <w:bCs/>
                <w:sz w:val="18"/>
                <w:szCs w:val="18"/>
              </w:rPr>
            </w:pPr>
            <w:r w:rsidRPr="006C7672">
              <w:rPr>
                <w:rFonts w:ascii="Times New Roman" w:eastAsia="Times New Roman" w:hAnsi="Times New Roman"/>
                <w:b/>
                <w:bCs/>
                <w:sz w:val="18"/>
                <w:szCs w:val="18"/>
              </w:rPr>
              <w:t> </w:t>
            </w:r>
          </w:p>
        </w:tc>
        <w:tc>
          <w:tcPr>
            <w:tcW w:w="737" w:type="dxa"/>
            <w:tcBorders>
              <w:top w:val="nil"/>
              <w:left w:val="nil"/>
              <w:bottom w:val="single" w:sz="4" w:space="0" w:color="auto"/>
              <w:right w:val="single" w:sz="4" w:space="0" w:color="auto"/>
            </w:tcBorders>
            <w:shd w:val="clear" w:color="auto" w:fill="auto"/>
            <w:vAlign w:val="bottom"/>
            <w:hideMark/>
          </w:tcPr>
          <w:p w:rsidR="006C7672" w:rsidRPr="006C7672" w:rsidRDefault="006C7672" w:rsidP="006C7672">
            <w:pPr>
              <w:spacing w:after="0" w:line="240" w:lineRule="auto"/>
              <w:jc w:val="right"/>
              <w:rPr>
                <w:rFonts w:ascii="Times New Roman" w:eastAsia="Times New Roman" w:hAnsi="Times New Roman"/>
                <w:sz w:val="18"/>
                <w:szCs w:val="18"/>
              </w:rPr>
            </w:pPr>
            <w:r w:rsidRPr="006C7672">
              <w:rPr>
                <w:rFonts w:ascii="Times New Roman" w:eastAsia="Times New Roman" w:hAnsi="Times New Roman"/>
                <w:sz w:val="18"/>
                <w:szCs w:val="18"/>
              </w:rPr>
              <w:t> </w:t>
            </w:r>
          </w:p>
        </w:tc>
        <w:tc>
          <w:tcPr>
            <w:tcW w:w="678" w:type="dxa"/>
            <w:tcBorders>
              <w:top w:val="nil"/>
              <w:left w:val="nil"/>
              <w:bottom w:val="single" w:sz="4" w:space="0" w:color="auto"/>
              <w:right w:val="single" w:sz="4" w:space="0" w:color="auto"/>
            </w:tcBorders>
            <w:shd w:val="clear" w:color="auto" w:fill="auto"/>
            <w:vAlign w:val="bottom"/>
            <w:hideMark/>
          </w:tcPr>
          <w:p w:rsidR="006C7672" w:rsidRPr="006C7672" w:rsidRDefault="006C7672" w:rsidP="006C7672">
            <w:pPr>
              <w:spacing w:after="0" w:line="240" w:lineRule="auto"/>
              <w:jc w:val="right"/>
              <w:rPr>
                <w:rFonts w:ascii="Times New Roman" w:eastAsia="Times New Roman" w:hAnsi="Times New Roman"/>
                <w:sz w:val="18"/>
                <w:szCs w:val="18"/>
              </w:rPr>
            </w:pPr>
            <w:r w:rsidRPr="006C7672">
              <w:rPr>
                <w:rFonts w:ascii="Times New Roman" w:eastAsia="Times New Roman" w:hAnsi="Times New Roman"/>
                <w:sz w:val="18"/>
                <w:szCs w:val="18"/>
              </w:rPr>
              <w:t> </w:t>
            </w:r>
          </w:p>
        </w:tc>
        <w:tc>
          <w:tcPr>
            <w:tcW w:w="753" w:type="dxa"/>
            <w:tcBorders>
              <w:top w:val="nil"/>
              <w:left w:val="nil"/>
              <w:bottom w:val="single" w:sz="4" w:space="0" w:color="auto"/>
              <w:right w:val="single" w:sz="4" w:space="0" w:color="auto"/>
            </w:tcBorders>
            <w:shd w:val="clear" w:color="auto" w:fill="auto"/>
            <w:vAlign w:val="bottom"/>
            <w:hideMark/>
          </w:tcPr>
          <w:p w:rsidR="006C7672" w:rsidRPr="006C7672" w:rsidRDefault="006C7672" w:rsidP="006C7672">
            <w:pPr>
              <w:spacing w:after="0" w:line="240" w:lineRule="auto"/>
              <w:jc w:val="right"/>
              <w:rPr>
                <w:rFonts w:ascii="Times New Roman" w:eastAsia="Times New Roman" w:hAnsi="Times New Roman"/>
                <w:b/>
                <w:bCs/>
                <w:sz w:val="18"/>
                <w:szCs w:val="18"/>
              </w:rPr>
            </w:pPr>
            <w:r w:rsidRPr="006C7672">
              <w:rPr>
                <w:rFonts w:ascii="Times New Roman" w:eastAsia="Times New Roman" w:hAnsi="Times New Roman"/>
                <w:b/>
                <w:bCs/>
                <w:sz w:val="18"/>
                <w:szCs w:val="18"/>
              </w:rPr>
              <w:t> </w:t>
            </w:r>
          </w:p>
        </w:tc>
        <w:tc>
          <w:tcPr>
            <w:tcW w:w="737" w:type="dxa"/>
            <w:tcBorders>
              <w:top w:val="nil"/>
              <w:left w:val="nil"/>
              <w:bottom w:val="single" w:sz="4" w:space="0" w:color="auto"/>
              <w:right w:val="single" w:sz="4" w:space="0" w:color="auto"/>
            </w:tcBorders>
            <w:shd w:val="clear" w:color="auto" w:fill="auto"/>
            <w:vAlign w:val="bottom"/>
            <w:hideMark/>
          </w:tcPr>
          <w:p w:rsidR="006C7672" w:rsidRPr="006C7672" w:rsidRDefault="006C7672" w:rsidP="006C7672">
            <w:pPr>
              <w:spacing w:after="0" w:line="240" w:lineRule="auto"/>
              <w:jc w:val="right"/>
              <w:rPr>
                <w:rFonts w:ascii="Times New Roman" w:eastAsia="Times New Roman" w:hAnsi="Times New Roman"/>
                <w:sz w:val="18"/>
                <w:szCs w:val="18"/>
              </w:rPr>
            </w:pPr>
            <w:r w:rsidRPr="006C7672">
              <w:rPr>
                <w:rFonts w:ascii="Times New Roman" w:eastAsia="Times New Roman" w:hAnsi="Times New Roman"/>
                <w:sz w:val="18"/>
                <w:szCs w:val="18"/>
              </w:rPr>
              <w:t> </w:t>
            </w:r>
          </w:p>
        </w:tc>
        <w:tc>
          <w:tcPr>
            <w:tcW w:w="678" w:type="dxa"/>
            <w:tcBorders>
              <w:top w:val="nil"/>
              <w:left w:val="nil"/>
              <w:bottom w:val="single" w:sz="4" w:space="0" w:color="auto"/>
              <w:right w:val="single" w:sz="4" w:space="0" w:color="auto"/>
            </w:tcBorders>
            <w:shd w:val="clear" w:color="auto" w:fill="auto"/>
            <w:vAlign w:val="bottom"/>
            <w:hideMark/>
          </w:tcPr>
          <w:p w:rsidR="006C7672" w:rsidRPr="006C7672" w:rsidRDefault="006C7672" w:rsidP="006C7672">
            <w:pPr>
              <w:spacing w:after="0" w:line="240" w:lineRule="auto"/>
              <w:jc w:val="right"/>
              <w:rPr>
                <w:rFonts w:ascii="Times New Roman" w:eastAsia="Times New Roman" w:hAnsi="Times New Roman"/>
                <w:sz w:val="18"/>
                <w:szCs w:val="18"/>
              </w:rPr>
            </w:pPr>
            <w:r w:rsidRPr="006C7672">
              <w:rPr>
                <w:rFonts w:ascii="Times New Roman" w:eastAsia="Times New Roman" w:hAnsi="Times New Roman"/>
                <w:sz w:val="18"/>
                <w:szCs w:val="18"/>
              </w:rPr>
              <w:t> </w:t>
            </w:r>
          </w:p>
        </w:tc>
        <w:tc>
          <w:tcPr>
            <w:tcW w:w="746" w:type="dxa"/>
            <w:tcBorders>
              <w:top w:val="nil"/>
              <w:left w:val="nil"/>
              <w:bottom w:val="single" w:sz="4" w:space="0" w:color="auto"/>
              <w:right w:val="single" w:sz="4" w:space="0" w:color="auto"/>
            </w:tcBorders>
            <w:shd w:val="clear" w:color="auto" w:fill="auto"/>
            <w:noWrap/>
            <w:vAlign w:val="bottom"/>
            <w:hideMark/>
          </w:tcPr>
          <w:p w:rsidR="006C7672" w:rsidRPr="006C7672" w:rsidRDefault="006C7672" w:rsidP="006C7672">
            <w:pPr>
              <w:spacing w:after="0" w:line="240" w:lineRule="auto"/>
              <w:jc w:val="right"/>
              <w:rPr>
                <w:rFonts w:ascii="Times New Roman" w:eastAsia="Times New Roman" w:hAnsi="Times New Roman"/>
                <w:b/>
                <w:bCs/>
                <w:sz w:val="18"/>
                <w:szCs w:val="18"/>
              </w:rPr>
            </w:pPr>
            <w:r w:rsidRPr="006C7672">
              <w:rPr>
                <w:rFonts w:ascii="Times New Roman" w:eastAsia="Times New Roman" w:hAnsi="Times New Roman"/>
                <w:b/>
                <w:bCs/>
                <w:sz w:val="18"/>
                <w:szCs w:val="18"/>
              </w:rPr>
              <w:t>0</w:t>
            </w:r>
          </w:p>
        </w:tc>
        <w:tc>
          <w:tcPr>
            <w:tcW w:w="737" w:type="dxa"/>
            <w:tcBorders>
              <w:top w:val="nil"/>
              <w:left w:val="nil"/>
              <w:bottom w:val="single" w:sz="4" w:space="0" w:color="auto"/>
              <w:right w:val="single" w:sz="4" w:space="0" w:color="auto"/>
            </w:tcBorders>
            <w:shd w:val="clear" w:color="auto" w:fill="auto"/>
            <w:noWrap/>
            <w:vAlign w:val="bottom"/>
            <w:hideMark/>
          </w:tcPr>
          <w:p w:rsidR="006C7672" w:rsidRPr="006C7672" w:rsidRDefault="006C7672" w:rsidP="006C7672">
            <w:pPr>
              <w:spacing w:after="0" w:line="240" w:lineRule="auto"/>
              <w:jc w:val="right"/>
              <w:rPr>
                <w:rFonts w:ascii="Times New Roman" w:eastAsia="Times New Roman" w:hAnsi="Times New Roman"/>
                <w:sz w:val="18"/>
                <w:szCs w:val="18"/>
              </w:rPr>
            </w:pPr>
            <w:r w:rsidRPr="006C7672">
              <w:rPr>
                <w:rFonts w:ascii="Times New Roman" w:eastAsia="Times New Roman" w:hAnsi="Times New Roman"/>
                <w:sz w:val="18"/>
                <w:szCs w:val="18"/>
              </w:rPr>
              <w:t>0</w:t>
            </w:r>
          </w:p>
        </w:tc>
        <w:tc>
          <w:tcPr>
            <w:tcW w:w="882" w:type="dxa"/>
            <w:tcBorders>
              <w:top w:val="nil"/>
              <w:left w:val="nil"/>
              <w:bottom w:val="single" w:sz="4" w:space="0" w:color="auto"/>
              <w:right w:val="single" w:sz="4" w:space="0" w:color="auto"/>
            </w:tcBorders>
            <w:shd w:val="clear" w:color="auto" w:fill="auto"/>
            <w:noWrap/>
            <w:vAlign w:val="bottom"/>
            <w:hideMark/>
          </w:tcPr>
          <w:p w:rsidR="006C7672" w:rsidRPr="006C7672" w:rsidRDefault="006C7672" w:rsidP="006C7672">
            <w:pPr>
              <w:spacing w:after="0" w:line="240" w:lineRule="auto"/>
              <w:jc w:val="right"/>
              <w:rPr>
                <w:rFonts w:ascii="Times New Roman" w:eastAsia="Times New Roman" w:hAnsi="Times New Roman"/>
                <w:sz w:val="18"/>
                <w:szCs w:val="18"/>
              </w:rPr>
            </w:pPr>
            <w:r w:rsidRPr="006C7672">
              <w:rPr>
                <w:rFonts w:ascii="Times New Roman" w:eastAsia="Times New Roman" w:hAnsi="Times New Roman"/>
                <w:sz w:val="18"/>
                <w:szCs w:val="18"/>
              </w:rPr>
              <w:t>0</w:t>
            </w:r>
          </w:p>
        </w:tc>
      </w:tr>
      <w:tr w:rsidR="006C7672" w:rsidRPr="006C7672" w:rsidTr="006C7672">
        <w:trPr>
          <w:trHeight w:val="28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6C7672" w:rsidRPr="006C7672" w:rsidRDefault="006C7672" w:rsidP="006C7672">
            <w:pPr>
              <w:spacing w:after="0" w:line="240" w:lineRule="auto"/>
              <w:jc w:val="center"/>
              <w:rPr>
                <w:rFonts w:ascii="Times New Roman" w:eastAsia="Times New Roman" w:hAnsi="Times New Roman"/>
                <w:sz w:val="18"/>
                <w:szCs w:val="18"/>
              </w:rPr>
            </w:pPr>
            <w:r w:rsidRPr="006C7672">
              <w:rPr>
                <w:rFonts w:ascii="Times New Roman" w:eastAsia="Times New Roman" w:hAnsi="Times New Roman"/>
                <w:sz w:val="18"/>
                <w:szCs w:val="18"/>
              </w:rPr>
              <w:t>-</w:t>
            </w:r>
          </w:p>
        </w:tc>
        <w:tc>
          <w:tcPr>
            <w:tcW w:w="1896" w:type="dxa"/>
            <w:tcBorders>
              <w:top w:val="nil"/>
              <w:left w:val="nil"/>
              <w:bottom w:val="single" w:sz="4" w:space="0" w:color="auto"/>
              <w:right w:val="single" w:sz="4" w:space="0" w:color="auto"/>
            </w:tcBorders>
            <w:shd w:val="clear" w:color="auto" w:fill="auto"/>
            <w:vAlign w:val="bottom"/>
            <w:hideMark/>
          </w:tcPr>
          <w:p w:rsidR="006C7672" w:rsidRPr="006C7672" w:rsidRDefault="006C7672" w:rsidP="006C7672">
            <w:pPr>
              <w:spacing w:after="0" w:line="240" w:lineRule="auto"/>
              <w:rPr>
                <w:rFonts w:ascii="Times New Roman" w:eastAsia="Times New Roman" w:hAnsi="Times New Roman"/>
                <w:sz w:val="18"/>
                <w:szCs w:val="18"/>
              </w:rPr>
            </w:pPr>
            <w:r w:rsidRPr="006C7672">
              <w:rPr>
                <w:rFonts w:ascii="Times New Roman" w:eastAsia="Times New Roman" w:hAnsi="Times New Roman"/>
                <w:sz w:val="18"/>
                <w:szCs w:val="18"/>
              </w:rPr>
              <w:t>Tổ chức sàn giao dịch việc làm</w:t>
            </w:r>
          </w:p>
        </w:tc>
        <w:tc>
          <w:tcPr>
            <w:tcW w:w="719" w:type="dxa"/>
            <w:tcBorders>
              <w:top w:val="nil"/>
              <w:left w:val="nil"/>
              <w:bottom w:val="single" w:sz="4" w:space="0" w:color="auto"/>
              <w:right w:val="single" w:sz="4" w:space="0" w:color="auto"/>
            </w:tcBorders>
            <w:shd w:val="clear" w:color="auto" w:fill="auto"/>
            <w:noWrap/>
            <w:vAlign w:val="bottom"/>
            <w:hideMark/>
          </w:tcPr>
          <w:p w:rsidR="006C7672" w:rsidRPr="006C7672" w:rsidRDefault="006C7672" w:rsidP="006C7672">
            <w:pPr>
              <w:spacing w:after="0" w:line="240" w:lineRule="auto"/>
              <w:jc w:val="right"/>
              <w:rPr>
                <w:rFonts w:ascii="Times New Roman" w:eastAsia="Times New Roman" w:hAnsi="Times New Roman"/>
                <w:b/>
                <w:bCs/>
                <w:sz w:val="18"/>
                <w:szCs w:val="18"/>
              </w:rPr>
            </w:pPr>
            <w:r w:rsidRPr="006C7672">
              <w:rPr>
                <w:rFonts w:ascii="Times New Roman" w:eastAsia="Times New Roman" w:hAnsi="Times New Roman"/>
                <w:b/>
                <w:bCs/>
                <w:sz w:val="18"/>
                <w:szCs w:val="18"/>
              </w:rPr>
              <w:t>300</w:t>
            </w:r>
          </w:p>
        </w:tc>
        <w:tc>
          <w:tcPr>
            <w:tcW w:w="737" w:type="dxa"/>
            <w:tcBorders>
              <w:top w:val="nil"/>
              <w:left w:val="nil"/>
              <w:bottom w:val="single" w:sz="4" w:space="0" w:color="auto"/>
              <w:right w:val="single" w:sz="4" w:space="0" w:color="auto"/>
            </w:tcBorders>
            <w:shd w:val="clear" w:color="auto" w:fill="auto"/>
            <w:noWrap/>
            <w:vAlign w:val="bottom"/>
            <w:hideMark/>
          </w:tcPr>
          <w:p w:rsidR="006C7672" w:rsidRPr="006C7672" w:rsidRDefault="006C7672" w:rsidP="006C7672">
            <w:pPr>
              <w:spacing w:after="0" w:line="240" w:lineRule="auto"/>
              <w:jc w:val="right"/>
              <w:rPr>
                <w:rFonts w:ascii="Times New Roman" w:eastAsia="Times New Roman" w:hAnsi="Times New Roman"/>
                <w:sz w:val="18"/>
                <w:szCs w:val="18"/>
              </w:rPr>
            </w:pPr>
            <w:r w:rsidRPr="006C7672">
              <w:rPr>
                <w:rFonts w:ascii="Times New Roman" w:eastAsia="Times New Roman" w:hAnsi="Times New Roman"/>
                <w:sz w:val="18"/>
                <w:szCs w:val="18"/>
              </w:rPr>
              <w:t>100</w:t>
            </w:r>
          </w:p>
        </w:tc>
        <w:tc>
          <w:tcPr>
            <w:tcW w:w="678" w:type="dxa"/>
            <w:tcBorders>
              <w:top w:val="nil"/>
              <w:left w:val="nil"/>
              <w:bottom w:val="single" w:sz="4" w:space="0" w:color="auto"/>
              <w:right w:val="single" w:sz="4" w:space="0" w:color="auto"/>
            </w:tcBorders>
            <w:shd w:val="clear" w:color="auto" w:fill="auto"/>
            <w:noWrap/>
            <w:vAlign w:val="bottom"/>
            <w:hideMark/>
          </w:tcPr>
          <w:p w:rsidR="006C7672" w:rsidRPr="006C7672" w:rsidRDefault="006C7672" w:rsidP="006C7672">
            <w:pPr>
              <w:spacing w:after="0" w:line="240" w:lineRule="auto"/>
              <w:jc w:val="right"/>
              <w:rPr>
                <w:rFonts w:ascii="Times New Roman" w:eastAsia="Times New Roman" w:hAnsi="Times New Roman"/>
                <w:sz w:val="18"/>
                <w:szCs w:val="18"/>
              </w:rPr>
            </w:pPr>
            <w:r w:rsidRPr="006C7672">
              <w:rPr>
                <w:rFonts w:ascii="Times New Roman" w:eastAsia="Times New Roman" w:hAnsi="Times New Roman"/>
                <w:sz w:val="18"/>
                <w:szCs w:val="18"/>
              </w:rPr>
              <w:t>200</w:t>
            </w:r>
          </w:p>
        </w:tc>
        <w:tc>
          <w:tcPr>
            <w:tcW w:w="691" w:type="dxa"/>
            <w:tcBorders>
              <w:top w:val="nil"/>
              <w:left w:val="nil"/>
              <w:bottom w:val="single" w:sz="4" w:space="0" w:color="auto"/>
              <w:right w:val="single" w:sz="4" w:space="0" w:color="auto"/>
            </w:tcBorders>
            <w:shd w:val="clear" w:color="auto" w:fill="auto"/>
            <w:noWrap/>
            <w:vAlign w:val="bottom"/>
            <w:hideMark/>
          </w:tcPr>
          <w:p w:rsidR="006C7672" w:rsidRPr="006C7672" w:rsidRDefault="006C7672" w:rsidP="006C7672">
            <w:pPr>
              <w:spacing w:after="0" w:line="240" w:lineRule="auto"/>
              <w:jc w:val="right"/>
              <w:rPr>
                <w:rFonts w:ascii="Times New Roman" w:eastAsia="Times New Roman" w:hAnsi="Times New Roman"/>
                <w:b/>
                <w:bCs/>
                <w:sz w:val="18"/>
                <w:szCs w:val="18"/>
              </w:rPr>
            </w:pPr>
            <w:r w:rsidRPr="006C7672">
              <w:rPr>
                <w:rFonts w:ascii="Times New Roman" w:eastAsia="Times New Roman" w:hAnsi="Times New Roman"/>
                <w:b/>
                <w:bCs/>
                <w:sz w:val="18"/>
                <w:szCs w:val="18"/>
              </w:rPr>
              <w:t>300</w:t>
            </w:r>
          </w:p>
        </w:tc>
        <w:tc>
          <w:tcPr>
            <w:tcW w:w="737" w:type="dxa"/>
            <w:tcBorders>
              <w:top w:val="nil"/>
              <w:left w:val="nil"/>
              <w:bottom w:val="single" w:sz="4" w:space="0" w:color="auto"/>
              <w:right w:val="single" w:sz="4" w:space="0" w:color="auto"/>
            </w:tcBorders>
            <w:shd w:val="clear" w:color="auto" w:fill="auto"/>
            <w:noWrap/>
            <w:vAlign w:val="bottom"/>
            <w:hideMark/>
          </w:tcPr>
          <w:p w:rsidR="006C7672" w:rsidRPr="006C7672" w:rsidRDefault="006C7672" w:rsidP="006C7672">
            <w:pPr>
              <w:spacing w:after="0" w:line="240" w:lineRule="auto"/>
              <w:jc w:val="right"/>
              <w:rPr>
                <w:rFonts w:ascii="Times New Roman" w:eastAsia="Times New Roman" w:hAnsi="Times New Roman"/>
                <w:sz w:val="18"/>
                <w:szCs w:val="18"/>
              </w:rPr>
            </w:pPr>
            <w:r w:rsidRPr="006C7672">
              <w:rPr>
                <w:rFonts w:ascii="Times New Roman" w:eastAsia="Times New Roman" w:hAnsi="Times New Roman"/>
                <w:sz w:val="18"/>
                <w:szCs w:val="18"/>
              </w:rPr>
              <w:t>100</w:t>
            </w:r>
          </w:p>
        </w:tc>
        <w:tc>
          <w:tcPr>
            <w:tcW w:w="678" w:type="dxa"/>
            <w:tcBorders>
              <w:top w:val="nil"/>
              <w:left w:val="nil"/>
              <w:bottom w:val="single" w:sz="4" w:space="0" w:color="auto"/>
              <w:right w:val="single" w:sz="4" w:space="0" w:color="auto"/>
            </w:tcBorders>
            <w:shd w:val="clear" w:color="auto" w:fill="auto"/>
            <w:noWrap/>
            <w:vAlign w:val="bottom"/>
            <w:hideMark/>
          </w:tcPr>
          <w:p w:rsidR="006C7672" w:rsidRPr="006C7672" w:rsidRDefault="006C7672" w:rsidP="006C7672">
            <w:pPr>
              <w:spacing w:after="0" w:line="240" w:lineRule="auto"/>
              <w:jc w:val="right"/>
              <w:rPr>
                <w:rFonts w:ascii="Times New Roman" w:eastAsia="Times New Roman" w:hAnsi="Times New Roman"/>
                <w:sz w:val="18"/>
                <w:szCs w:val="18"/>
              </w:rPr>
            </w:pPr>
            <w:r w:rsidRPr="006C7672">
              <w:rPr>
                <w:rFonts w:ascii="Times New Roman" w:eastAsia="Times New Roman" w:hAnsi="Times New Roman"/>
                <w:sz w:val="18"/>
                <w:szCs w:val="18"/>
              </w:rPr>
              <w:t>200</w:t>
            </w:r>
          </w:p>
        </w:tc>
        <w:tc>
          <w:tcPr>
            <w:tcW w:w="682" w:type="dxa"/>
            <w:tcBorders>
              <w:top w:val="nil"/>
              <w:left w:val="nil"/>
              <w:bottom w:val="single" w:sz="4" w:space="0" w:color="auto"/>
              <w:right w:val="single" w:sz="4" w:space="0" w:color="auto"/>
            </w:tcBorders>
            <w:shd w:val="clear" w:color="auto" w:fill="auto"/>
            <w:vAlign w:val="bottom"/>
            <w:hideMark/>
          </w:tcPr>
          <w:p w:rsidR="006C7672" w:rsidRPr="006C7672" w:rsidRDefault="006C7672" w:rsidP="006C7672">
            <w:pPr>
              <w:spacing w:after="0" w:line="240" w:lineRule="auto"/>
              <w:jc w:val="right"/>
              <w:rPr>
                <w:rFonts w:ascii="Times New Roman" w:eastAsia="Times New Roman" w:hAnsi="Times New Roman"/>
                <w:b/>
                <w:bCs/>
                <w:sz w:val="18"/>
                <w:szCs w:val="18"/>
              </w:rPr>
            </w:pPr>
            <w:r w:rsidRPr="006C7672">
              <w:rPr>
                <w:rFonts w:ascii="Times New Roman" w:eastAsia="Times New Roman" w:hAnsi="Times New Roman"/>
                <w:b/>
                <w:bCs/>
                <w:sz w:val="18"/>
                <w:szCs w:val="18"/>
              </w:rPr>
              <w:t>300</w:t>
            </w:r>
          </w:p>
        </w:tc>
        <w:tc>
          <w:tcPr>
            <w:tcW w:w="737" w:type="dxa"/>
            <w:tcBorders>
              <w:top w:val="nil"/>
              <w:left w:val="nil"/>
              <w:bottom w:val="single" w:sz="4" w:space="0" w:color="auto"/>
              <w:right w:val="single" w:sz="4" w:space="0" w:color="auto"/>
            </w:tcBorders>
            <w:shd w:val="clear" w:color="auto" w:fill="auto"/>
            <w:noWrap/>
            <w:vAlign w:val="bottom"/>
            <w:hideMark/>
          </w:tcPr>
          <w:p w:rsidR="006C7672" w:rsidRPr="006C7672" w:rsidRDefault="006C7672" w:rsidP="006C7672">
            <w:pPr>
              <w:spacing w:after="0" w:line="240" w:lineRule="auto"/>
              <w:jc w:val="right"/>
              <w:rPr>
                <w:rFonts w:ascii="Times New Roman" w:eastAsia="Times New Roman" w:hAnsi="Times New Roman"/>
                <w:sz w:val="18"/>
                <w:szCs w:val="18"/>
              </w:rPr>
            </w:pPr>
            <w:r w:rsidRPr="006C7672">
              <w:rPr>
                <w:rFonts w:ascii="Times New Roman" w:eastAsia="Times New Roman" w:hAnsi="Times New Roman"/>
                <w:sz w:val="18"/>
                <w:szCs w:val="18"/>
              </w:rPr>
              <w:t>100</w:t>
            </w:r>
          </w:p>
        </w:tc>
        <w:tc>
          <w:tcPr>
            <w:tcW w:w="678" w:type="dxa"/>
            <w:tcBorders>
              <w:top w:val="nil"/>
              <w:left w:val="nil"/>
              <w:bottom w:val="single" w:sz="4" w:space="0" w:color="auto"/>
              <w:right w:val="single" w:sz="4" w:space="0" w:color="auto"/>
            </w:tcBorders>
            <w:shd w:val="clear" w:color="auto" w:fill="auto"/>
            <w:noWrap/>
            <w:vAlign w:val="bottom"/>
            <w:hideMark/>
          </w:tcPr>
          <w:p w:rsidR="006C7672" w:rsidRPr="006C7672" w:rsidRDefault="006C7672" w:rsidP="006C7672">
            <w:pPr>
              <w:spacing w:after="0" w:line="240" w:lineRule="auto"/>
              <w:jc w:val="right"/>
              <w:rPr>
                <w:rFonts w:ascii="Times New Roman" w:eastAsia="Times New Roman" w:hAnsi="Times New Roman"/>
                <w:sz w:val="18"/>
                <w:szCs w:val="18"/>
              </w:rPr>
            </w:pPr>
            <w:r w:rsidRPr="006C7672">
              <w:rPr>
                <w:rFonts w:ascii="Times New Roman" w:eastAsia="Times New Roman" w:hAnsi="Times New Roman"/>
                <w:sz w:val="18"/>
                <w:szCs w:val="18"/>
              </w:rPr>
              <w:t>200</w:t>
            </w:r>
          </w:p>
        </w:tc>
        <w:tc>
          <w:tcPr>
            <w:tcW w:w="738" w:type="dxa"/>
            <w:tcBorders>
              <w:top w:val="nil"/>
              <w:left w:val="nil"/>
              <w:bottom w:val="single" w:sz="4" w:space="0" w:color="auto"/>
              <w:right w:val="single" w:sz="4" w:space="0" w:color="auto"/>
            </w:tcBorders>
            <w:shd w:val="clear" w:color="auto" w:fill="auto"/>
            <w:vAlign w:val="bottom"/>
            <w:hideMark/>
          </w:tcPr>
          <w:p w:rsidR="006C7672" w:rsidRPr="006C7672" w:rsidRDefault="006C7672" w:rsidP="006C7672">
            <w:pPr>
              <w:spacing w:after="0" w:line="240" w:lineRule="auto"/>
              <w:jc w:val="right"/>
              <w:rPr>
                <w:rFonts w:ascii="Times New Roman" w:eastAsia="Times New Roman" w:hAnsi="Times New Roman"/>
                <w:b/>
                <w:bCs/>
                <w:sz w:val="18"/>
                <w:szCs w:val="18"/>
              </w:rPr>
            </w:pPr>
            <w:r w:rsidRPr="006C7672">
              <w:rPr>
                <w:rFonts w:ascii="Times New Roman" w:eastAsia="Times New Roman" w:hAnsi="Times New Roman"/>
                <w:b/>
                <w:bCs/>
                <w:sz w:val="18"/>
                <w:szCs w:val="18"/>
              </w:rPr>
              <w:t>300</w:t>
            </w:r>
          </w:p>
        </w:tc>
        <w:tc>
          <w:tcPr>
            <w:tcW w:w="737" w:type="dxa"/>
            <w:tcBorders>
              <w:top w:val="nil"/>
              <w:left w:val="nil"/>
              <w:bottom w:val="single" w:sz="4" w:space="0" w:color="auto"/>
              <w:right w:val="single" w:sz="4" w:space="0" w:color="auto"/>
            </w:tcBorders>
            <w:shd w:val="clear" w:color="auto" w:fill="auto"/>
            <w:noWrap/>
            <w:vAlign w:val="bottom"/>
            <w:hideMark/>
          </w:tcPr>
          <w:p w:rsidR="006C7672" w:rsidRPr="006C7672" w:rsidRDefault="006C7672" w:rsidP="006C7672">
            <w:pPr>
              <w:spacing w:after="0" w:line="240" w:lineRule="auto"/>
              <w:jc w:val="right"/>
              <w:rPr>
                <w:rFonts w:ascii="Times New Roman" w:eastAsia="Times New Roman" w:hAnsi="Times New Roman"/>
                <w:sz w:val="18"/>
                <w:szCs w:val="18"/>
              </w:rPr>
            </w:pPr>
            <w:r w:rsidRPr="006C7672">
              <w:rPr>
                <w:rFonts w:ascii="Times New Roman" w:eastAsia="Times New Roman" w:hAnsi="Times New Roman"/>
                <w:sz w:val="18"/>
                <w:szCs w:val="18"/>
              </w:rPr>
              <w:t>100</w:t>
            </w:r>
          </w:p>
        </w:tc>
        <w:tc>
          <w:tcPr>
            <w:tcW w:w="678" w:type="dxa"/>
            <w:tcBorders>
              <w:top w:val="nil"/>
              <w:left w:val="nil"/>
              <w:bottom w:val="single" w:sz="4" w:space="0" w:color="auto"/>
              <w:right w:val="single" w:sz="4" w:space="0" w:color="auto"/>
            </w:tcBorders>
            <w:shd w:val="clear" w:color="auto" w:fill="auto"/>
            <w:noWrap/>
            <w:vAlign w:val="bottom"/>
            <w:hideMark/>
          </w:tcPr>
          <w:p w:rsidR="006C7672" w:rsidRPr="006C7672" w:rsidRDefault="006C7672" w:rsidP="006C7672">
            <w:pPr>
              <w:spacing w:after="0" w:line="240" w:lineRule="auto"/>
              <w:jc w:val="right"/>
              <w:rPr>
                <w:rFonts w:ascii="Times New Roman" w:eastAsia="Times New Roman" w:hAnsi="Times New Roman"/>
                <w:sz w:val="18"/>
                <w:szCs w:val="18"/>
              </w:rPr>
            </w:pPr>
            <w:r w:rsidRPr="006C7672">
              <w:rPr>
                <w:rFonts w:ascii="Times New Roman" w:eastAsia="Times New Roman" w:hAnsi="Times New Roman"/>
                <w:sz w:val="18"/>
                <w:szCs w:val="18"/>
              </w:rPr>
              <w:t>200</w:t>
            </w:r>
          </w:p>
        </w:tc>
        <w:tc>
          <w:tcPr>
            <w:tcW w:w="753" w:type="dxa"/>
            <w:tcBorders>
              <w:top w:val="nil"/>
              <w:left w:val="nil"/>
              <w:bottom w:val="single" w:sz="4" w:space="0" w:color="auto"/>
              <w:right w:val="single" w:sz="4" w:space="0" w:color="auto"/>
            </w:tcBorders>
            <w:shd w:val="clear" w:color="auto" w:fill="auto"/>
            <w:vAlign w:val="bottom"/>
            <w:hideMark/>
          </w:tcPr>
          <w:p w:rsidR="006C7672" w:rsidRPr="006C7672" w:rsidRDefault="006C7672" w:rsidP="006C7672">
            <w:pPr>
              <w:spacing w:after="0" w:line="240" w:lineRule="auto"/>
              <w:jc w:val="right"/>
              <w:rPr>
                <w:rFonts w:ascii="Times New Roman" w:eastAsia="Times New Roman" w:hAnsi="Times New Roman"/>
                <w:b/>
                <w:bCs/>
                <w:sz w:val="18"/>
                <w:szCs w:val="18"/>
              </w:rPr>
            </w:pPr>
            <w:r w:rsidRPr="006C7672">
              <w:rPr>
                <w:rFonts w:ascii="Times New Roman" w:eastAsia="Times New Roman" w:hAnsi="Times New Roman"/>
                <w:b/>
                <w:bCs/>
                <w:sz w:val="18"/>
                <w:szCs w:val="18"/>
              </w:rPr>
              <w:t>300</w:t>
            </w:r>
          </w:p>
        </w:tc>
        <w:tc>
          <w:tcPr>
            <w:tcW w:w="737" w:type="dxa"/>
            <w:tcBorders>
              <w:top w:val="nil"/>
              <w:left w:val="nil"/>
              <w:bottom w:val="single" w:sz="4" w:space="0" w:color="auto"/>
              <w:right w:val="single" w:sz="4" w:space="0" w:color="auto"/>
            </w:tcBorders>
            <w:shd w:val="clear" w:color="auto" w:fill="auto"/>
            <w:noWrap/>
            <w:vAlign w:val="bottom"/>
            <w:hideMark/>
          </w:tcPr>
          <w:p w:rsidR="006C7672" w:rsidRPr="006C7672" w:rsidRDefault="006C7672" w:rsidP="006C7672">
            <w:pPr>
              <w:spacing w:after="0" w:line="240" w:lineRule="auto"/>
              <w:jc w:val="right"/>
              <w:rPr>
                <w:rFonts w:ascii="Times New Roman" w:eastAsia="Times New Roman" w:hAnsi="Times New Roman"/>
                <w:sz w:val="18"/>
                <w:szCs w:val="18"/>
              </w:rPr>
            </w:pPr>
            <w:r w:rsidRPr="006C7672">
              <w:rPr>
                <w:rFonts w:ascii="Times New Roman" w:eastAsia="Times New Roman" w:hAnsi="Times New Roman"/>
                <w:sz w:val="18"/>
                <w:szCs w:val="18"/>
              </w:rPr>
              <w:t>100</w:t>
            </w:r>
          </w:p>
        </w:tc>
        <w:tc>
          <w:tcPr>
            <w:tcW w:w="678" w:type="dxa"/>
            <w:tcBorders>
              <w:top w:val="nil"/>
              <w:left w:val="nil"/>
              <w:bottom w:val="single" w:sz="4" w:space="0" w:color="auto"/>
              <w:right w:val="single" w:sz="4" w:space="0" w:color="auto"/>
            </w:tcBorders>
            <w:shd w:val="clear" w:color="auto" w:fill="auto"/>
            <w:noWrap/>
            <w:vAlign w:val="bottom"/>
            <w:hideMark/>
          </w:tcPr>
          <w:p w:rsidR="006C7672" w:rsidRPr="006C7672" w:rsidRDefault="006C7672" w:rsidP="006C7672">
            <w:pPr>
              <w:spacing w:after="0" w:line="240" w:lineRule="auto"/>
              <w:jc w:val="right"/>
              <w:rPr>
                <w:rFonts w:ascii="Times New Roman" w:eastAsia="Times New Roman" w:hAnsi="Times New Roman"/>
                <w:sz w:val="18"/>
                <w:szCs w:val="18"/>
              </w:rPr>
            </w:pPr>
            <w:r w:rsidRPr="006C7672">
              <w:rPr>
                <w:rFonts w:ascii="Times New Roman" w:eastAsia="Times New Roman" w:hAnsi="Times New Roman"/>
                <w:sz w:val="18"/>
                <w:szCs w:val="18"/>
              </w:rPr>
              <w:t>200</w:t>
            </w:r>
          </w:p>
        </w:tc>
        <w:tc>
          <w:tcPr>
            <w:tcW w:w="746" w:type="dxa"/>
            <w:tcBorders>
              <w:top w:val="nil"/>
              <w:left w:val="nil"/>
              <w:bottom w:val="single" w:sz="4" w:space="0" w:color="auto"/>
              <w:right w:val="single" w:sz="4" w:space="0" w:color="auto"/>
            </w:tcBorders>
            <w:shd w:val="clear" w:color="auto" w:fill="auto"/>
            <w:noWrap/>
            <w:vAlign w:val="bottom"/>
            <w:hideMark/>
          </w:tcPr>
          <w:p w:rsidR="006C7672" w:rsidRPr="006C7672" w:rsidRDefault="006C7672" w:rsidP="006C7672">
            <w:pPr>
              <w:spacing w:after="0" w:line="240" w:lineRule="auto"/>
              <w:jc w:val="right"/>
              <w:rPr>
                <w:rFonts w:ascii="Times New Roman" w:eastAsia="Times New Roman" w:hAnsi="Times New Roman"/>
                <w:b/>
                <w:bCs/>
                <w:sz w:val="18"/>
                <w:szCs w:val="18"/>
              </w:rPr>
            </w:pPr>
            <w:r w:rsidRPr="006C7672">
              <w:rPr>
                <w:rFonts w:ascii="Times New Roman" w:eastAsia="Times New Roman" w:hAnsi="Times New Roman"/>
                <w:b/>
                <w:bCs/>
                <w:sz w:val="18"/>
                <w:szCs w:val="18"/>
              </w:rPr>
              <w:t>1500</w:t>
            </w:r>
          </w:p>
        </w:tc>
        <w:tc>
          <w:tcPr>
            <w:tcW w:w="737" w:type="dxa"/>
            <w:tcBorders>
              <w:top w:val="nil"/>
              <w:left w:val="nil"/>
              <w:bottom w:val="single" w:sz="4" w:space="0" w:color="auto"/>
              <w:right w:val="single" w:sz="4" w:space="0" w:color="auto"/>
            </w:tcBorders>
            <w:shd w:val="clear" w:color="auto" w:fill="auto"/>
            <w:noWrap/>
            <w:vAlign w:val="bottom"/>
            <w:hideMark/>
          </w:tcPr>
          <w:p w:rsidR="006C7672" w:rsidRPr="006C7672" w:rsidRDefault="006C7672" w:rsidP="006C7672">
            <w:pPr>
              <w:spacing w:after="0" w:line="240" w:lineRule="auto"/>
              <w:jc w:val="right"/>
              <w:rPr>
                <w:rFonts w:ascii="Times New Roman" w:eastAsia="Times New Roman" w:hAnsi="Times New Roman"/>
                <w:sz w:val="18"/>
                <w:szCs w:val="18"/>
              </w:rPr>
            </w:pPr>
            <w:r w:rsidRPr="006C7672">
              <w:rPr>
                <w:rFonts w:ascii="Times New Roman" w:eastAsia="Times New Roman" w:hAnsi="Times New Roman"/>
                <w:sz w:val="18"/>
                <w:szCs w:val="18"/>
              </w:rPr>
              <w:t>500</w:t>
            </w:r>
          </w:p>
        </w:tc>
        <w:tc>
          <w:tcPr>
            <w:tcW w:w="882" w:type="dxa"/>
            <w:tcBorders>
              <w:top w:val="nil"/>
              <w:left w:val="nil"/>
              <w:bottom w:val="single" w:sz="4" w:space="0" w:color="auto"/>
              <w:right w:val="single" w:sz="4" w:space="0" w:color="auto"/>
            </w:tcBorders>
            <w:shd w:val="clear" w:color="auto" w:fill="auto"/>
            <w:noWrap/>
            <w:vAlign w:val="bottom"/>
            <w:hideMark/>
          </w:tcPr>
          <w:p w:rsidR="006C7672" w:rsidRPr="006C7672" w:rsidRDefault="006C7672" w:rsidP="006C7672">
            <w:pPr>
              <w:spacing w:after="0" w:line="240" w:lineRule="auto"/>
              <w:jc w:val="right"/>
              <w:rPr>
                <w:rFonts w:ascii="Times New Roman" w:eastAsia="Times New Roman" w:hAnsi="Times New Roman"/>
                <w:sz w:val="18"/>
                <w:szCs w:val="18"/>
              </w:rPr>
            </w:pPr>
            <w:r w:rsidRPr="006C7672">
              <w:rPr>
                <w:rFonts w:ascii="Times New Roman" w:eastAsia="Times New Roman" w:hAnsi="Times New Roman"/>
                <w:sz w:val="18"/>
                <w:szCs w:val="18"/>
              </w:rPr>
              <w:t>1000</w:t>
            </w:r>
          </w:p>
        </w:tc>
      </w:tr>
      <w:tr w:rsidR="006C7672" w:rsidRPr="006C7672" w:rsidTr="006C7672">
        <w:trPr>
          <w:trHeight w:val="48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6C7672" w:rsidRPr="006C7672" w:rsidRDefault="006C7672" w:rsidP="006C7672">
            <w:pPr>
              <w:spacing w:after="0" w:line="240" w:lineRule="auto"/>
              <w:jc w:val="center"/>
              <w:rPr>
                <w:rFonts w:ascii="Times New Roman" w:eastAsia="Times New Roman" w:hAnsi="Times New Roman"/>
                <w:sz w:val="18"/>
                <w:szCs w:val="18"/>
              </w:rPr>
            </w:pPr>
            <w:r w:rsidRPr="006C7672">
              <w:rPr>
                <w:rFonts w:ascii="Times New Roman" w:eastAsia="Times New Roman" w:hAnsi="Times New Roman"/>
                <w:sz w:val="18"/>
                <w:szCs w:val="18"/>
              </w:rPr>
              <w:t>-</w:t>
            </w:r>
          </w:p>
        </w:tc>
        <w:tc>
          <w:tcPr>
            <w:tcW w:w="1896" w:type="dxa"/>
            <w:tcBorders>
              <w:top w:val="nil"/>
              <w:left w:val="nil"/>
              <w:bottom w:val="single" w:sz="4" w:space="0" w:color="auto"/>
              <w:right w:val="single" w:sz="4" w:space="0" w:color="auto"/>
            </w:tcBorders>
            <w:shd w:val="clear" w:color="auto" w:fill="auto"/>
            <w:vAlign w:val="bottom"/>
            <w:hideMark/>
          </w:tcPr>
          <w:p w:rsidR="006C7672" w:rsidRPr="006C7672" w:rsidRDefault="006C7672" w:rsidP="006C7672">
            <w:pPr>
              <w:spacing w:after="0" w:line="240" w:lineRule="auto"/>
              <w:rPr>
                <w:rFonts w:ascii="Times New Roman" w:eastAsia="Times New Roman" w:hAnsi="Times New Roman"/>
                <w:sz w:val="18"/>
                <w:szCs w:val="18"/>
              </w:rPr>
            </w:pPr>
            <w:r w:rsidRPr="006C7672">
              <w:rPr>
                <w:rFonts w:ascii="Times New Roman" w:eastAsia="Times New Roman" w:hAnsi="Times New Roman"/>
                <w:sz w:val="18"/>
                <w:szCs w:val="18"/>
              </w:rPr>
              <w:t>Hỗ trợ hoạt động thu thập thông tin thị trường lao động</w:t>
            </w:r>
          </w:p>
        </w:tc>
        <w:tc>
          <w:tcPr>
            <w:tcW w:w="719" w:type="dxa"/>
            <w:tcBorders>
              <w:top w:val="nil"/>
              <w:left w:val="nil"/>
              <w:bottom w:val="single" w:sz="4" w:space="0" w:color="auto"/>
              <w:right w:val="single" w:sz="4" w:space="0" w:color="auto"/>
            </w:tcBorders>
            <w:shd w:val="clear" w:color="auto" w:fill="auto"/>
            <w:noWrap/>
            <w:vAlign w:val="bottom"/>
            <w:hideMark/>
          </w:tcPr>
          <w:p w:rsidR="006C7672" w:rsidRPr="006C7672" w:rsidRDefault="006C7672" w:rsidP="006C7672">
            <w:pPr>
              <w:spacing w:after="0" w:line="240" w:lineRule="auto"/>
              <w:jc w:val="right"/>
              <w:rPr>
                <w:rFonts w:ascii="Times New Roman" w:eastAsia="Times New Roman" w:hAnsi="Times New Roman"/>
                <w:b/>
                <w:bCs/>
                <w:sz w:val="18"/>
                <w:szCs w:val="18"/>
              </w:rPr>
            </w:pPr>
            <w:r w:rsidRPr="006C7672">
              <w:rPr>
                <w:rFonts w:ascii="Times New Roman" w:eastAsia="Times New Roman" w:hAnsi="Times New Roman"/>
                <w:b/>
                <w:bCs/>
                <w:sz w:val="18"/>
                <w:szCs w:val="18"/>
              </w:rPr>
              <w:t>600</w:t>
            </w:r>
          </w:p>
        </w:tc>
        <w:tc>
          <w:tcPr>
            <w:tcW w:w="737" w:type="dxa"/>
            <w:tcBorders>
              <w:top w:val="nil"/>
              <w:left w:val="nil"/>
              <w:bottom w:val="single" w:sz="4" w:space="0" w:color="auto"/>
              <w:right w:val="single" w:sz="4" w:space="0" w:color="auto"/>
            </w:tcBorders>
            <w:shd w:val="clear" w:color="auto" w:fill="auto"/>
            <w:noWrap/>
            <w:vAlign w:val="bottom"/>
            <w:hideMark/>
          </w:tcPr>
          <w:p w:rsidR="006C7672" w:rsidRPr="006C7672" w:rsidRDefault="006C7672" w:rsidP="006C7672">
            <w:pPr>
              <w:spacing w:after="0" w:line="240" w:lineRule="auto"/>
              <w:jc w:val="right"/>
              <w:rPr>
                <w:rFonts w:ascii="Times New Roman" w:eastAsia="Times New Roman" w:hAnsi="Times New Roman"/>
                <w:sz w:val="18"/>
                <w:szCs w:val="18"/>
              </w:rPr>
            </w:pPr>
            <w:r w:rsidRPr="006C7672">
              <w:rPr>
                <w:rFonts w:ascii="Times New Roman" w:eastAsia="Times New Roman" w:hAnsi="Times New Roman"/>
                <w:sz w:val="18"/>
                <w:szCs w:val="18"/>
              </w:rPr>
              <w:t>200</w:t>
            </w:r>
          </w:p>
        </w:tc>
        <w:tc>
          <w:tcPr>
            <w:tcW w:w="678" w:type="dxa"/>
            <w:tcBorders>
              <w:top w:val="nil"/>
              <w:left w:val="nil"/>
              <w:bottom w:val="single" w:sz="4" w:space="0" w:color="auto"/>
              <w:right w:val="single" w:sz="4" w:space="0" w:color="auto"/>
            </w:tcBorders>
            <w:shd w:val="clear" w:color="auto" w:fill="auto"/>
            <w:noWrap/>
            <w:vAlign w:val="bottom"/>
            <w:hideMark/>
          </w:tcPr>
          <w:p w:rsidR="006C7672" w:rsidRPr="006C7672" w:rsidRDefault="006C7672" w:rsidP="006C7672">
            <w:pPr>
              <w:spacing w:after="0" w:line="240" w:lineRule="auto"/>
              <w:jc w:val="right"/>
              <w:rPr>
                <w:rFonts w:ascii="Times New Roman" w:eastAsia="Times New Roman" w:hAnsi="Times New Roman"/>
                <w:sz w:val="18"/>
                <w:szCs w:val="18"/>
              </w:rPr>
            </w:pPr>
            <w:r w:rsidRPr="006C7672">
              <w:rPr>
                <w:rFonts w:ascii="Times New Roman" w:eastAsia="Times New Roman" w:hAnsi="Times New Roman"/>
                <w:sz w:val="18"/>
                <w:szCs w:val="18"/>
              </w:rPr>
              <w:t>400</w:t>
            </w:r>
          </w:p>
        </w:tc>
        <w:tc>
          <w:tcPr>
            <w:tcW w:w="691" w:type="dxa"/>
            <w:tcBorders>
              <w:top w:val="nil"/>
              <w:left w:val="nil"/>
              <w:bottom w:val="single" w:sz="4" w:space="0" w:color="auto"/>
              <w:right w:val="single" w:sz="4" w:space="0" w:color="auto"/>
            </w:tcBorders>
            <w:shd w:val="clear" w:color="auto" w:fill="auto"/>
            <w:noWrap/>
            <w:vAlign w:val="bottom"/>
            <w:hideMark/>
          </w:tcPr>
          <w:p w:rsidR="006C7672" w:rsidRPr="006C7672" w:rsidRDefault="006C7672" w:rsidP="006C7672">
            <w:pPr>
              <w:spacing w:after="0" w:line="240" w:lineRule="auto"/>
              <w:jc w:val="right"/>
              <w:rPr>
                <w:rFonts w:ascii="Times New Roman" w:eastAsia="Times New Roman" w:hAnsi="Times New Roman"/>
                <w:b/>
                <w:bCs/>
                <w:sz w:val="18"/>
                <w:szCs w:val="18"/>
              </w:rPr>
            </w:pPr>
            <w:r w:rsidRPr="006C7672">
              <w:rPr>
                <w:rFonts w:ascii="Times New Roman" w:eastAsia="Times New Roman" w:hAnsi="Times New Roman"/>
                <w:b/>
                <w:bCs/>
                <w:sz w:val="18"/>
                <w:szCs w:val="18"/>
              </w:rPr>
              <w:t>800</w:t>
            </w:r>
          </w:p>
        </w:tc>
        <w:tc>
          <w:tcPr>
            <w:tcW w:w="737" w:type="dxa"/>
            <w:tcBorders>
              <w:top w:val="nil"/>
              <w:left w:val="nil"/>
              <w:bottom w:val="single" w:sz="4" w:space="0" w:color="auto"/>
              <w:right w:val="single" w:sz="4" w:space="0" w:color="auto"/>
            </w:tcBorders>
            <w:shd w:val="clear" w:color="auto" w:fill="auto"/>
            <w:noWrap/>
            <w:vAlign w:val="bottom"/>
            <w:hideMark/>
          </w:tcPr>
          <w:p w:rsidR="006C7672" w:rsidRPr="006C7672" w:rsidRDefault="006C7672" w:rsidP="006C7672">
            <w:pPr>
              <w:spacing w:after="0" w:line="240" w:lineRule="auto"/>
              <w:jc w:val="right"/>
              <w:rPr>
                <w:rFonts w:ascii="Times New Roman" w:eastAsia="Times New Roman" w:hAnsi="Times New Roman"/>
                <w:sz w:val="18"/>
                <w:szCs w:val="18"/>
              </w:rPr>
            </w:pPr>
            <w:r w:rsidRPr="006C7672">
              <w:rPr>
                <w:rFonts w:ascii="Times New Roman" w:eastAsia="Times New Roman" w:hAnsi="Times New Roman"/>
                <w:sz w:val="18"/>
                <w:szCs w:val="18"/>
              </w:rPr>
              <w:t>200</w:t>
            </w:r>
          </w:p>
        </w:tc>
        <w:tc>
          <w:tcPr>
            <w:tcW w:w="678" w:type="dxa"/>
            <w:tcBorders>
              <w:top w:val="nil"/>
              <w:left w:val="nil"/>
              <w:bottom w:val="single" w:sz="4" w:space="0" w:color="auto"/>
              <w:right w:val="single" w:sz="4" w:space="0" w:color="auto"/>
            </w:tcBorders>
            <w:shd w:val="clear" w:color="auto" w:fill="auto"/>
            <w:noWrap/>
            <w:vAlign w:val="bottom"/>
            <w:hideMark/>
          </w:tcPr>
          <w:p w:rsidR="006C7672" w:rsidRPr="006C7672" w:rsidRDefault="006C7672" w:rsidP="006C7672">
            <w:pPr>
              <w:spacing w:after="0" w:line="240" w:lineRule="auto"/>
              <w:jc w:val="right"/>
              <w:rPr>
                <w:rFonts w:ascii="Times New Roman" w:eastAsia="Times New Roman" w:hAnsi="Times New Roman"/>
                <w:sz w:val="18"/>
                <w:szCs w:val="18"/>
              </w:rPr>
            </w:pPr>
            <w:r w:rsidRPr="006C7672">
              <w:rPr>
                <w:rFonts w:ascii="Times New Roman" w:eastAsia="Times New Roman" w:hAnsi="Times New Roman"/>
                <w:sz w:val="18"/>
                <w:szCs w:val="18"/>
              </w:rPr>
              <w:t>600</w:t>
            </w:r>
          </w:p>
        </w:tc>
        <w:tc>
          <w:tcPr>
            <w:tcW w:w="682" w:type="dxa"/>
            <w:tcBorders>
              <w:top w:val="nil"/>
              <w:left w:val="nil"/>
              <w:bottom w:val="single" w:sz="4" w:space="0" w:color="auto"/>
              <w:right w:val="single" w:sz="4" w:space="0" w:color="auto"/>
            </w:tcBorders>
            <w:shd w:val="clear" w:color="auto" w:fill="auto"/>
            <w:vAlign w:val="bottom"/>
            <w:hideMark/>
          </w:tcPr>
          <w:p w:rsidR="006C7672" w:rsidRPr="006C7672" w:rsidRDefault="006C7672" w:rsidP="006C7672">
            <w:pPr>
              <w:spacing w:after="0" w:line="240" w:lineRule="auto"/>
              <w:jc w:val="right"/>
              <w:rPr>
                <w:rFonts w:ascii="Times New Roman" w:eastAsia="Times New Roman" w:hAnsi="Times New Roman"/>
                <w:b/>
                <w:bCs/>
                <w:sz w:val="18"/>
                <w:szCs w:val="18"/>
              </w:rPr>
            </w:pPr>
            <w:r w:rsidRPr="006C7672">
              <w:rPr>
                <w:rFonts w:ascii="Times New Roman" w:eastAsia="Times New Roman" w:hAnsi="Times New Roman"/>
                <w:b/>
                <w:bCs/>
                <w:sz w:val="18"/>
                <w:szCs w:val="18"/>
              </w:rPr>
              <w:t>900</w:t>
            </w:r>
          </w:p>
        </w:tc>
        <w:tc>
          <w:tcPr>
            <w:tcW w:w="737" w:type="dxa"/>
            <w:tcBorders>
              <w:top w:val="nil"/>
              <w:left w:val="nil"/>
              <w:bottom w:val="single" w:sz="4" w:space="0" w:color="auto"/>
              <w:right w:val="single" w:sz="4" w:space="0" w:color="auto"/>
            </w:tcBorders>
            <w:shd w:val="clear" w:color="auto" w:fill="auto"/>
            <w:vAlign w:val="bottom"/>
            <w:hideMark/>
          </w:tcPr>
          <w:p w:rsidR="006C7672" w:rsidRPr="006C7672" w:rsidRDefault="006C7672" w:rsidP="006C7672">
            <w:pPr>
              <w:spacing w:after="0" w:line="240" w:lineRule="auto"/>
              <w:jc w:val="right"/>
              <w:rPr>
                <w:rFonts w:ascii="Times New Roman" w:eastAsia="Times New Roman" w:hAnsi="Times New Roman"/>
                <w:sz w:val="18"/>
                <w:szCs w:val="18"/>
              </w:rPr>
            </w:pPr>
            <w:r w:rsidRPr="006C7672">
              <w:rPr>
                <w:rFonts w:ascii="Times New Roman" w:eastAsia="Times New Roman" w:hAnsi="Times New Roman"/>
                <w:sz w:val="18"/>
                <w:szCs w:val="18"/>
              </w:rPr>
              <w:t>200</w:t>
            </w:r>
          </w:p>
        </w:tc>
        <w:tc>
          <w:tcPr>
            <w:tcW w:w="678" w:type="dxa"/>
            <w:tcBorders>
              <w:top w:val="nil"/>
              <w:left w:val="nil"/>
              <w:bottom w:val="single" w:sz="4" w:space="0" w:color="auto"/>
              <w:right w:val="single" w:sz="4" w:space="0" w:color="auto"/>
            </w:tcBorders>
            <w:shd w:val="clear" w:color="auto" w:fill="auto"/>
            <w:vAlign w:val="bottom"/>
            <w:hideMark/>
          </w:tcPr>
          <w:p w:rsidR="006C7672" w:rsidRPr="006C7672" w:rsidRDefault="006C7672" w:rsidP="006C7672">
            <w:pPr>
              <w:spacing w:after="0" w:line="240" w:lineRule="auto"/>
              <w:jc w:val="right"/>
              <w:rPr>
                <w:rFonts w:ascii="Times New Roman" w:eastAsia="Times New Roman" w:hAnsi="Times New Roman"/>
                <w:sz w:val="18"/>
                <w:szCs w:val="18"/>
              </w:rPr>
            </w:pPr>
            <w:r w:rsidRPr="006C7672">
              <w:rPr>
                <w:rFonts w:ascii="Times New Roman" w:eastAsia="Times New Roman" w:hAnsi="Times New Roman"/>
                <w:sz w:val="18"/>
                <w:szCs w:val="18"/>
              </w:rPr>
              <w:t>700</w:t>
            </w:r>
          </w:p>
        </w:tc>
        <w:tc>
          <w:tcPr>
            <w:tcW w:w="738" w:type="dxa"/>
            <w:tcBorders>
              <w:top w:val="nil"/>
              <w:left w:val="nil"/>
              <w:bottom w:val="single" w:sz="4" w:space="0" w:color="auto"/>
              <w:right w:val="single" w:sz="4" w:space="0" w:color="auto"/>
            </w:tcBorders>
            <w:shd w:val="clear" w:color="auto" w:fill="auto"/>
            <w:vAlign w:val="bottom"/>
            <w:hideMark/>
          </w:tcPr>
          <w:p w:rsidR="006C7672" w:rsidRPr="006C7672" w:rsidRDefault="006C7672" w:rsidP="006C7672">
            <w:pPr>
              <w:spacing w:after="0" w:line="240" w:lineRule="auto"/>
              <w:jc w:val="right"/>
              <w:rPr>
                <w:rFonts w:ascii="Times New Roman" w:eastAsia="Times New Roman" w:hAnsi="Times New Roman"/>
                <w:b/>
                <w:bCs/>
                <w:sz w:val="18"/>
                <w:szCs w:val="18"/>
              </w:rPr>
            </w:pPr>
            <w:r w:rsidRPr="006C7672">
              <w:rPr>
                <w:rFonts w:ascii="Times New Roman" w:eastAsia="Times New Roman" w:hAnsi="Times New Roman"/>
                <w:b/>
                <w:bCs/>
                <w:sz w:val="18"/>
                <w:szCs w:val="18"/>
              </w:rPr>
              <w:t>1100</w:t>
            </w:r>
          </w:p>
        </w:tc>
        <w:tc>
          <w:tcPr>
            <w:tcW w:w="737" w:type="dxa"/>
            <w:tcBorders>
              <w:top w:val="nil"/>
              <w:left w:val="nil"/>
              <w:bottom w:val="single" w:sz="4" w:space="0" w:color="auto"/>
              <w:right w:val="single" w:sz="4" w:space="0" w:color="auto"/>
            </w:tcBorders>
            <w:shd w:val="clear" w:color="auto" w:fill="auto"/>
            <w:vAlign w:val="bottom"/>
            <w:hideMark/>
          </w:tcPr>
          <w:p w:rsidR="006C7672" w:rsidRPr="006C7672" w:rsidRDefault="006C7672" w:rsidP="006C7672">
            <w:pPr>
              <w:spacing w:after="0" w:line="240" w:lineRule="auto"/>
              <w:jc w:val="center"/>
              <w:rPr>
                <w:rFonts w:ascii="Times New Roman" w:eastAsia="Times New Roman" w:hAnsi="Times New Roman"/>
                <w:sz w:val="18"/>
                <w:szCs w:val="18"/>
              </w:rPr>
            </w:pPr>
            <w:r w:rsidRPr="006C7672">
              <w:rPr>
                <w:rFonts w:ascii="Times New Roman" w:eastAsia="Times New Roman" w:hAnsi="Times New Roman"/>
                <w:sz w:val="18"/>
                <w:szCs w:val="18"/>
              </w:rPr>
              <w:t>200</w:t>
            </w:r>
          </w:p>
        </w:tc>
        <w:tc>
          <w:tcPr>
            <w:tcW w:w="678" w:type="dxa"/>
            <w:tcBorders>
              <w:top w:val="nil"/>
              <w:left w:val="nil"/>
              <w:bottom w:val="single" w:sz="4" w:space="0" w:color="auto"/>
              <w:right w:val="single" w:sz="4" w:space="0" w:color="auto"/>
            </w:tcBorders>
            <w:shd w:val="clear" w:color="auto" w:fill="auto"/>
            <w:vAlign w:val="bottom"/>
            <w:hideMark/>
          </w:tcPr>
          <w:p w:rsidR="006C7672" w:rsidRPr="006C7672" w:rsidRDefault="006C7672" w:rsidP="006C7672">
            <w:pPr>
              <w:spacing w:after="0" w:line="240" w:lineRule="auto"/>
              <w:jc w:val="right"/>
              <w:rPr>
                <w:rFonts w:ascii="Times New Roman" w:eastAsia="Times New Roman" w:hAnsi="Times New Roman"/>
                <w:sz w:val="18"/>
                <w:szCs w:val="18"/>
              </w:rPr>
            </w:pPr>
            <w:r w:rsidRPr="006C7672">
              <w:rPr>
                <w:rFonts w:ascii="Times New Roman" w:eastAsia="Times New Roman" w:hAnsi="Times New Roman"/>
                <w:sz w:val="18"/>
                <w:szCs w:val="18"/>
              </w:rPr>
              <w:t>900</w:t>
            </w:r>
          </w:p>
        </w:tc>
        <w:tc>
          <w:tcPr>
            <w:tcW w:w="753" w:type="dxa"/>
            <w:tcBorders>
              <w:top w:val="nil"/>
              <w:left w:val="nil"/>
              <w:bottom w:val="single" w:sz="4" w:space="0" w:color="auto"/>
              <w:right w:val="single" w:sz="4" w:space="0" w:color="auto"/>
            </w:tcBorders>
            <w:shd w:val="clear" w:color="auto" w:fill="auto"/>
            <w:vAlign w:val="bottom"/>
            <w:hideMark/>
          </w:tcPr>
          <w:p w:rsidR="006C7672" w:rsidRPr="006C7672" w:rsidRDefault="006C7672" w:rsidP="006C7672">
            <w:pPr>
              <w:spacing w:after="0" w:line="240" w:lineRule="auto"/>
              <w:jc w:val="right"/>
              <w:rPr>
                <w:rFonts w:ascii="Times New Roman" w:eastAsia="Times New Roman" w:hAnsi="Times New Roman"/>
                <w:b/>
                <w:bCs/>
                <w:sz w:val="18"/>
                <w:szCs w:val="18"/>
              </w:rPr>
            </w:pPr>
            <w:r w:rsidRPr="006C7672">
              <w:rPr>
                <w:rFonts w:ascii="Times New Roman" w:eastAsia="Times New Roman" w:hAnsi="Times New Roman"/>
                <w:b/>
                <w:bCs/>
                <w:sz w:val="18"/>
                <w:szCs w:val="18"/>
              </w:rPr>
              <w:t>1100</w:t>
            </w:r>
          </w:p>
        </w:tc>
        <w:tc>
          <w:tcPr>
            <w:tcW w:w="737" w:type="dxa"/>
            <w:tcBorders>
              <w:top w:val="nil"/>
              <w:left w:val="nil"/>
              <w:bottom w:val="single" w:sz="4" w:space="0" w:color="auto"/>
              <w:right w:val="single" w:sz="4" w:space="0" w:color="auto"/>
            </w:tcBorders>
            <w:shd w:val="clear" w:color="auto" w:fill="auto"/>
            <w:vAlign w:val="bottom"/>
            <w:hideMark/>
          </w:tcPr>
          <w:p w:rsidR="006C7672" w:rsidRPr="006C7672" w:rsidRDefault="006C7672" w:rsidP="006C7672">
            <w:pPr>
              <w:spacing w:after="0" w:line="240" w:lineRule="auto"/>
              <w:jc w:val="center"/>
              <w:rPr>
                <w:rFonts w:ascii="Times New Roman" w:eastAsia="Times New Roman" w:hAnsi="Times New Roman"/>
                <w:sz w:val="18"/>
                <w:szCs w:val="18"/>
              </w:rPr>
            </w:pPr>
            <w:r w:rsidRPr="006C7672">
              <w:rPr>
                <w:rFonts w:ascii="Times New Roman" w:eastAsia="Times New Roman" w:hAnsi="Times New Roman"/>
                <w:sz w:val="18"/>
                <w:szCs w:val="18"/>
              </w:rPr>
              <w:t>200</w:t>
            </w:r>
          </w:p>
        </w:tc>
        <w:tc>
          <w:tcPr>
            <w:tcW w:w="678" w:type="dxa"/>
            <w:tcBorders>
              <w:top w:val="nil"/>
              <w:left w:val="nil"/>
              <w:bottom w:val="single" w:sz="4" w:space="0" w:color="auto"/>
              <w:right w:val="single" w:sz="4" w:space="0" w:color="auto"/>
            </w:tcBorders>
            <w:shd w:val="clear" w:color="auto" w:fill="auto"/>
            <w:vAlign w:val="bottom"/>
            <w:hideMark/>
          </w:tcPr>
          <w:p w:rsidR="006C7672" w:rsidRPr="006C7672" w:rsidRDefault="006C7672" w:rsidP="006C7672">
            <w:pPr>
              <w:spacing w:after="0" w:line="240" w:lineRule="auto"/>
              <w:jc w:val="right"/>
              <w:rPr>
                <w:rFonts w:ascii="Times New Roman" w:eastAsia="Times New Roman" w:hAnsi="Times New Roman"/>
                <w:sz w:val="18"/>
                <w:szCs w:val="18"/>
              </w:rPr>
            </w:pPr>
            <w:r w:rsidRPr="006C7672">
              <w:rPr>
                <w:rFonts w:ascii="Times New Roman" w:eastAsia="Times New Roman" w:hAnsi="Times New Roman"/>
                <w:sz w:val="18"/>
                <w:szCs w:val="18"/>
              </w:rPr>
              <w:t>900</w:t>
            </w:r>
          </w:p>
        </w:tc>
        <w:tc>
          <w:tcPr>
            <w:tcW w:w="746" w:type="dxa"/>
            <w:tcBorders>
              <w:top w:val="nil"/>
              <w:left w:val="nil"/>
              <w:bottom w:val="single" w:sz="4" w:space="0" w:color="auto"/>
              <w:right w:val="single" w:sz="4" w:space="0" w:color="auto"/>
            </w:tcBorders>
            <w:shd w:val="clear" w:color="auto" w:fill="auto"/>
            <w:noWrap/>
            <w:vAlign w:val="bottom"/>
            <w:hideMark/>
          </w:tcPr>
          <w:p w:rsidR="006C7672" w:rsidRPr="006C7672" w:rsidRDefault="006C7672" w:rsidP="006C7672">
            <w:pPr>
              <w:spacing w:after="0" w:line="240" w:lineRule="auto"/>
              <w:jc w:val="right"/>
              <w:rPr>
                <w:rFonts w:ascii="Times New Roman" w:eastAsia="Times New Roman" w:hAnsi="Times New Roman"/>
                <w:b/>
                <w:bCs/>
                <w:sz w:val="18"/>
                <w:szCs w:val="18"/>
              </w:rPr>
            </w:pPr>
            <w:r w:rsidRPr="006C7672">
              <w:rPr>
                <w:rFonts w:ascii="Times New Roman" w:eastAsia="Times New Roman" w:hAnsi="Times New Roman"/>
                <w:b/>
                <w:bCs/>
                <w:sz w:val="18"/>
                <w:szCs w:val="18"/>
              </w:rPr>
              <w:t>4500</w:t>
            </w:r>
          </w:p>
        </w:tc>
        <w:tc>
          <w:tcPr>
            <w:tcW w:w="737" w:type="dxa"/>
            <w:tcBorders>
              <w:top w:val="nil"/>
              <w:left w:val="nil"/>
              <w:bottom w:val="single" w:sz="4" w:space="0" w:color="auto"/>
              <w:right w:val="single" w:sz="4" w:space="0" w:color="auto"/>
            </w:tcBorders>
            <w:shd w:val="clear" w:color="auto" w:fill="auto"/>
            <w:noWrap/>
            <w:vAlign w:val="bottom"/>
            <w:hideMark/>
          </w:tcPr>
          <w:p w:rsidR="006C7672" w:rsidRPr="006C7672" w:rsidRDefault="006C7672" w:rsidP="006C7672">
            <w:pPr>
              <w:spacing w:after="0" w:line="240" w:lineRule="auto"/>
              <w:jc w:val="right"/>
              <w:rPr>
                <w:rFonts w:ascii="Times New Roman" w:eastAsia="Times New Roman" w:hAnsi="Times New Roman"/>
                <w:sz w:val="18"/>
                <w:szCs w:val="18"/>
              </w:rPr>
            </w:pPr>
            <w:r w:rsidRPr="006C7672">
              <w:rPr>
                <w:rFonts w:ascii="Times New Roman" w:eastAsia="Times New Roman" w:hAnsi="Times New Roman"/>
                <w:sz w:val="18"/>
                <w:szCs w:val="18"/>
              </w:rPr>
              <w:t>1000</w:t>
            </w:r>
          </w:p>
        </w:tc>
        <w:tc>
          <w:tcPr>
            <w:tcW w:w="882" w:type="dxa"/>
            <w:tcBorders>
              <w:top w:val="nil"/>
              <w:left w:val="nil"/>
              <w:bottom w:val="single" w:sz="4" w:space="0" w:color="auto"/>
              <w:right w:val="single" w:sz="4" w:space="0" w:color="auto"/>
            </w:tcBorders>
            <w:shd w:val="clear" w:color="auto" w:fill="auto"/>
            <w:noWrap/>
            <w:vAlign w:val="bottom"/>
            <w:hideMark/>
          </w:tcPr>
          <w:p w:rsidR="006C7672" w:rsidRPr="006C7672" w:rsidRDefault="006C7672" w:rsidP="006C7672">
            <w:pPr>
              <w:spacing w:after="0" w:line="240" w:lineRule="auto"/>
              <w:jc w:val="right"/>
              <w:rPr>
                <w:rFonts w:ascii="Times New Roman" w:eastAsia="Times New Roman" w:hAnsi="Times New Roman"/>
                <w:sz w:val="18"/>
                <w:szCs w:val="18"/>
              </w:rPr>
            </w:pPr>
            <w:r w:rsidRPr="006C7672">
              <w:rPr>
                <w:rFonts w:ascii="Times New Roman" w:eastAsia="Times New Roman" w:hAnsi="Times New Roman"/>
                <w:sz w:val="18"/>
                <w:szCs w:val="18"/>
              </w:rPr>
              <w:t>3500</w:t>
            </w:r>
          </w:p>
        </w:tc>
      </w:tr>
      <w:tr w:rsidR="006C7672" w:rsidRPr="006C7672" w:rsidTr="006C7672">
        <w:trPr>
          <w:trHeight w:val="28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6C7672" w:rsidRPr="006C7672" w:rsidRDefault="006C7672" w:rsidP="006C7672">
            <w:pPr>
              <w:spacing w:after="0" w:line="240" w:lineRule="auto"/>
              <w:jc w:val="center"/>
              <w:rPr>
                <w:rFonts w:ascii="Times New Roman" w:eastAsia="Times New Roman" w:hAnsi="Times New Roman"/>
                <w:sz w:val="18"/>
                <w:szCs w:val="18"/>
              </w:rPr>
            </w:pPr>
            <w:r w:rsidRPr="006C7672">
              <w:rPr>
                <w:rFonts w:ascii="Times New Roman" w:eastAsia="Times New Roman" w:hAnsi="Times New Roman"/>
                <w:sz w:val="18"/>
                <w:szCs w:val="18"/>
              </w:rPr>
              <w:t>5</w:t>
            </w:r>
          </w:p>
        </w:tc>
        <w:tc>
          <w:tcPr>
            <w:tcW w:w="1896" w:type="dxa"/>
            <w:tcBorders>
              <w:top w:val="nil"/>
              <w:left w:val="nil"/>
              <w:bottom w:val="single" w:sz="4" w:space="0" w:color="auto"/>
              <w:right w:val="single" w:sz="4" w:space="0" w:color="auto"/>
            </w:tcBorders>
            <w:shd w:val="clear" w:color="auto" w:fill="auto"/>
            <w:vAlign w:val="bottom"/>
            <w:hideMark/>
          </w:tcPr>
          <w:p w:rsidR="006C7672" w:rsidRPr="006C7672" w:rsidRDefault="006C7672" w:rsidP="006C7672">
            <w:pPr>
              <w:spacing w:after="0" w:line="240" w:lineRule="auto"/>
              <w:rPr>
                <w:rFonts w:ascii="Times New Roman" w:eastAsia="Times New Roman" w:hAnsi="Times New Roman"/>
                <w:sz w:val="18"/>
                <w:szCs w:val="18"/>
              </w:rPr>
            </w:pPr>
            <w:r w:rsidRPr="006C7672">
              <w:rPr>
                <w:rFonts w:ascii="Times New Roman" w:eastAsia="Times New Roman" w:hAnsi="Times New Roman"/>
                <w:sz w:val="18"/>
                <w:szCs w:val="18"/>
              </w:rPr>
              <w:t>Truyền thông nâng cao nhận thức</w:t>
            </w:r>
          </w:p>
        </w:tc>
        <w:tc>
          <w:tcPr>
            <w:tcW w:w="719" w:type="dxa"/>
            <w:tcBorders>
              <w:top w:val="nil"/>
              <w:left w:val="nil"/>
              <w:bottom w:val="single" w:sz="4" w:space="0" w:color="auto"/>
              <w:right w:val="single" w:sz="4" w:space="0" w:color="auto"/>
            </w:tcBorders>
            <w:shd w:val="clear" w:color="auto" w:fill="auto"/>
            <w:noWrap/>
            <w:vAlign w:val="bottom"/>
            <w:hideMark/>
          </w:tcPr>
          <w:p w:rsidR="006C7672" w:rsidRPr="006C7672" w:rsidRDefault="006C7672" w:rsidP="006C7672">
            <w:pPr>
              <w:spacing w:after="0" w:line="240" w:lineRule="auto"/>
              <w:jc w:val="right"/>
              <w:rPr>
                <w:rFonts w:ascii="Times New Roman" w:eastAsia="Times New Roman" w:hAnsi="Times New Roman"/>
                <w:b/>
                <w:bCs/>
                <w:sz w:val="18"/>
                <w:szCs w:val="18"/>
              </w:rPr>
            </w:pPr>
            <w:r w:rsidRPr="006C7672">
              <w:rPr>
                <w:rFonts w:ascii="Times New Roman" w:eastAsia="Times New Roman" w:hAnsi="Times New Roman"/>
                <w:b/>
                <w:bCs/>
                <w:sz w:val="18"/>
                <w:szCs w:val="18"/>
              </w:rPr>
              <w:t>80</w:t>
            </w:r>
          </w:p>
        </w:tc>
        <w:tc>
          <w:tcPr>
            <w:tcW w:w="737" w:type="dxa"/>
            <w:tcBorders>
              <w:top w:val="nil"/>
              <w:left w:val="nil"/>
              <w:bottom w:val="single" w:sz="4" w:space="0" w:color="auto"/>
              <w:right w:val="single" w:sz="4" w:space="0" w:color="auto"/>
            </w:tcBorders>
            <w:shd w:val="clear" w:color="auto" w:fill="auto"/>
            <w:noWrap/>
            <w:vAlign w:val="bottom"/>
            <w:hideMark/>
          </w:tcPr>
          <w:p w:rsidR="006C7672" w:rsidRPr="006C7672" w:rsidRDefault="006C7672" w:rsidP="006C7672">
            <w:pPr>
              <w:spacing w:after="0" w:line="240" w:lineRule="auto"/>
              <w:jc w:val="right"/>
              <w:rPr>
                <w:rFonts w:ascii="Times New Roman" w:eastAsia="Times New Roman" w:hAnsi="Times New Roman"/>
                <w:sz w:val="18"/>
                <w:szCs w:val="18"/>
              </w:rPr>
            </w:pPr>
            <w:r w:rsidRPr="006C7672">
              <w:rPr>
                <w:rFonts w:ascii="Times New Roman" w:eastAsia="Times New Roman" w:hAnsi="Times New Roman"/>
                <w:sz w:val="18"/>
                <w:szCs w:val="18"/>
              </w:rPr>
              <w:t>30</w:t>
            </w:r>
          </w:p>
        </w:tc>
        <w:tc>
          <w:tcPr>
            <w:tcW w:w="678" w:type="dxa"/>
            <w:tcBorders>
              <w:top w:val="nil"/>
              <w:left w:val="nil"/>
              <w:bottom w:val="single" w:sz="4" w:space="0" w:color="auto"/>
              <w:right w:val="single" w:sz="4" w:space="0" w:color="auto"/>
            </w:tcBorders>
            <w:shd w:val="clear" w:color="auto" w:fill="auto"/>
            <w:noWrap/>
            <w:vAlign w:val="bottom"/>
            <w:hideMark/>
          </w:tcPr>
          <w:p w:rsidR="006C7672" w:rsidRPr="006C7672" w:rsidRDefault="006C7672" w:rsidP="006C7672">
            <w:pPr>
              <w:spacing w:after="0" w:line="240" w:lineRule="auto"/>
              <w:jc w:val="right"/>
              <w:rPr>
                <w:rFonts w:ascii="Times New Roman" w:eastAsia="Times New Roman" w:hAnsi="Times New Roman"/>
                <w:sz w:val="18"/>
                <w:szCs w:val="18"/>
              </w:rPr>
            </w:pPr>
            <w:r w:rsidRPr="006C7672">
              <w:rPr>
                <w:rFonts w:ascii="Times New Roman" w:eastAsia="Times New Roman" w:hAnsi="Times New Roman"/>
                <w:sz w:val="18"/>
                <w:szCs w:val="18"/>
              </w:rPr>
              <w:t>50</w:t>
            </w:r>
          </w:p>
        </w:tc>
        <w:tc>
          <w:tcPr>
            <w:tcW w:w="691" w:type="dxa"/>
            <w:tcBorders>
              <w:top w:val="nil"/>
              <w:left w:val="nil"/>
              <w:bottom w:val="single" w:sz="4" w:space="0" w:color="auto"/>
              <w:right w:val="single" w:sz="4" w:space="0" w:color="auto"/>
            </w:tcBorders>
            <w:shd w:val="clear" w:color="auto" w:fill="auto"/>
            <w:noWrap/>
            <w:vAlign w:val="bottom"/>
            <w:hideMark/>
          </w:tcPr>
          <w:p w:rsidR="006C7672" w:rsidRPr="006C7672" w:rsidRDefault="006C7672" w:rsidP="006C7672">
            <w:pPr>
              <w:spacing w:after="0" w:line="240" w:lineRule="auto"/>
              <w:jc w:val="right"/>
              <w:rPr>
                <w:rFonts w:ascii="Times New Roman" w:eastAsia="Times New Roman" w:hAnsi="Times New Roman"/>
                <w:b/>
                <w:bCs/>
                <w:sz w:val="18"/>
                <w:szCs w:val="18"/>
              </w:rPr>
            </w:pPr>
            <w:r w:rsidRPr="006C7672">
              <w:rPr>
                <w:rFonts w:ascii="Times New Roman" w:eastAsia="Times New Roman" w:hAnsi="Times New Roman"/>
                <w:b/>
                <w:bCs/>
                <w:sz w:val="18"/>
                <w:szCs w:val="18"/>
              </w:rPr>
              <w:t>200</w:t>
            </w:r>
          </w:p>
        </w:tc>
        <w:tc>
          <w:tcPr>
            <w:tcW w:w="737" w:type="dxa"/>
            <w:tcBorders>
              <w:top w:val="nil"/>
              <w:left w:val="nil"/>
              <w:bottom w:val="single" w:sz="4" w:space="0" w:color="auto"/>
              <w:right w:val="single" w:sz="4" w:space="0" w:color="auto"/>
            </w:tcBorders>
            <w:shd w:val="clear" w:color="auto" w:fill="auto"/>
            <w:noWrap/>
            <w:vAlign w:val="bottom"/>
            <w:hideMark/>
          </w:tcPr>
          <w:p w:rsidR="006C7672" w:rsidRPr="006C7672" w:rsidRDefault="006C7672" w:rsidP="006C7672">
            <w:pPr>
              <w:spacing w:after="0" w:line="240" w:lineRule="auto"/>
              <w:jc w:val="right"/>
              <w:rPr>
                <w:rFonts w:ascii="Times New Roman" w:eastAsia="Times New Roman" w:hAnsi="Times New Roman"/>
                <w:sz w:val="18"/>
                <w:szCs w:val="18"/>
              </w:rPr>
            </w:pPr>
            <w:r w:rsidRPr="006C7672">
              <w:rPr>
                <w:rFonts w:ascii="Times New Roman" w:eastAsia="Times New Roman" w:hAnsi="Times New Roman"/>
                <w:sz w:val="18"/>
                <w:szCs w:val="18"/>
              </w:rPr>
              <w:t>50</w:t>
            </w:r>
          </w:p>
        </w:tc>
        <w:tc>
          <w:tcPr>
            <w:tcW w:w="678" w:type="dxa"/>
            <w:tcBorders>
              <w:top w:val="nil"/>
              <w:left w:val="nil"/>
              <w:bottom w:val="single" w:sz="4" w:space="0" w:color="auto"/>
              <w:right w:val="single" w:sz="4" w:space="0" w:color="auto"/>
            </w:tcBorders>
            <w:shd w:val="clear" w:color="auto" w:fill="auto"/>
            <w:noWrap/>
            <w:vAlign w:val="bottom"/>
            <w:hideMark/>
          </w:tcPr>
          <w:p w:rsidR="006C7672" w:rsidRPr="006C7672" w:rsidRDefault="006C7672" w:rsidP="006C7672">
            <w:pPr>
              <w:spacing w:after="0" w:line="240" w:lineRule="auto"/>
              <w:jc w:val="right"/>
              <w:rPr>
                <w:rFonts w:ascii="Times New Roman" w:eastAsia="Times New Roman" w:hAnsi="Times New Roman"/>
                <w:sz w:val="18"/>
                <w:szCs w:val="18"/>
              </w:rPr>
            </w:pPr>
            <w:r w:rsidRPr="006C7672">
              <w:rPr>
                <w:rFonts w:ascii="Times New Roman" w:eastAsia="Times New Roman" w:hAnsi="Times New Roman"/>
                <w:sz w:val="18"/>
                <w:szCs w:val="18"/>
              </w:rPr>
              <w:t>150</w:t>
            </w:r>
          </w:p>
        </w:tc>
        <w:tc>
          <w:tcPr>
            <w:tcW w:w="682" w:type="dxa"/>
            <w:tcBorders>
              <w:top w:val="nil"/>
              <w:left w:val="nil"/>
              <w:bottom w:val="single" w:sz="4" w:space="0" w:color="auto"/>
              <w:right w:val="single" w:sz="4" w:space="0" w:color="auto"/>
            </w:tcBorders>
            <w:shd w:val="clear" w:color="auto" w:fill="auto"/>
            <w:vAlign w:val="bottom"/>
            <w:hideMark/>
          </w:tcPr>
          <w:p w:rsidR="006C7672" w:rsidRPr="006C7672" w:rsidRDefault="006C7672" w:rsidP="006C7672">
            <w:pPr>
              <w:spacing w:after="0" w:line="240" w:lineRule="auto"/>
              <w:jc w:val="right"/>
              <w:rPr>
                <w:rFonts w:ascii="Times New Roman" w:eastAsia="Times New Roman" w:hAnsi="Times New Roman"/>
                <w:b/>
                <w:bCs/>
                <w:sz w:val="18"/>
                <w:szCs w:val="18"/>
              </w:rPr>
            </w:pPr>
            <w:r w:rsidRPr="006C7672">
              <w:rPr>
                <w:rFonts w:ascii="Times New Roman" w:eastAsia="Times New Roman" w:hAnsi="Times New Roman"/>
                <w:b/>
                <w:bCs/>
                <w:sz w:val="18"/>
                <w:szCs w:val="18"/>
              </w:rPr>
              <w:t>300</w:t>
            </w:r>
          </w:p>
        </w:tc>
        <w:tc>
          <w:tcPr>
            <w:tcW w:w="737" w:type="dxa"/>
            <w:tcBorders>
              <w:top w:val="nil"/>
              <w:left w:val="nil"/>
              <w:bottom w:val="single" w:sz="4" w:space="0" w:color="auto"/>
              <w:right w:val="single" w:sz="4" w:space="0" w:color="auto"/>
            </w:tcBorders>
            <w:shd w:val="clear" w:color="auto" w:fill="auto"/>
            <w:vAlign w:val="bottom"/>
            <w:hideMark/>
          </w:tcPr>
          <w:p w:rsidR="006C7672" w:rsidRPr="006C7672" w:rsidRDefault="006C7672" w:rsidP="006C7672">
            <w:pPr>
              <w:spacing w:after="0" w:line="240" w:lineRule="auto"/>
              <w:jc w:val="right"/>
              <w:rPr>
                <w:rFonts w:ascii="Times New Roman" w:eastAsia="Times New Roman" w:hAnsi="Times New Roman"/>
                <w:sz w:val="18"/>
                <w:szCs w:val="18"/>
              </w:rPr>
            </w:pPr>
            <w:r w:rsidRPr="006C7672">
              <w:rPr>
                <w:rFonts w:ascii="Times New Roman" w:eastAsia="Times New Roman" w:hAnsi="Times New Roman"/>
                <w:sz w:val="18"/>
                <w:szCs w:val="18"/>
              </w:rPr>
              <w:t>50</w:t>
            </w:r>
          </w:p>
        </w:tc>
        <w:tc>
          <w:tcPr>
            <w:tcW w:w="678" w:type="dxa"/>
            <w:tcBorders>
              <w:top w:val="nil"/>
              <w:left w:val="nil"/>
              <w:bottom w:val="single" w:sz="4" w:space="0" w:color="auto"/>
              <w:right w:val="single" w:sz="4" w:space="0" w:color="auto"/>
            </w:tcBorders>
            <w:shd w:val="clear" w:color="auto" w:fill="auto"/>
            <w:vAlign w:val="bottom"/>
            <w:hideMark/>
          </w:tcPr>
          <w:p w:rsidR="006C7672" w:rsidRPr="006C7672" w:rsidRDefault="006C7672" w:rsidP="006C7672">
            <w:pPr>
              <w:spacing w:after="0" w:line="240" w:lineRule="auto"/>
              <w:jc w:val="right"/>
              <w:rPr>
                <w:rFonts w:ascii="Times New Roman" w:eastAsia="Times New Roman" w:hAnsi="Times New Roman"/>
                <w:sz w:val="18"/>
                <w:szCs w:val="18"/>
              </w:rPr>
            </w:pPr>
            <w:r w:rsidRPr="006C7672">
              <w:rPr>
                <w:rFonts w:ascii="Times New Roman" w:eastAsia="Times New Roman" w:hAnsi="Times New Roman"/>
                <w:sz w:val="18"/>
                <w:szCs w:val="18"/>
              </w:rPr>
              <w:t>250</w:t>
            </w:r>
          </w:p>
        </w:tc>
        <w:tc>
          <w:tcPr>
            <w:tcW w:w="738" w:type="dxa"/>
            <w:tcBorders>
              <w:top w:val="nil"/>
              <w:left w:val="nil"/>
              <w:bottom w:val="single" w:sz="4" w:space="0" w:color="auto"/>
              <w:right w:val="single" w:sz="4" w:space="0" w:color="auto"/>
            </w:tcBorders>
            <w:shd w:val="clear" w:color="auto" w:fill="auto"/>
            <w:vAlign w:val="bottom"/>
            <w:hideMark/>
          </w:tcPr>
          <w:p w:rsidR="006C7672" w:rsidRPr="006C7672" w:rsidRDefault="006C7672" w:rsidP="006C7672">
            <w:pPr>
              <w:spacing w:after="0" w:line="240" w:lineRule="auto"/>
              <w:jc w:val="right"/>
              <w:rPr>
                <w:rFonts w:ascii="Times New Roman" w:eastAsia="Times New Roman" w:hAnsi="Times New Roman"/>
                <w:b/>
                <w:bCs/>
                <w:sz w:val="18"/>
                <w:szCs w:val="18"/>
              </w:rPr>
            </w:pPr>
            <w:r w:rsidRPr="006C7672">
              <w:rPr>
                <w:rFonts w:ascii="Times New Roman" w:eastAsia="Times New Roman" w:hAnsi="Times New Roman"/>
                <w:b/>
                <w:bCs/>
                <w:sz w:val="18"/>
                <w:szCs w:val="18"/>
              </w:rPr>
              <w:t>300</w:t>
            </w:r>
          </w:p>
        </w:tc>
        <w:tc>
          <w:tcPr>
            <w:tcW w:w="737" w:type="dxa"/>
            <w:tcBorders>
              <w:top w:val="nil"/>
              <w:left w:val="nil"/>
              <w:bottom w:val="single" w:sz="4" w:space="0" w:color="auto"/>
              <w:right w:val="single" w:sz="4" w:space="0" w:color="auto"/>
            </w:tcBorders>
            <w:shd w:val="clear" w:color="auto" w:fill="auto"/>
            <w:vAlign w:val="bottom"/>
            <w:hideMark/>
          </w:tcPr>
          <w:p w:rsidR="006C7672" w:rsidRPr="006C7672" w:rsidRDefault="006C7672" w:rsidP="006C7672">
            <w:pPr>
              <w:spacing w:after="0" w:line="240" w:lineRule="auto"/>
              <w:jc w:val="right"/>
              <w:rPr>
                <w:rFonts w:ascii="Times New Roman" w:eastAsia="Times New Roman" w:hAnsi="Times New Roman"/>
                <w:sz w:val="18"/>
                <w:szCs w:val="18"/>
              </w:rPr>
            </w:pPr>
            <w:r w:rsidRPr="006C7672">
              <w:rPr>
                <w:rFonts w:ascii="Times New Roman" w:eastAsia="Times New Roman" w:hAnsi="Times New Roman"/>
                <w:sz w:val="18"/>
                <w:szCs w:val="18"/>
              </w:rPr>
              <w:t>50</w:t>
            </w:r>
          </w:p>
        </w:tc>
        <w:tc>
          <w:tcPr>
            <w:tcW w:w="678" w:type="dxa"/>
            <w:tcBorders>
              <w:top w:val="nil"/>
              <w:left w:val="nil"/>
              <w:bottom w:val="single" w:sz="4" w:space="0" w:color="auto"/>
              <w:right w:val="single" w:sz="4" w:space="0" w:color="auto"/>
            </w:tcBorders>
            <w:shd w:val="clear" w:color="auto" w:fill="auto"/>
            <w:vAlign w:val="bottom"/>
            <w:hideMark/>
          </w:tcPr>
          <w:p w:rsidR="006C7672" w:rsidRPr="006C7672" w:rsidRDefault="006C7672" w:rsidP="006C7672">
            <w:pPr>
              <w:spacing w:after="0" w:line="240" w:lineRule="auto"/>
              <w:jc w:val="right"/>
              <w:rPr>
                <w:rFonts w:ascii="Times New Roman" w:eastAsia="Times New Roman" w:hAnsi="Times New Roman"/>
                <w:sz w:val="18"/>
                <w:szCs w:val="18"/>
              </w:rPr>
            </w:pPr>
            <w:r w:rsidRPr="006C7672">
              <w:rPr>
                <w:rFonts w:ascii="Times New Roman" w:eastAsia="Times New Roman" w:hAnsi="Times New Roman"/>
                <w:sz w:val="18"/>
                <w:szCs w:val="18"/>
              </w:rPr>
              <w:t>250</w:t>
            </w:r>
          </w:p>
        </w:tc>
        <w:tc>
          <w:tcPr>
            <w:tcW w:w="753" w:type="dxa"/>
            <w:tcBorders>
              <w:top w:val="nil"/>
              <w:left w:val="nil"/>
              <w:bottom w:val="single" w:sz="4" w:space="0" w:color="auto"/>
              <w:right w:val="single" w:sz="4" w:space="0" w:color="auto"/>
            </w:tcBorders>
            <w:shd w:val="clear" w:color="auto" w:fill="auto"/>
            <w:vAlign w:val="bottom"/>
            <w:hideMark/>
          </w:tcPr>
          <w:p w:rsidR="006C7672" w:rsidRPr="006C7672" w:rsidRDefault="006C7672" w:rsidP="006C7672">
            <w:pPr>
              <w:spacing w:after="0" w:line="240" w:lineRule="auto"/>
              <w:jc w:val="right"/>
              <w:rPr>
                <w:rFonts w:ascii="Times New Roman" w:eastAsia="Times New Roman" w:hAnsi="Times New Roman"/>
                <w:b/>
                <w:bCs/>
                <w:sz w:val="18"/>
                <w:szCs w:val="18"/>
              </w:rPr>
            </w:pPr>
            <w:r w:rsidRPr="006C7672">
              <w:rPr>
                <w:rFonts w:ascii="Times New Roman" w:eastAsia="Times New Roman" w:hAnsi="Times New Roman"/>
                <w:b/>
                <w:bCs/>
                <w:sz w:val="18"/>
                <w:szCs w:val="18"/>
              </w:rPr>
              <w:t>300</w:t>
            </w:r>
          </w:p>
        </w:tc>
        <w:tc>
          <w:tcPr>
            <w:tcW w:w="737" w:type="dxa"/>
            <w:tcBorders>
              <w:top w:val="nil"/>
              <w:left w:val="nil"/>
              <w:bottom w:val="single" w:sz="4" w:space="0" w:color="auto"/>
              <w:right w:val="single" w:sz="4" w:space="0" w:color="auto"/>
            </w:tcBorders>
            <w:shd w:val="clear" w:color="auto" w:fill="auto"/>
            <w:vAlign w:val="bottom"/>
            <w:hideMark/>
          </w:tcPr>
          <w:p w:rsidR="006C7672" w:rsidRPr="006C7672" w:rsidRDefault="006C7672" w:rsidP="006C7672">
            <w:pPr>
              <w:spacing w:after="0" w:line="240" w:lineRule="auto"/>
              <w:jc w:val="right"/>
              <w:rPr>
                <w:rFonts w:ascii="Times New Roman" w:eastAsia="Times New Roman" w:hAnsi="Times New Roman"/>
                <w:sz w:val="18"/>
                <w:szCs w:val="18"/>
              </w:rPr>
            </w:pPr>
            <w:r w:rsidRPr="006C7672">
              <w:rPr>
                <w:rFonts w:ascii="Times New Roman" w:eastAsia="Times New Roman" w:hAnsi="Times New Roman"/>
                <w:sz w:val="18"/>
                <w:szCs w:val="18"/>
              </w:rPr>
              <w:t>50</w:t>
            </w:r>
          </w:p>
        </w:tc>
        <w:tc>
          <w:tcPr>
            <w:tcW w:w="678" w:type="dxa"/>
            <w:tcBorders>
              <w:top w:val="nil"/>
              <w:left w:val="nil"/>
              <w:bottom w:val="single" w:sz="4" w:space="0" w:color="auto"/>
              <w:right w:val="single" w:sz="4" w:space="0" w:color="auto"/>
            </w:tcBorders>
            <w:shd w:val="clear" w:color="auto" w:fill="auto"/>
            <w:vAlign w:val="bottom"/>
            <w:hideMark/>
          </w:tcPr>
          <w:p w:rsidR="006C7672" w:rsidRPr="006C7672" w:rsidRDefault="006C7672" w:rsidP="006C7672">
            <w:pPr>
              <w:spacing w:after="0" w:line="240" w:lineRule="auto"/>
              <w:jc w:val="right"/>
              <w:rPr>
                <w:rFonts w:ascii="Times New Roman" w:eastAsia="Times New Roman" w:hAnsi="Times New Roman"/>
                <w:sz w:val="18"/>
                <w:szCs w:val="18"/>
              </w:rPr>
            </w:pPr>
            <w:r w:rsidRPr="006C7672">
              <w:rPr>
                <w:rFonts w:ascii="Times New Roman" w:eastAsia="Times New Roman" w:hAnsi="Times New Roman"/>
                <w:sz w:val="18"/>
                <w:szCs w:val="18"/>
              </w:rPr>
              <w:t>250</w:t>
            </w:r>
          </w:p>
        </w:tc>
        <w:tc>
          <w:tcPr>
            <w:tcW w:w="746" w:type="dxa"/>
            <w:tcBorders>
              <w:top w:val="nil"/>
              <w:left w:val="nil"/>
              <w:bottom w:val="single" w:sz="4" w:space="0" w:color="auto"/>
              <w:right w:val="single" w:sz="4" w:space="0" w:color="auto"/>
            </w:tcBorders>
            <w:shd w:val="clear" w:color="auto" w:fill="auto"/>
            <w:noWrap/>
            <w:vAlign w:val="bottom"/>
            <w:hideMark/>
          </w:tcPr>
          <w:p w:rsidR="006C7672" w:rsidRPr="006C7672" w:rsidRDefault="006C7672" w:rsidP="006C7672">
            <w:pPr>
              <w:spacing w:after="0" w:line="240" w:lineRule="auto"/>
              <w:jc w:val="right"/>
              <w:rPr>
                <w:rFonts w:ascii="Times New Roman" w:eastAsia="Times New Roman" w:hAnsi="Times New Roman"/>
                <w:b/>
                <w:bCs/>
                <w:sz w:val="18"/>
                <w:szCs w:val="18"/>
              </w:rPr>
            </w:pPr>
            <w:r w:rsidRPr="006C7672">
              <w:rPr>
                <w:rFonts w:ascii="Times New Roman" w:eastAsia="Times New Roman" w:hAnsi="Times New Roman"/>
                <w:b/>
                <w:bCs/>
                <w:sz w:val="18"/>
                <w:szCs w:val="18"/>
              </w:rPr>
              <w:t>1180</w:t>
            </w:r>
          </w:p>
        </w:tc>
        <w:tc>
          <w:tcPr>
            <w:tcW w:w="737" w:type="dxa"/>
            <w:tcBorders>
              <w:top w:val="nil"/>
              <w:left w:val="nil"/>
              <w:bottom w:val="single" w:sz="4" w:space="0" w:color="auto"/>
              <w:right w:val="single" w:sz="4" w:space="0" w:color="auto"/>
            </w:tcBorders>
            <w:shd w:val="clear" w:color="auto" w:fill="auto"/>
            <w:noWrap/>
            <w:vAlign w:val="bottom"/>
            <w:hideMark/>
          </w:tcPr>
          <w:p w:rsidR="006C7672" w:rsidRPr="006C7672" w:rsidRDefault="006C7672" w:rsidP="006C7672">
            <w:pPr>
              <w:spacing w:after="0" w:line="240" w:lineRule="auto"/>
              <w:jc w:val="right"/>
              <w:rPr>
                <w:rFonts w:ascii="Times New Roman" w:eastAsia="Times New Roman" w:hAnsi="Times New Roman"/>
                <w:sz w:val="18"/>
                <w:szCs w:val="18"/>
              </w:rPr>
            </w:pPr>
            <w:r w:rsidRPr="006C7672">
              <w:rPr>
                <w:rFonts w:ascii="Times New Roman" w:eastAsia="Times New Roman" w:hAnsi="Times New Roman"/>
                <w:sz w:val="18"/>
                <w:szCs w:val="18"/>
              </w:rPr>
              <w:t>230</w:t>
            </w:r>
          </w:p>
        </w:tc>
        <w:tc>
          <w:tcPr>
            <w:tcW w:w="882" w:type="dxa"/>
            <w:tcBorders>
              <w:top w:val="nil"/>
              <w:left w:val="nil"/>
              <w:bottom w:val="single" w:sz="4" w:space="0" w:color="auto"/>
              <w:right w:val="single" w:sz="4" w:space="0" w:color="auto"/>
            </w:tcBorders>
            <w:shd w:val="clear" w:color="auto" w:fill="auto"/>
            <w:noWrap/>
            <w:vAlign w:val="bottom"/>
            <w:hideMark/>
          </w:tcPr>
          <w:p w:rsidR="006C7672" w:rsidRPr="006C7672" w:rsidRDefault="006C7672" w:rsidP="006C7672">
            <w:pPr>
              <w:spacing w:after="0" w:line="240" w:lineRule="auto"/>
              <w:jc w:val="right"/>
              <w:rPr>
                <w:rFonts w:ascii="Times New Roman" w:eastAsia="Times New Roman" w:hAnsi="Times New Roman"/>
                <w:sz w:val="18"/>
                <w:szCs w:val="18"/>
              </w:rPr>
            </w:pPr>
            <w:r w:rsidRPr="006C7672">
              <w:rPr>
                <w:rFonts w:ascii="Times New Roman" w:eastAsia="Times New Roman" w:hAnsi="Times New Roman"/>
                <w:sz w:val="18"/>
                <w:szCs w:val="18"/>
              </w:rPr>
              <w:t>950</w:t>
            </w:r>
          </w:p>
        </w:tc>
      </w:tr>
      <w:tr w:rsidR="006C7672" w:rsidRPr="006C7672" w:rsidTr="006C7672">
        <w:trPr>
          <w:trHeight w:val="28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6C7672" w:rsidRPr="006C7672" w:rsidRDefault="006C7672" w:rsidP="006C7672">
            <w:pPr>
              <w:spacing w:after="0" w:line="240" w:lineRule="auto"/>
              <w:jc w:val="center"/>
              <w:rPr>
                <w:rFonts w:ascii="Times New Roman" w:eastAsia="Times New Roman" w:hAnsi="Times New Roman"/>
                <w:sz w:val="18"/>
                <w:szCs w:val="18"/>
              </w:rPr>
            </w:pPr>
            <w:r w:rsidRPr="006C7672">
              <w:rPr>
                <w:rFonts w:ascii="Times New Roman" w:eastAsia="Times New Roman" w:hAnsi="Times New Roman"/>
                <w:sz w:val="18"/>
                <w:szCs w:val="18"/>
              </w:rPr>
              <w:t>6</w:t>
            </w:r>
          </w:p>
        </w:tc>
        <w:tc>
          <w:tcPr>
            <w:tcW w:w="1896" w:type="dxa"/>
            <w:tcBorders>
              <w:top w:val="nil"/>
              <w:left w:val="nil"/>
              <w:bottom w:val="single" w:sz="4" w:space="0" w:color="auto"/>
              <w:right w:val="single" w:sz="4" w:space="0" w:color="auto"/>
            </w:tcBorders>
            <w:shd w:val="clear" w:color="auto" w:fill="auto"/>
            <w:vAlign w:val="bottom"/>
            <w:hideMark/>
          </w:tcPr>
          <w:p w:rsidR="006C7672" w:rsidRPr="006C7672" w:rsidRDefault="006C7672" w:rsidP="006C7672">
            <w:pPr>
              <w:spacing w:after="0" w:line="240" w:lineRule="auto"/>
              <w:rPr>
                <w:rFonts w:ascii="Times New Roman" w:eastAsia="Times New Roman" w:hAnsi="Times New Roman"/>
                <w:sz w:val="18"/>
                <w:szCs w:val="18"/>
              </w:rPr>
            </w:pPr>
            <w:r w:rsidRPr="006C7672">
              <w:rPr>
                <w:rFonts w:ascii="Times New Roman" w:eastAsia="Times New Roman" w:hAnsi="Times New Roman"/>
                <w:sz w:val="18"/>
                <w:szCs w:val="18"/>
              </w:rPr>
              <w:t>Hoạt động quản lý</w:t>
            </w:r>
          </w:p>
        </w:tc>
        <w:tc>
          <w:tcPr>
            <w:tcW w:w="719" w:type="dxa"/>
            <w:tcBorders>
              <w:top w:val="nil"/>
              <w:left w:val="nil"/>
              <w:bottom w:val="single" w:sz="4" w:space="0" w:color="auto"/>
              <w:right w:val="single" w:sz="4" w:space="0" w:color="auto"/>
            </w:tcBorders>
            <w:shd w:val="clear" w:color="auto" w:fill="auto"/>
            <w:noWrap/>
            <w:vAlign w:val="bottom"/>
            <w:hideMark/>
          </w:tcPr>
          <w:p w:rsidR="006C7672" w:rsidRPr="006C7672" w:rsidRDefault="006C7672" w:rsidP="006C7672">
            <w:pPr>
              <w:spacing w:after="0" w:line="240" w:lineRule="auto"/>
              <w:jc w:val="right"/>
              <w:rPr>
                <w:rFonts w:ascii="Times New Roman" w:eastAsia="Times New Roman" w:hAnsi="Times New Roman"/>
                <w:b/>
                <w:bCs/>
                <w:sz w:val="18"/>
                <w:szCs w:val="18"/>
              </w:rPr>
            </w:pPr>
            <w:r w:rsidRPr="006C7672">
              <w:rPr>
                <w:rFonts w:ascii="Times New Roman" w:eastAsia="Times New Roman" w:hAnsi="Times New Roman"/>
                <w:b/>
                <w:bCs/>
                <w:sz w:val="18"/>
                <w:szCs w:val="18"/>
              </w:rPr>
              <w:t>20</w:t>
            </w:r>
          </w:p>
        </w:tc>
        <w:tc>
          <w:tcPr>
            <w:tcW w:w="737" w:type="dxa"/>
            <w:tcBorders>
              <w:top w:val="nil"/>
              <w:left w:val="nil"/>
              <w:bottom w:val="single" w:sz="4" w:space="0" w:color="auto"/>
              <w:right w:val="single" w:sz="4" w:space="0" w:color="auto"/>
            </w:tcBorders>
            <w:shd w:val="clear" w:color="auto" w:fill="auto"/>
            <w:noWrap/>
            <w:vAlign w:val="bottom"/>
            <w:hideMark/>
          </w:tcPr>
          <w:p w:rsidR="006C7672" w:rsidRPr="006C7672" w:rsidRDefault="006C7672" w:rsidP="006C7672">
            <w:pPr>
              <w:spacing w:after="0" w:line="240" w:lineRule="auto"/>
              <w:jc w:val="right"/>
              <w:rPr>
                <w:rFonts w:ascii="Times New Roman" w:eastAsia="Times New Roman" w:hAnsi="Times New Roman"/>
                <w:sz w:val="18"/>
                <w:szCs w:val="18"/>
              </w:rPr>
            </w:pPr>
            <w:r w:rsidRPr="006C7672">
              <w:rPr>
                <w:rFonts w:ascii="Times New Roman" w:eastAsia="Times New Roman" w:hAnsi="Times New Roman"/>
                <w:sz w:val="18"/>
                <w:szCs w:val="18"/>
              </w:rPr>
              <w:t> </w:t>
            </w:r>
          </w:p>
        </w:tc>
        <w:tc>
          <w:tcPr>
            <w:tcW w:w="678" w:type="dxa"/>
            <w:tcBorders>
              <w:top w:val="nil"/>
              <w:left w:val="nil"/>
              <w:bottom w:val="single" w:sz="4" w:space="0" w:color="auto"/>
              <w:right w:val="single" w:sz="4" w:space="0" w:color="auto"/>
            </w:tcBorders>
            <w:shd w:val="clear" w:color="auto" w:fill="auto"/>
            <w:noWrap/>
            <w:vAlign w:val="bottom"/>
            <w:hideMark/>
          </w:tcPr>
          <w:p w:rsidR="006C7672" w:rsidRPr="006C7672" w:rsidRDefault="006C7672" w:rsidP="006C7672">
            <w:pPr>
              <w:spacing w:after="0" w:line="240" w:lineRule="auto"/>
              <w:jc w:val="right"/>
              <w:rPr>
                <w:rFonts w:ascii="Times New Roman" w:eastAsia="Times New Roman" w:hAnsi="Times New Roman"/>
                <w:sz w:val="18"/>
                <w:szCs w:val="18"/>
              </w:rPr>
            </w:pPr>
            <w:r w:rsidRPr="006C7672">
              <w:rPr>
                <w:rFonts w:ascii="Times New Roman" w:eastAsia="Times New Roman" w:hAnsi="Times New Roman"/>
                <w:sz w:val="18"/>
                <w:szCs w:val="18"/>
              </w:rPr>
              <w:t>20</w:t>
            </w:r>
          </w:p>
        </w:tc>
        <w:tc>
          <w:tcPr>
            <w:tcW w:w="691" w:type="dxa"/>
            <w:tcBorders>
              <w:top w:val="nil"/>
              <w:left w:val="nil"/>
              <w:bottom w:val="single" w:sz="4" w:space="0" w:color="auto"/>
              <w:right w:val="single" w:sz="4" w:space="0" w:color="auto"/>
            </w:tcBorders>
            <w:shd w:val="clear" w:color="auto" w:fill="auto"/>
            <w:noWrap/>
            <w:vAlign w:val="bottom"/>
            <w:hideMark/>
          </w:tcPr>
          <w:p w:rsidR="006C7672" w:rsidRPr="006C7672" w:rsidRDefault="006C7672" w:rsidP="006C7672">
            <w:pPr>
              <w:spacing w:after="0" w:line="240" w:lineRule="auto"/>
              <w:jc w:val="right"/>
              <w:rPr>
                <w:rFonts w:ascii="Times New Roman" w:eastAsia="Times New Roman" w:hAnsi="Times New Roman"/>
                <w:b/>
                <w:bCs/>
                <w:sz w:val="18"/>
                <w:szCs w:val="18"/>
              </w:rPr>
            </w:pPr>
            <w:r w:rsidRPr="006C7672">
              <w:rPr>
                <w:rFonts w:ascii="Times New Roman" w:eastAsia="Times New Roman" w:hAnsi="Times New Roman"/>
                <w:b/>
                <w:bCs/>
                <w:sz w:val="18"/>
                <w:szCs w:val="18"/>
              </w:rPr>
              <w:t>60</w:t>
            </w:r>
          </w:p>
        </w:tc>
        <w:tc>
          <w:tcPr>
            <w:tcW w:w="737" w:type="dxa"/>
            <w:tcBorders>
              <w:top w:val="nil"/>
              <w:left w:val="nil"/>
              <w:bottom w:val="single" w:sz="4" w:space="0" w:color="auto"/>
              <w:right w:val="single" w:sz="4" w:space="0" w:color="auto"/>
            </w:tcBorders>
            <w:shd w:val="clear" w:color="auto" w:fill="auto"/>
            <w:noWrap/>
            <w:vAlign w:val="bottom"/>
            <w:hideMark/>
          </w:tcPr>
          <w:p w:rsidR="006C7672" w:rsidRPr="006C7672" w:rsidRDefault="006C7672" w:rsidP="006C7672">
            <w:pPr>
              <w:spacing w:after="0" w:line="240" w:lineRule="auto"/>
              <w:jc w:val="right"/>
              <w:rPr>
                <w:rFonts w:ascii="Times New Roman" w:eastAsia="Times New Roman" w:hAnsi="Times New Roman"/>
                <w:sz w:val="18"/>
                <w:szCs w:val="18"/>
              </w:rPr>
            </w:pPr>
            <w:r w:rsidRPr="006C7672">
              <w:rPr>
                <w:rFonts w:ascii="Times New Roman" w:eastAsia="Times New Roman" w:hAnsi="Times New Roman"/>
                <w:sz w:val="18"/>
                <w:szCs w:val="18"/>
              </w:rPr>
              <w:t>30</w:t>
            </w:r>
          </w:p>
        </w:tc>
        <w:tc>
          <w:tcPr>
            <w:tcW w:w="678" w:type="dxa"/>
            <w:tcBorders>
              <w:top w:val="nil"/>
              <w:left w:val="nil"/>
              <w:bottom w:val="single" w:sz="4" w:space="0" w:color="auto"/>
              <w:right w:val="single" w:sz="4" w:space="0" w:color="auto"/>
            </w:tcBorders>
            <w:shd w:val="clear" w:color="auto" w:fill="auto"/>
            <w:noWrap/>
            <w:vAlign w:val="bottom"/>
            <w:hideMark/>
          </w:tcPr>
          <w:p w:rsidR="006C7672" w:rsidRPr="006C7672" w:rsidRDefault="006C7672" w:rsidP="006C7672">
            <w:pPr>
              <w:spacing w:after="0" w:line="240" w:lineRule="auto"/>
              <w:jc w:val="right"/>
              <w:rPr>
                <w:rFonts w:ascii="Times New Roman" w:eastAsia="Times New Roman" w:hAnsi="Times New Roman"/>
                <w:sz w:val="18"/>
                <w:szCs w:val="18"/>
              </w:rPr>
            </w:pPr>
            <w:r w:rsidRPr="006C7672">
              <w:rPr>
                <w:rFonts w:ascii="Times New Roman" w:eastAsia="Times New Roman" w:hAnsi="Times New Roman"/>
                <w:sz w:val="18"/>
                <w:szCs w:val="18"/>
              </w:rPr>
              <w:t>30</w:t>
            </w:r>
          </w:p>
        </w:tc>
        <w:tc>
          <w:tcPr>
            <w:tcW w:w="682" w:type="dxa"/>
            <w:tcBorders>
              <w:top w:val="nil"/>
              <w:left w:val="nil"/>
              <w:bottom w:val="single" w:sz="4" w:space="0" w:color="auto"/>
              <w:right w:val="single" w:sz="4" w:space="0" w:color="auto"/>
            </w:tcBorders>
            <w:shd w:val="clear" w:color="auto" w:fill="auto"/>
            <w:vAlign w:val="bottom"/>
            <w:hideMark/>
          </w:tcPr>
          <w:p w:rsidR="006C7672" w:rsidRPr="006C7672" w:rsidRDefault="006C7672" w:rsidP="006C7672">
            <w:pPr>
              <w:spacing w:after="0" w:line="240" w:lineRule="auto"/>
              <w:jc w:val="right"/>
              <w:rPr>
                <w:rFonts w:ascii="Times New Roman" w:eastAsia="Times New Roman" w:hAnsi="Times New Roman"/>
                <w:b/>
                <w:bCs/>
                <w:sz w:val="18"/>
                <w:szCs w:val="18"/>
              </w:rPr>
            </w:pPr>
            <w:r w:rsidRPr="006C7672">
              <w:rPr>
                <w:rFonts w:ascii="Times New Roman" w:eastAsia="Times New Roman" w:hAnsi="Times New Roman"/>
                <w:b/>
                <w:bCs/>
                <w:sz w:val="18"/>
                <w:szCs w:val="18"/>
              </w:rPr>
              <w:t>60</w:t>
            </w:r>
          </w:p>
        </w:tc>
        <w:tc>
          <w:tcPr>
            <w:tcW w:w="737" w:type="dxa"/>
            <w:tcBorders>
              <w:top w:val="nil"/>
              <w:left w:val="nil"/>
              <w:bottom w:val="single" w:sz="4" w:space="0" w:color="auto"/>
              <w:right w:val="single" w:sz="4" w:space="0" w:color="auto"/>
            </w:tcBorders>
            <w:shd w:val="clear" w:color="auto" w:fill="auto"/>
            <w:noWrap/>
            <w:vAlign w:val="bottom"/>
            <w:hideMark/>
          </w:tcPr>
          <w:p w:rsidR="006C7672" w:rsidRPr="006C7672" w:rsidRDefault="006C7672" w:rsidP="006C7672">
            <w:pPr>
              <w:spacing w:after="0" w:line="240" w:lineRule="auto"/>
              <w:jc w:val="right"/>
              <w:rPr>
                <w:rFonts w:ascii="Times New Roman" w:eastAsia="Times New Roman" w:hAnsi="Times New Roman"/>
                <w:sz w:val="18"/>
                <w:szCs w:val="18"/>
              </w:rPr>
            </w:pPr>
            <w:r w:rsidRPr="006C7672">
              <w:rPr>
                <w:rFonts w:ascii="Times New Roman" w:eastAsia="Times New Roman" w:hAnsi="Times New Roman"/>
                <w:sz w:val="18"/>
                <w:szCs w:val="18"/>
              </w:rPr>
              <w:t>30</w:t>
            </w:r>
          </w:p>
        </w:tc>
        <w:tc>
          <w:tcPr>
            <w:tcW w:w="678" w:type="dxa"/>
            <w:tcBorders>
              <w:top w:val="nil"/>
              <w:left w:val="nil"/>
              <w:bottom w:val="single" w:sz="4" w:space="0" w:color="auto"/>
              <w:right w:val="single" w:sz="4" w:space="0" w:color="auto"/>
            </w:tcBorders>
            <w:shd w:val="clear" w:color="auto" w:fill="auto"/>
            <w:noWrap/>
            <w:vAlign w:val="bottom"/>
            <w:hideMark/>
          </w:tcPr>
          <w:p w:rsidR="006C7672" w:rsidRPr="006C7672" w:rsidRDefault="006C7672" w:rsidP="006C7672">
            <w:pPr>
              <w:spacing w:after="0" w:line="240" w:lineRule="auto"/>
              <w:jc w:val="right"/>
              <w:rPr>
                <w:rFonts w:ascii="Times New Roman" w:eastAsia="Times New Roman" w:hAnsi="Times New Roman"/>
                <w:sz w:val="18"/>
                <w:szCs w:val="18"/>
              </w:rPr>
            </w:pPr>
            <w:r w:rsidRPr="006C7672">
              <w:rPr>
                <w:rFonts w:ascii="Times New Roman" w:eastAsia="Times New Roman" w:hAnsi="Times New Roman"/>
                <w:sz w:val="18"/>
                <w:szCs w:val="18"/>
              </w:rPr>
              <w:t>30</w:t>
            </w:r>
          </w:p>
        </w:tc>
        <w:tc>
          <w:tcPr>
            <w:tcW w:w="738" w:type="dxa"/>
            <w:tcBorders>
              <w:top w:val="nil"/>
              <w:left w:val="nil"/>
              <w:bottom w:val="single" w:sz="4" w:space="0" w:color="auto"/>
              <w:right w:val="single" w:sz="4" w:space="0" w:color="auto"/>
            </w:tcBorders>
            <w:shd w:val="clear" w:color="auto" w:fill="auto"/>
            <w:vAlign w:val="bottom"/>
            <w:hideMark/>
          </w:tcPr>
          <w:p w:rsidR="006C7672" w:rsidRPr="006C7672" w:rsidRDefault="006C7672" w:rsidP="006C7672">
            <w:pPr>
              <w:spacing w:after="0" w:line="240" w:lineRule="auto"/>
              <w:jc w:val="right"/>
              <w:rPr>
                <w:rFonts w:ascii="Times New Roman" w:eastAsia="Times New Roman" w:hAnsi="Times New Roman"/>
                <w:b/>
                <w:bCs/>
                <w:sz w:val="18"/>
                <w:szCs w:val="18"/>
              </w:rPr>
            </w:pPr>
            <w:r w:rsidRPr="006C7672">
              <w:rPr>
                <w:rFonts w:ascii="Times New Roman" w:eastAsia="Times New Roman" w:hAnsi="Times New Roman"/>
                <w:b/>
                <w:bCs/>
                <w:sz w:val="18"/>
                <w:szCs w:val="18"/>
              </w:rPr>
              <w:t>60</w:t>
            </w:r>
          </w:p>
        </w:tc>
        <w:tc>
          <w:tcPr>
            <w:tcW w:w="737" w:type="dxa"/>
            <w:tcBorders>
              <w:top w:val="nil"/>
              <w:left w:val="nil"/>
              <w:bottom w:val="single" w:sz="4" w:space="0" w:color="auto"/>
              <w:right w:val="single" w:sz="4" w:space="0" w:color="auto"/>
            </w:tcBorders>
            <w:shd w:val="clear" w:color="auto" w:fill="auto"/>
            <w:noWrap/>
            <w:vAlign w:val="bottom"/>
            <w:hideMark/>
          </w:tcPr>
          <w:p w:rsidR="006C7672" w:rsidRPr="006C7672" w:rsidRDefault="006C7672" w:rsidP="006C7672">
            <w:pPr>
              <w:spacing w:after="0" w:line="240" w:lineRule="auto"/>
              <w:jc w:val="right"/>
              <w:rPr>
                <w:rFonts w:ascii="Times New Roman" w:eastAsia="Times New Roman" w:hAnsi="Times New Roman"/>
                <w:sz w:val="18"/>
                <w:szCs w:val="18"/>
              </w:rPr>
            </w:pPr>
            <w:r w:rsidRPr="006C7672">
              <w:rPr>
                <w:rFonts w:ascii="Times New Roman" w:eastAsia="Times New Roman" w:hAnsi="Times New Roman"/>
                <w:sz w:val="18"/>
                <w:szCs w:val="18"/>
              </w:rPr>
              <w:t>30</w:t>
            </w:r>
          </w:p>
        </w:tc>
        <w:tc>
          <w:tcPr>
            <w:tcW w:w="678" w:type="dxa"/>
            <w:tcBorders>
              <w:top w:val="nil"/>
              <w:left w:val="nil"/>
              <w:bottom w:val="single" w:sz="4" w:space="0" w:color="auto"/>
              <w:right w:val="single" w:sz="4" w:space="0" w:color="auto"/>
            </w:tcBorders>
            <w:shd w:val="clear" w:color="auto" w:fill="auto"/>
            <w:noWrap/>
            <w:vAlign w:val="bottom"/>
            <w:hideMark/>
          </w:tcPr>
          <w:p w:rsidR="006C7672" w:rsidRPr="006C7672" w:rsidRDefault="006C7672" w:rsidP="006C7672">
            <w:pPr>
              <w:spacing w:after="0" w:line="240" w:lineRule="auto"/>
              <w:jc w:val="right"/>
              <w:rPr>
                <w:rFonts w:ascii="Times New Roman" w:eastAsia="Times New Roman" w:hAnsi="Times New Roman"/>
                <w:sz w:val="18"/>
                <w:szCs w:val="18"/>
              </w:rPr>
            </w:pPr>
            <w:r w:rsidRPr="006C7672">
              <w:rPr>
                <w:rFonts w:ascii="Times New Roman" w:eastAsia="Times New Roman" w:hAnsi="Times New Roman"/>
                <w:sz w:val="18"/>
                <w:szCs w:val="18"/>
              </w:rPr>
              <w:t>30</w:t>
            </w:r>
          </w:p>
        </w:tc>
        <w:tc>
          <w:tcPr>
            <w:tcW w:w="753" w:type="dxa"/>
            <w:tcBorders>
              <w:top w:val="nil"/>
              <w:left w:val="nil"/>
              <w:bottom w:val="single" w:sz="4" w:space="0" w:color="auto"/>
              <w:right w:val="single" w:sz="4" w:space="0" w:color="auto"/>
            </w:tcBorders>
            <w:shd w:val="clear" w:color="auto" w:fill="auto"/>
            <w:vAlign w:val="bottom"/>
            <w:hideMark/>
          </w:tcPr>
          <w:p w:rsidR="006C7672" w:rsidRPr="006C7672" w:rsidRDefault="006C7672" w:rsidP="006C7672">
            <w:pPr>
              <w:spacing w:after="0" w:line="240" w:lineRule="auto"/>
              <w:jc w:val="right"/>
              <w:rPr>
                <w:rFonts w:ascii="Times New Roman" w:eastAsia="Times New Roman" w:hAnsi="Times New Roman"/>
                <w:b/>
                <w:bCs/>
                <w:sz w:val="18"/>
                <w:szCs w:val="18"/>
              </w:rPr>
            </w:pPr>
            <w:r w:rsidRPr="006C7672">
              <w:rPr>
                <w:rFonts w:ascii="Times New Roman" w:eastAsia="Times New Roman" w:hAnsi="Times New Roman"/>
                <w:b/>
                <w:bCs/>
                <w:sz w:val="18"/>
                <w:szCs w:val="18"/>
              </w:rPr>
              <w:t>60</w:t>
            </w:r>
          </w:p>
        </w:tc>
        <w:tc>
          <w:tcPr>
            <w:tcW w:w="737" w:type="dxa"/>
            <w:tcBorders>
              <w:top w:val="nil"/>
              <w:left w:val="nil"/>
              <w:bottom w:val="single" w:sz="4" w:space="0" w:color="auto"/>
              <w:right w:val="single" w:sz="4" w:space="0" w:color="auto"/>
            </w:tcBorders>
            <w:shd w:val="clear" w:color="auto" w:fill="auto"/>
            <w:noWrap/>
            <w:vAlign w:val="bottom"/>
            <w:hideMark/>
          </w:tcPr>
          <w:p w:rsidR="006C7672" w:rsidRPr="006C7672" w:rsidRDefault="006C7672" w:rsidP="006C7672">
            <w:pPr>
              <w:spacing w:after="0" w:line="240" w:lineRule="auto"/>
              <w:jc w:val="right"/>
              <w:rPr>
                <w:rFonts w:ascii="Times New Roman" w:eastAsia="Times New Roman" w:hAnsi="Times New Roman"/>
                <w:sz w:val="18"/>
                <w:szCs w:val="18"/>
              </w:rPr>
            </w:pPr>
            <w:r w:rsidRPr="006C7672">
              <w:rPr>
                <w:rFonts w:ascii="Times New Roman" w:eastAsia="Times New Roman" w:hAnsi="Times New Roman"/>
                <w:sz w:val="18"/>
                <w:szCs w:val="18"/>
              </w:rPr>
              <w:t>30</w:t>
            </w:r>
          </w:p>
        </w:tc>
        <w:tc>
          <w:tcPr>
            <w:tcW w:w="678" w:type="dxa"/>
            <w:tcBorders>
              <w:top w:val="nil"/>
              <w:left w:val="nil"/>
              <w:bottom w:val="single" w:sz="4" w:space="0" w:color="auto"/>
              <w:right w:val="single" w:sz="4" w:space="0" w:color="auto"/>
            </w:tcBorders>
            <w:shd w:val="clear" w:color="auto" w:fill="auto"/>
            <w:noWrap/>
            <w:vAlign w:val="bottom"/>
            <w:hideMark/>
          </w:tcPr>
          <w:p w:rsidR="006C7672" w:rsidRPr="006C7672" w:rsidRDefault="006C7672" w:rsidP="006C7672">
            <w:pPr>
              <w:spacing w:after="0" w:line="240" w:lineRule="auto"/>
              <w:jc w:val="right"/>
              <w:rPr>
                <w:rFonts w:ascii="Times New Roman" w:eastAsia="Times New Roman" w:hAnsi="Times New Roman"/>
                <w:sz w:val="18"/>
                <w:szCs w:val="18"/>
              </w:rPr>
            </w:pPr>
            <w:r w:rsidRPr="006C7672">
              <w:rPr>
                <w:rFonts w:ascii="Times New Roman" w:eastAsia="Times New Roman" w:hAnsi="Times New Roman"/>
                <w:sz w:val="18"/>
                <w:szCs w:val="18"/>
              </w:rPr>
              <w:t>30</w:t>
            </w:r>
          </w:p>
        </w:tc>
        <w:tc>
          <w:tcPr>
            <w:tcW w:w="746" w:type="dxa"/>
            <w:tcBorders>
              <w:top w:val="nil"/>
              <w:left w:val="nil"/>
              <w:bottom w:val="single" w:sz="4" w:space="0" w:color="auto"/>
              <w:right w:val="single" w:sz="4" w:space="0" w:color="auto"/>
            </w:tcBorders>
            <w:shd w:val="clear" w:color="auto" w:fill="auto"/>
            <w:noWrap/>
            <w:vAlign w:val="bottom"/>
            <w:hideMark/>
          </w:tcPr>
          <w:p w:rsidR="006C7672" w:rsidRPr="006C7672" w:rsidRDefault="006C7672" w:rsidP="006C7672">
            <w:pPr>
              <w:spacing w:after="0" w:line="240" w:lineRule="auto"/>
              <w:jc w:val="right"/>
              <w:rPr>
                <w:rFonts w:ascii="Times New Roman" w:eastAsia="Times New Roman" w:hAnsi="Times New Roman"/>
                <w:b/>
                <w:bCs/>
                <w:sz w:val="18"/>
                <w:szCs w:val="18"/>
              </w:rPr>
            </w:pPr>
            <w:r w:rsidRPr="006C7672">
              <w:rPr>
                <w:rFonts w:ascii="Times New Roman" w:eastAsia="Times New Roman" w:hAnsi="Times New Roman"/>
                <w:b/>
                <w:bCs/>
                <w:sz w:val="18"/>
                <w:szCs w:val="18"/>
              </w:rPr>
              <w:t>260</w:t>
            </w:r>
          </w:p>
        </w:tc>
        <w:tc>
          <w:tcPr>
            <w:tcW w:w="737" w:type="dxa"/>
            <w:tcBorders>
              <w:top w:val="nil"/>
              <w:left w:val="nil"/>
              <w:bottom w:val="single" w:sz="4" w:space="0" w:color="auto"/>
              <w:right w:val="single" w:sz="4" w:space="0" w:color="auto"/>
            </w:tcBorders>
            <w:shd w:val="clear" w:color="auto" w:fill="auto"/>
            <w:noWrap/>
            <w:vAlign w:val="bottom"/>
            <w:hideMark/>
          </w:tcPr>
          <w:p w:rsidR="006C7672" w:rsidRPr="006C7672" w:rsidRDefault="006C7672" w:rsidP="006C7672">
            <w:pPr>
              <w:spacing w:after="0" w:line="240" w:lineRule="auto"/>
              <w:jc w:val="right"/>
              <w:rPr>
                <w:rFonts w:ascii="Times New Roman" w:eastAsia="Times New Roman" w:hAnsi="Times New Roman"/>
                <w:sz w:val="18"/>
                <w:szCs w:val="18"/>
              </w:rPr>
            </w:pPr>
            <w:r w:rsidRPr="006C7672">
              <w:rPr>
                <w:rFonts w:ascii="Times New Roman" w:eastAsia="Times New Roman" w:hAnsi="Times New Roman"/>
                <w:sz w:val="18"/>
                <w:szCs w:val="18"/>
              </w:rPr>
              <w:t>120</w:t>
            </w:r>
          </w:p>
        </w:tc>
        <w:tc>
          <w:tcPr>
            <w:tcW w:w="882" w:type="dxa"/>
            <w:tcBorders>
              <w:top w:val="nil"/>
              <w:left w:val="nil"/>
              <w:bottom w:val="single" w:sz="4" w:space="0" w:color="auto"/>
              <w:right w:val="single" w:sz="4" w:space="0" w:color="auto"/>
            </w:tcBorders>
            <w:shd w:val="clear" w:color="auto" w:fill="auto"/>
            <w:noWrap/>
            <w:vAlign w:val="bottom"/>
            <w:hideMark/>
          </w:tcPr>
          <w:p w:rsidR="006C7672" w:rsidRPr="006C7672" w:rsidRDefault="006C7672" w:rsidP="006C7672">
            <w:pPr>
              <w:spacing w:after="0" w:line="240" w:lineRule="auto"/>
              <w:jc w:val="right"/>
              <w:rPr>
                <w:rFonts w:ascii="Times New Roman" w:eastAsia="Times New Roman" w:hAnsi="Times New Roman"/>
                <w:sz w:val="18"/>
                <w:szCs w:val="18"/>
              </w:rPr>
            </w:pPr>
            <w:r w:rsidRPr="006C7672">
              <w:rPr>
                <w:rFonts w:ascii="Times New Roman" w:eastAsia="Times New Roman" w:hAnsi="Times New Roman"/>
                <w:sz w:val="18"/>
                <w:szCs w:val="18"/>
              </w:rPr>
              <w:t>140</w:t>
            </w:r>
          </w:p>
        </w:tc>
      </w:tr>
      <w:tr w:rsidR="006C7672" w:rsidRPr="006C7672" w:rsidTr="006C7672">
        <w:trPr>
          <w:trHeight w:val="300"/>
        </w:trPr>
        <w:tc>
          <w:tcPr>
            <w:tcW w:w="2446"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6C7672" w:rsidRPr="006C7672" w:rsidRDefault="006C7672" w:rsidP="006C7672">
            <w:pPr>
              <w:spacing w:after="0" w:line="240" w:lineRule="auto"/>
              <w:jc w:val="center"/>
              <w:rPr>
                <w:rFonts w:ascii="Times New Roman" w:eastAsia="Times New Roman" w:hAnsi="Times New Roman"/>
                <w:b/>
                <w:bCs/>
                <w:sz w:val="18"/>
                <w:szCs w:val="18"/>
              </w:rPr>
            </w:pPr>
            <w:r w:rsidRPr="006C7672">
              <w:rPr>
                <w:rFonts w:ascii="Times New Roman" w:eastAsia="Times New Roman" w:hAnsi="Times New Roman"/>
                <w:b/>
                <w:bCs/>
                <w:sz w:val="18"/>
                <w:szCs w:val="18"/>
              </w:rPr>
              <w:t>TỔNG CỘNG</w:t>
            </w:r>
          </w:p>
        </w:tc>
        <w:tc>
          <w:tcPr>
            <w:tcW w:w="719" w:type="dxa"/>
            <w:tcBorders>
              <w:top w:val="nil"/>
              <w:left w:val="nil"/>
              <w:bottom w:val="single" w:sz="4" w:space="0" w:color="auto"/>
              <w:right w:val="single" w:sz="4" w:space="0" w:color="auto"/>
            </w:tcBorders>
            <w:shd w:val="clear" w:color="auto" w:fill="auto"/>
            <w:noWrap/>
            <w:vAlign w:val="bottom"/>
            <w:hideMark/>
          </w:tcPr>
          <w:p w:rsidR="006C7672" w:rsidRPr="006C7672" w:rsidRDefault="006C7672" w:rsidP="006C7672">
            <w:pPr>
              <w:spacing w:after="0" w:line="240" w:lineRule="auto"/>
              <w:jc w:val="right"/>
              <w:rPr>
                <w:rFonts w:ascii="Times New Roman" w:eastAsia="Times New Roman" w:hAnsi="Times New Roman"/>
                <w:b/>
                <w:bCs/>
                <w:sz w:val="18"/>
                <w:szCs w:val="18"/>
              </w:rPr>
            </w:pPr>
            <w:r w:rsidRPr="006C7672">
              <w:rPr>
                <w:rFonts w:ascii="Times New Roman" w:eastAsia="Times New Roman" w:hAnsi="Times New Roman"/>
                <w:b/>
                <w:bCs/>
                <w:sz w:val="18"/>
                <w:szCs w:val="18"/>
              </w:rPr>
              <w:t>26150</w:t>
            </w:r>
          </w:p>
        </w:tc>
        <w:tc>
          <w:tcPr>
            <w:tcW w:w="737" w:type="dxa"/>
            <w:tcBorders>
              <w:top w:val="nil"/>
              <w:left w:val="nil"/>
              <w:bottom w:val="single" w:sz="4" w:space="0" w:color="auto"/>
              <w:right w:val="single" w:sz="4" w:space="0" w:color="auto"/>
            </w:tcBorders>
            <w:shd w:val="clear" w:color="auto" w:fill="auto"/>
            <w:noWrap/>
            <w:vAlign w:val="bottom"/>
            <w:hideMark/>
          </w:tcPr>
          <w:p w:rsidR="006C7672" w:rsidRPr="006C7672" w:rsidRDefault="006C7672" w:rsidP="006C7672">
            <w:pPr>
              <w:spacing w:after="0" w:line="240" w:lineRule="auto"/>
              <w:jc w:val="right"/>
              <w:rPr>
                <w:rFonts w:ascii="Times New Roman" w:eastAsia="Times New Roman" w:hAnsi="Times New Roman"/>
                <w:b/>
                <w:bCs/>
                <w:sz w:val="18"/>
                <w:szCs w:val="18"/>
              </w:rPr>
            </w:pPr>
            <w:r w:rsidRPr="006C7672">
              <w:rPr>
                <w:rFonts w:ascii="Times New Roman" w:eastAsia="Times New Roman" w:hAnsi="Times New Roman"/>
                <w:b/>
                <w:bCs/>
                <w:sz w:val="18"/>
                <w:szCs w:val="18"/>
              </w:rPr>
              <w:t>10330</w:t>
            </w:r>
          </w:p>
        </w:tc>
        <w:tc>
          <w:tcPr>
            <w:tcW w:w="678" w:type="dxa"/>
            <w:tcBorders>
              <w:top w:val="nil"/>
              <w:left w:val="nil"/>
              <w:bottom w:val="single" w:sz="4" w:space="0" w:color="auto"/>
              <w:right w:val="single" w:sz="4" w:space="0" w:color="auto"/>
            </w:tcBorders>
            <w:shd w:val="clear" w:color="auto" w:fill="auto"/>
            <w:noWrap/>
            <w:vAlign w:val="bottom"/>
            <w:hideMark/>
          </w:tcPr>
          <w:p w:rsidR="006C7672" w:rsidRPr="006C7672" w:rsidRDefault="006C7672" w:rsidP="006C7672">
            <w:pPr>
              <w:spacing w:after="0" w:line="240" w:lineRule="auto"/>
              <w:jc w:val="right"/>
              <w:rPr>
                <w:rFonts w:ascii="Times New Roman" w:eastAsia="Times New Roman" w:hAnsi="Times New Roman"/>
                <w:b/>
                <w:bCs/>
                <w:sz w:val="18"/>
                <w:szCs w:val="18"/>
              </w:rPr>
            </w:pPr>
            <w:r w:rsidRPr="006C7672">
              <w:rPr>
                <w:rFonts w:ascii="Times New Roman" w:eastAsia="Times New Roman" w:hAnsi="Times New Roman"/>
                <w:b/>
                <w:bCs/>
                <w:sz w:val="18"/>
                <w:szCs w:val="18"/>
              </w:rPr>
              <w:t>15820</w:t>
            </w:r>
          </w:p>
        </w:tc>
        <w:tc>
          <w:tcPr>
            <w:tcW w:w="691" w:type="dxa"/>
            <w:tcBorders>
              <w:top w:val="nil"/>
              <w:left w:val="nil"/>
              <w:bottom w:val="single" w:sz="4" w:space="0" w:color="auto"/>
              <w:right w:val="single" w:sz="4" w:space="0" w:color="auto"/>
            </w:tcBorders>
            <w:shd w:val="clear" w:color="auto" w:fill="auto"/>
            <w:noWrap/>
            <w:vAlign w:val="bottom"/>
            <w:hideMark/>
          </w:tcPr>
          <w:p w:rsidR="006C7672" w:rsidRPr="006C7672" w:rsidRDefault="006C7672" w:rsidP="006C7672">
            <w:pPr>
              <w:spacing w:after="0" w:line="240" w:lineRule="auto"/>
              <w:jc w:val="right"/>
              <w:rPr>
                <w:rFonts w:ascii="Times New Roman" w:eastAsia="Times New Roman" w:hAnsi="Times New Roman"/>
                <w:b/>
                <w:bCs/>
                <w:sz w:val="18"/>
                <w:szCs w:val="18"/>
              </w:rPr>
            </w:pPr>
            <w:r w:rsidRPr="006C7672">
              <w:rPr>
                <w:rFonts w:ascii="Times New Roman" w:eastAsia="Times New Roman" w:hAnsi="Times New Roman"/>
                <w:b/>
                <w:bCs/>
                <w:sz w:val="18"/>
                <w:szCs w:val="18"/>
              </w:rPr>
              <w:t>30290</w:t>
            </w:r>
          </w:p>
        </w:tc>
        <w:tc>
          <w:tcPr>
            <w:tcW w:w="737" w:type="dxa"/>
            <w:tcBorders>
              <w:top w:val="nil"/>
              <w:left w:val="nil"/>
              <w:bottom w:val="single" w:sz="4" w:space="0" w:color="auto"/>
              <w:right w:val="single" w:sz="4" w:space="0" w:color="auto"/>
            </w:tcBorders>
            <w:shd w:val="clear" w:color="auto" w:fill="auto"/>
            <w:noWrap/>
            <w:vAlign w:val="bottom"/>
            <w:hideMark/>
          </w:tcPr>
          <w:p w:rsidR="006C7672" w:rsidRPr="006C7672" w:rsidRDefault="006C7672" w:rsidP="006C7672">
            <w:pPr>
              <w:spacing w:after="0" w:line="240" w:lineRule="auto"/>
              <w:jc w:val="right"/>
              <w:rPr>
                <w:rFonts w:ascii="Times New Roman" w:eastAsia="Times New Roman" w:hAnsi="Times New Roman"/>
                <w:b/>
                <w:bCs/>
                <w:sz w:val="18"/>
                <w:szCs w:val="18"/>
              </w:rPr>
            </w:pPr>
            <w:r w:rsidRPr="006C7672">
              <w:rPr>
                <w:rFonts w:ascii="Times New Roman" w:eastAsia="Times New Roman" w:hAnsi="Times New Roman"/>
                <w:b/>
                <w:bCs/>
                <w:sz w:val="18"/>
                <w:szCs w:val="18"/>
              </w:rPr>
              <w:t>13880</w:t>
            </w:r>
          </w:p>
        </w:tc>
        <w:tc>
          <w:tcPr>
            <w:tcW w:w="678" w:type="dxa"/>
            <w:tcBorders>
              <w:top w:val="nil"/>
              <w:left w:val="nil"/>
              <w:bottom w:val="single" w:sz="4" w:space="0" w:color="auto"/>
              <w:right w:val="single" w:sz="4" w:space="0" w:color="auto"/>
            </w:tcBorders>
            <w:shd w:val="clear" w:color="auto" w:fill="auto"/>
            <w:noWrap/>
            <w:vAlign w:val="bottom"/>
            <w:hideMark/>
          </w:tcPr>
          <w:p w:rsidR="006C7672" w:rsidRPr="006C7672" w:rsidRDefault="006C7672" w:rsidP="006C7672">
            <w:pPr>
              <w:spacing w:after="0" w:line="240" w:lineRule="auto"/>
              <w:jc w:val="right"/>
              <w:rPr>
                <w:rFonts w:ascii="Times New Roman" w:eastAsia="Times New Roman" w:hAnsi="Times New Roman"/>
                <w:b/>
                <w:bCs/>
                <w:sz w:val="18"/>
                <w:szCs w:val="18"/>
              </w:rPr>
            </w:pPr>
            <w:r w:rsidRPr="006C7672">
              <w:rPr>
                <w:rFonts w:ascii="Times New Roman" w:eastAsia="Times New Roman" w:hAnsi="Times New Roman"/>
                <w:b/>
                <w:bCs/>
                <w:sz w:val="18"/>
                <w:szCs w:val="18"/>
              </w:rPr>
              <w:t>16410</w:t>
            </w:r>
          </w:p>
        </w:tc>
        <w:tc>
          <w:tcPr>
            <w:tcW w:w="682" w:type="dxa"/>
            <w:tcBorders>
              <w:top w:val="nil"/>
              <w:left w:val="nil"/>
              <w:bottom w:val="single" w:sz="4" w:space="0" w:color="auto"/>
              <w:right w:val="single" w:sz="4" w:space="0" w:color="auto"/>
            </w:tcBorders>
            <w:shd w:val="clear" w:color="auto" w:fill="auto"/>
            <w:noWrap/>
            <w:vAlign w:val="bottom"/>
            <w:hideMark/>
          </w:tcPr>
          <w:p w:rsidR="006C7672" w:rsidRPr="006C7672" w:rsidRDefault="006C7672" w:rsidP="006C7672">
            <w:pPr>
              <w:spacing w:after="0" w:line="240" w:lineRule="auto"/>
              <w:jc w:val="right"/>
              <w:rPr>
                <w:rFonts w:ascii="Times New Roman" w:eastAsia="Times New Roman" w:hAnsi="Times New Roman"/>
                <w:b/>
                <w:bCs/>
                <w:sz w:val="18"/>
                <w:szCs w:val="18"/>
              </w:rPr>
            </w:pPr>
            <w:r w:rsidRPr="006C7672">
              <w:rPr>
                <w:rFonts w:ascii="Times New Roman" w:eastAsia="Times New Roman" w:hAnsi="Times New Roman"/>
                <w:b/>
                <w:bCs/>
                <w:sz w:val="18"/>
                <w:szCs w:val="18"/>
              </w:rPr>
              <w:t>31290</w:t>
            </w:r>
          </w:p>
        </w:tc>
        <w:tc>
          <w:tcPr>
            <w:tcW w:w="737" w:type="dxa"/>
            <w:tcBorders>
              <w:top w:val="nil"/>
              <w:left w:val="nil"/>
              <w:bottom w:val="single" w:sz="4" w:space="0" w:color="auto"/>
              <w:right w:val="single" w:sz="4" w:space="0" w:color="auto"/>
            </w:tcBorders>
            <w:shd w:val="clear" w:color="auto" w:fill="auto"/>
            <w:noWrap/>
            <w:vAlign w:val="bottom"/>
            <w:hideMark/>
          </w:tcPr>
          <w:p w:rsidR="006C7672" w:rsidRPr="006C7672" w:rsidRDefault="006C7672" w:rsidP="006C7672">
            <w:pPr>
              <w:spacing w:after="0" w:line="240" w:lineRule="auto"/>
              <w:jc w:val="right"/>
              <w:rPr>
                <w:rFonts w:ascii="Times New Roman" w:eastAsia="Times New Roman" w:hAnsi="Times New Roman"/>
                <w:b/>
                <w:bCs/>
                <w:sz w:val="18"/>
                <w:szCs w:val="18"/>
              </w:rPr>
            </w:pPr>
            <w:r w:rsidRPr="006C7672">
              <w:rPr>
                <w:rFonts w:ascii="Times New Roman" w:eastAsia="Times New Roman" w:hAnsi="Times New Roman"/>
                <w:b/>
                <w:bCs/>
                <w:sz w:val="18"/>
                <w:szCs w:val="18"/>
              </w:rPr>
              <w:t>14080</w:t>
            </w:r>
          </w:p>
        </w:tc>
        <w:tc>
          <w:tcPr>
            <w:tcW w:w="678" w:type="dxa"/>
            <w:tcBorders>
              <w:top w:val="nil"/>
              <w:left w:val="nil"/>
              <w:bottom w:val="single" w:sz="4" w:space="0" w:color="auto"/>
              <w:right w:val="single" w:sz="4" w:space="0" w:color="auto"/>
            </w:tcBorders>
            <w:shd w:val="clear" w:color="auto" w:fill="auto"/>
            <w:noWrap/>
            <w:vAlign w:val="bottom"/>
            <w:hideMark/>
          </w:tcPr>
          <w:p w:rsidR="006C7672" w:rsidRPr="006C7672" w:rsidRDefault="006C7672" w:rsidP="006C7672">
            <w:pPr>
              <w:spacing w:after="0" w:line="240" w:lineRule="auto"/>
              <w:jc w:val="right"/>
              <w:rPr>
                <w:rFonts w:ascii="Times New Roman" w:eastAsia="Times New Roman" w:hAnsi="Times New Roman"/>
                <w:b/>
                <w:bCs/>
                <w:sz w:val="18"/>
                <w:szCs w:val="18"/>
              </w:rPr>
            </w:pPr>
            <w:r w:rsidRPr="006C7672">
              <w:rPr>
                <w:rFonts w:ascii="Times New Roman" w:eastAsia="Times New Roman" w:hAnsi="Times New Roman"/>
                <w:b/>
                <w:bCs/>
                <w:sz w:val="18"/>
                <w:szCs w:val="18"/>
              </w:rPr>
              <w:t>17210</w:t>
            </w:r>
          </w:p>
        </w:tc>
        <w:tc>
          <w:tcPr>
            <w:tcW w:w="738" w:type="dxa"/>
            <w:tcBorders>
              <w:top w:val="nil"/>
              <w:left w:val="nil"/>
              <w:bottom w:val="single" w:sz="4" w:space="0" w:color="auto"/>
              <w:right w:val="single" w:sz="4" w:space="0" w:color="auto"/>
            </w:tcBorders>
            <w:shd w:val="clear" w:color="auto" w:fill="auto"/>
            <w:noWrap/>
            <w:vAlign w:val="bottom"/>
            <w:hideMark/>
          </w:tcPr>
          <w:p w:rsidR="006C7672" w:rsidRPr="006C7672" w:rsidRDefault="006C7672" w:rsidP="006C7672">
            <w:pPr>
              <w:spacing w:after="0" w:line="240" w:lineRule="auto"/>
              <w:jc w:val="right"/>
              <w:rPr>
                <w:rFonts w:ascii="Times New Roman" w:eastAsia="Times New Roman" w:hAnsi="Times New Roman"/>
                <w:b/>
                <w:bCs/>
                <w:sz w:val="18"/>
                <w:szCs w:val="18"/>
              </w:rPr>
            </w:pPr>
            <w:r w:rsidRPr="006C7672">
              <w:rPr>
                <w:rFonts w:ascii="Times New Roman" w:eastAsia="Times New Roman" w:hAnsi="Times New Roman"/>
                <w:b/>
                <w:bCs/>
                <w:sz w:val="18"/>
                <w:szCs w:val="18"/>
              </w:rPr>
              <w:t>31460</w:t>
            </w:r>
          </w:p>
        </w:tc>
        <w:tc>
          <w:tcPr>
            <w:tcW w:w="737" w:type="dxa"/>
            <w:tcBorders>
              <w:top w:val="nil"/>
              <w:left w:val="nil"/>
              <w:bottom w:val="single" w:sz="4" w:space="0" w:color="auto"/>
              <w:right w:val="single" w:sz="4" w:space="0" w:color="auto"/>
            </w:tcBorders>
            <w:shd w:val="clear" w:color="auto" w:fill="auto"/>
            <w:noWrap/>
            <w:vAlign w:val="bottom"/>
            <w:hideMark/>
          </w:tcPr>
          <w:p w:rsidR="006C7672" w:rsidRPr="006C7672" w:rsidRDefault="006C7672" w:rsidP="006C7672">
            <w:pPr>
              <w:spacing w:after="0" w:line="240" w:lineRule="auto"/>
              <w:jc w:val="right"/>
              <w:rPr>
                <w:rFonts w:ascii="Times New Roman" w:eastAsia="Times New Roman" w:hAnsi="Times New Roman"/>
                <w:b/>
                <w:bCs/>
                <w:sz w:val="18"/>
                <w:szCs w:val="18"/>
              </w:rPr>
            </w:pPr>
            <w:r w:rsidRPr="006C7672">
              <w:rPr>
                <w:rFonts w:ascii="Times New Roman" w:eastAsia="Times New Roman" w:hAnsi="Times New Roman"/>
                <w:b/>
                <w:bCs/>
                <w:sz w:val="18"/>
                <w:szCs w:val="18"/>
              </w:rPr>
              <w:t>14080</w:t>
            </w:r>
          </w:p>
        </w:tc>
        <w:tc>
          <w:tcPr>
            <w:tcW w:w="678" w:type="dxa"/>
            <w:tcBorders>
              <w:top w:val="nil"/>
              <w:left w:val="nil"/>
              <w:bottom w:val="single" w:sz="4" w:space="0" w:color="auto"/>
              <w:right w:val="single" w:sz="4" w:space="0" w:color="auto"/>
            </w:tcBorders>
            <w:shd w:val="clear" w:color="auto" w:fill="auto"/>
            <w:noWrap/>
            <w:vAlign w:val="bottom"/>
            <w:hideMark/>
          </w:tcPr>
          <w:p w:rsidR="006C7672" w:rsidRPr="006C7672" w:rsidRDefault="006C7672" w:rsidP="006C7672">
            <w:pPr>
              <w:spacing w:after="0" w:line="240" w:lineRule="auto"/>
              <w:jc w:val="right"/>
              <w:rPr>
                <w:rFonts w:ascii="Times New Roman" w:eastAsia="Times New Roman" w:hAnsi="Times New Roman"/>
                <w:b/>
                <w:bCs/>
                <w:sz w:val="18"/>
                <w:szCs w:val="18"/>
              </w:rPr>
            </w:pPr>
            <w:r w:rsidRPr="006C7672">
              <w:rPr>
                <w:rFonts w:ascii="Times New Roman" w:eastAsia="Times New Roman" w:hAnsi="Times New Roman"/>
                <w:b/>
                <w:bCs/>
                <w:sz w:val="18"/>
                <w:szCs w:val="18"/>
              </w:rPr>
              <w:t>17380</w:t>
            </w:r>
          </w:p>
        </w:tc>
        <w:tc>
          <w:tcPr>
            <w:tcW w:w="753" w:type="dxa"/>
            <w:tcBorders>
              <w:top w:val="nil"/>
              <w:left w:val="nil"/>
              <w:bottom w:val="single" w:sz="4" w:space="0" w:color="auto"/>
              <w:right w:val="single" w:sz="4" w:space="0" w:color="auto"/>
            </w:tcBorders>
            <w:shd w:val="clear" w:color="auto" w:fill="auto"/>
            <w:noWrap/>
            <w:vAlign w:val="bottom"/>
            <w:hideMark/>
          </w:tcPr>
          <w:p w:rsidR="006C7672" w:rsidRPr="006C7672" w:rsidRDefault="006C7672" w:rsidP="006C7672">
            <w:pPr>
              <w:spacing w:after="0" w:line="240" w:lineRule="auto"/>
              <w:jc w:val="right"/>
              <w:rPr>
                <w:rFonts w:ascii="Times New Roman" w:eastAsia="Times New Roman" w:hAnsi="Times New Roman"/>
                <w:b/>
                <w:bCs/>
                <w:sz w:val="18"/>
                <w:szCs w:val="18"/>
              </w:rPr>
            </w:pPr>
            <w:r w:rsidRPr="006C7672">
              <w:rPr>
                <w:rFonts w:ascii="Times New Roman" w:eastAsia="Times New Roman" w:hAnsi="Times New Roman"/>
                <w:b/>
                <w:bCs/>
                <w:sz w:val="18"/>
                <w:szCs w:val="18"/>
              </w:rPr>
              <w:t>22760</w:t>
            </w:r>
          </w:p>
        </w:tc>
        <w:tc>
          <w:tcPr>
            <w:tcW w:w="737" w:type="dxa"/>
            <w:tcBorders>
              <w:top w:val="nil"/>
              <w:left w:val="nil"/>
              <w:bottom w:val="single" w:sz="4" w:space="0" w:color="auto"/>
              <w:right w:val="single" w:sz="4" w:space="0" w:color="auto"/>
            </w:tcBorders>
            <w:shd w:val="clear" w:color="auto" w:fill="auto"/>
            <w:noWrap/>
            <w:vAlign w:val="bottom"/>
            <w:hideMark/>
          </w:tcPr>
          <w:p w:rsidR="006C7672" w:rsidRPr="006C7672" w:rsidRDefault="006C7672" w:rsidP="006C7672">
            <w:pPr>
              <w:spacing w:after="0" w:line="240" w:lineRule="auto"/>
              <w:jc w:val="right"/>
              <w:rPr>
                <w:rFonts w:ascii="Times New Roman" w:eastAsia="Times New Roman" w:hAnsi="Times New Roman"/>
                <w:b/>
                <w:bCs/>
                <w:sz w:val="18"/>
                <w:szCs w:val="18"/>
              </w:rPr>
            </w:pPr>
            <w:r w:rsidRPr="006C7672">
              <w:rPr>
                <w:rFonts w:ascii="Times New Roman" w:eastAsia="Times New Roman" w:hAnsi="Times New Roman"/>
                <w:b/>
                <w:bCs/>
                <w:sz w:val="18"/>
                <w:szCs w:val="18"/>
              </w:rPr>
              <w:t>5380</w:t>
            </w:r>
          </w:p>
        </w:tc>
        <w:tc>
          <w:tcPr>
            <w:tcW w:w="678" w:type="dxa"/>
            <w:tcBorders>
              <w:top w:val="nil"/>
              <w:left w:val="nil"/>
              <w:bottom w:val="single" w:sz="4" w:space="0" w:color="auto"/>
              <w:right w:val="single" w:sz="4" w:space="0" w:color="auto"/>
            </w:tcBorders>
            <w:shd w:val="clear" w:color="auto" w:fill="auto"/>
            <w:noWrap/>
            <w:vAlign w:val="bottom"/>
            <w:hideMark/>
          </w:tcPr>
          <w:p w:rsidR="006C7672" w:rsidRPr="006C7672" w:rsidRDefault="006C7672" w:rsidP="006C7672">
            <w:pPr>
              <w:spacing w:after="0" w:line="240" w:lineRule="auto"/>
              <w:jc w:val="right"/>
              <w:rPr>
                <w:rFonts w:ascii="Times New Roman" w:eastAsia="Times New Roman" w:hAnsi="Times New Roman"/>
                <w:b/>
                <w:bCs/>
                <w:sz w:val="18"/>
                <w:szCs w:val="18"/>
              </w:rPr>
            </w:pPr>
            <w:r w:rsidRPr="006C7672">
              <w:rPr>
                <w:rFonts w:ascii="Times New Roman" w:eastAsia="Times New Roman" w:hAnsi="Times New Roman"/>
                <w:b/>
                <w:bCs/>
                <w:sz w:val="18"/>
                <w:szCs w:val="18"/>
              </w:rPr>
              <w:t>17380</w:t>
            </w:r>
          </w:p>
        </w:tc>
        <w:tc>
          <w:tcPr>
            <w:tcW w:w="746" w:type="dxa"/>
            <w:tcBorders>
              <w:top w:val="nil"/>
              <w:left w:val="nil"/>
              <w:bottom w:val="single" w:sz="4" w:space="0" w:color="auto"/>
              <w:right w:val="single" w:sz="4" w:space="0" w:color="auto"/>
            </w:tcBorders>
            <w:shd w:val="clear" w:color="auto" w:fill="auto"/>
            <w:noWrap/>
            <w:vAlign w:val="bottom"/>
            <w:hideMark/>
          </w:tcPr>
          <w:p w:rsidR="006C7672" w:rsidRPr="006C7672" w:rsidRDefault="006C7672" w:rsidP="006C7672">
            <w:pPr>
              <w:spacing w:after="0" w:line="240" w:lineRule="auto"/>
              <w:jc w:val="right"/>
              <w:rPr>
                <w:rFonts w:ascii="Times New Roman" w:eastAsia="Times New Roman" w:hAnsi="Times New Roman"/>
                <w:b/>
                <w:bCs/>
                <w:sz w:val="18"/>
                <w:szCs w:val="18"/>
              </w:rPr>
            </w:pPr>
            <w:r w:rsidRPr="006C7672">
              <w:rPr>
                <w:rFonts w:ascii="Times New Roman" w:eastAsia="Times New Roman" w:hAnsi="Times New Roman"/>
                <w:b/>
                <w:bCs/>
                <w:sz w:val="18"/>
                <w:szCs w:val="18"/>
              </w:rPr>
              <w:t>141950</w:t>
            </w:r>
          </w:p>
        </w:tc>
        <w:tc>
          <w:tcPr>
            <w:tcW w:w="737" w:type="dxa"/>
            <w:tcBorders>
              <w:top w:val="nil"/>
              <w:left w:val="nil"/>
              <w:bottom w:val="single" w:sz="4" w:space="0" w:color="auto"/>
              <w:right w:val="single" w:sz="4" w:space="0" w:color="auto"/>
            </w:tcBorders>
            <w:shd w:val="clear" w:color="auto" w:fill="auto"/>
            <w:noWrap/>
            <w:vAlign w:val="bottom"/>
            <w:hideMark/>
          </w:tcPr>
          <w:p w:rsidR="006C7672" w:rsidRPr="006C7672" w:rsidRDefault="006C7672" w:rsidP="006C7672">
            <w:pPr>
              <w:spacing w:after="0" w:line="240" w:lineRule="auto"/>
              <w:jc w:val="right"/>
              <w:rPr>
                <w:rFonts w:ascii="Times New Roman" w:eastAsia="Times New Roman" w:hAnsi="Times New Roman"/>
                <w:b/>
                <w:bCs/>
                <w:sz w:val="18"/>
                <w:szCs w:val="18"/>
              </w:rPr>
            </w:pPr>
            <w:r w:rsidRPr="006C7672">
              <w:rPr>
                <w:rFonts w:ascii="Times New Roman" w:eastAsia="Times New Roman" w:hAnsi="Times New Roman"/>
                <w:b/>
                <w:bCs/>
                <w:sz w:val="18"/>
                <w:szCs w:val="18"/>
              </w:rPr>
              <w:t>57750</w:t>
            </w:r>
          </w:p>
        </w:tc>
        <w:tc>
          <w:tcPr>
            <w:tcW w:w="882" w:type="dxa"/>
            <w:tcBorders>
              <w:top w:val="nil"/>
              <w:left w:val="nil"/>
              <w:bottom w:val="single" w:sz="4" w:space="0" w:color="auto"/>
              <w:right w:val="single" w:sz="4" w:space="0" w:color="auto"/>
            </w:tcBorders>
            <w:shd w:val="clear" w:color="auto" w:fill="auto"/>
            <w:noWrap/>
            <w:vAlign w:val="bottom"/>
            <w:hideMark/>
          </w:tcPr>
          <w:p w:rsidR="006C7672" w:rsidRPr="006C7672" w:rsidRDefault="006C7672" w:rsidP="006C7672">
            <w:pPr>
              <w:spacing w:after="0" w:line="240" w:lineRule="auto"/>
              <w:jc w:val="right"/>
              <w:rPr>
                <w:rFonts w:ascii="Times New Roman" w:eastAsia="Times New Roman" w:hAnsi="Times New Roman"/>
                <w:b/>
                <w:bCs/>
                <w:sz w:val="18"/>
                <w:szCs w:val="18"/>
              </w:rPr>
            </w:pPr>
            <w:r w:rsidRPr="006C7672">
              <w:rPr>
                <w:rFonts w:ascii="Times New Roman" w:eastAsia="Times New Roman" w:hAnsi="Times New Roman"/>
                <w:b/>
                <w:bCs/>
                <w:sz w:val="18"/>
                <w:szCs w:val="18"/>
              </w:rPr>
              <w:t>84200</w:t>
            </w:r>
          </w:p>
        </w:tc>
      </w:tr>
    </w:tbl>
    <w:p w:rsidR="00873561" w:rsidRPr="00F50078" w:rsidRDefault="00873561" w:rsidP="00756E56">
      <w:pPr>
        <w:tabs>
          <w:tab w:val="center" w:pos="6521"/>
        </w:tabs>
        <w:rPr>
          <w:rFonts w:ascii="Times New Roman" w:hAnsi="Times New Roman"/>
          <w:b/>
          <w:color w:val="000080"/>
          <w:sz w:val="28"/>
          <w:szCs w:val="28"/>
        </w:rPr>
      </w:pPr>
    </w:p>
    <w:sectPr w:rsidR="00873561" w:rsidRPr="00F50078" w:rsidSect="006C7672">
      <w:pgSz w:w="16840" w:h="11907" w:orient="landscape" w:code="9"/>
      <w:pgMar w:top="851" w:right="1134" w:bottom="709" w:left="567" w:header="720" w:footer="340" w:gutter="0"/>
      <w:pgNumType w:chapStyle="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335C" w:rsidRDefault="00DC335C">
      <w:r>
        <w:separator/>
      </w:r>
    </w:p>
  </w:endnote>
  <w:endnote w:type="continuationSeparator" w:id="0">
    <w:p w:rsidR="00DC335C" w:rsidRDefault="00DC33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335C" w:rsidRDefault="00DC335C">
      <w:r>
        <w:separator/>
      </w:r>
    </w:p>
  </w:footnote>
  <w:footnote w:type="continuationSeparator" w:id="0">
    <w:p w:rsidR="00DC335C" w:rsidRDefault="00DC33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47518314"/>
      <w:docPartObj>
        <w:docPartGallery w:val="Page Numbers (Top of Page)"/>
        <w:docPartUnique/>
      </w:docPartObj>
    </w:sdtPr>
    <w:sdtEndPr/>
    <w:sdtContent>
      <w:p w:rsidR="00FB188B" w:rsidRDefault="00DC335C">
        <w:pPr>
          <w:pStyle w:val="Header"/>
          <w:jc w:val="center"/>
        </w:pPr>
        <w:r>
          <w:fldChar w:fldCharType="begin"/>
        </w:r>
        <w:r>
          <w:instrText xml:space="preserve"> PAGE   \* MERGEFORMAT </w:instrText>
        </w:r>
        <w:r>
          <w:fldChar w:fldCharType="separate"/>
        </w:r>
        <w:r w:rsidR="00017FEB">
          <w:rPr>
            <w:noProof/>
          </w:rPr>
          <w:t>6</w:t>
        </w:r>
        <w:r>
          <w:rPr>
            <w:noProof/>
          </w:rPr>
          <w:fldChar w:fldCharType="end"/>
        </w:r>
      </w:p>
    </w:sdtContent>
  </w:sdt>
  <w:p w:rsidR="00FB188B" w:rsidRDefault="00FB188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A030AF"/>
    <w:multiLevelType w:val="hybridMultilevel"/>
    <w:tmpl w:val="CFF6A9FC"/>
    <w:lvl w:ilvl="0" w:tplc="B0DEACC0">
      <w:start w:val="1"/>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46642490"/>
    <w:multiLevelType w:val="hybridMultilevel"/>
    <w:tmpl w:val="DF22AA98"/>
    <w:lvl w:ilvl="0" w:tplc="4950ECC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
    <w:nsid w:val="6CA720DA"/>
    <w:multiLevelType w:val="hybridMultilevel"/>
    <w:tmpl w:val="4E36C054"/>
    <w:lvl w:ilvl="0" w:tplc="684A3630">
      <w:start w:val="1"/>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4D0B"/>
    <w:rsid w:val="00001548"/>
    <w:rsid w:val="000122FD"/>
    <w:rsid w:val="00016897"/>
    <w:rsid w:val="00016FB9"/>
    <w:rsid w:val="00017FEB"/>
    <w:rsid w:val="00020650"/>
    <w:rsid w:val="000455A2"/>
    <w:rsid w:val="000545D9"/>
    <w:rsid w:val="00057CC4"/>
    <w:rsid w:val="000619FE"/>
    <w:rsid w:val="00065901"/>
    <w:rsid w:val="00065D3D"/>
    <w:rsid w:val="0007034C"/>
    <w:rsid w:val="0007052D"/>
    <w:rsid w:val="00090340"/>
    <w:rsid w:val="0009038B"/>
    <w:rsid w:val="000910ED"/>
    <w:rsid w:val="000D607B"/>
    <w:rsid w:val="000E1776"/>
    <w:rsid w:val="00100DFF"/>
    <w:rsid w:val="00102FD8"/>
    <w:rsid w:val="00110B0F"/>
    <w:rsid w:val="0012010E"/>
    <w:rsid w:val="001309FB"/>
    <w:rsid w:val="00130DD1"/>
    <w:rsid w:val="001319B1"/>
    <w:rsid w:val="001338F0"/>
    <w:rsid w:val="0017182A"/>
    <w:rsid w:val="00177332"/>
    <w:rsid w:val="00177972"/>
    <w:rsid w:val="00184458"/>
    <w:rsid w:val="001950EF"/>
    <w:rsid w:val="001B3EBA"/>
    <w:rsid w:val="001B55FB"/>
    <w:rsid w:val="001C1412"/>
    <w:rsid w:val="001D4F45"/>
    <w:rsid w:val="002029ED"/>
    <w:rsid w:val="002038A8"/>
    <w:rsid w:val="00203D69"/>
    <w:rsid w:val="002120B5"/>
    <w:rsid w:val="002142D1"/>
    <w:rsid w:val="002158EE"/>
    <w:rsid w:val="00217C08"/>
    <w:rsid w:val="002336EC"/>
    <w:rsid w:val="002355CA"/>
    <w:rsid w:val="00247355"/>
    <w:rsid w:val="00247F68"/>
    <w:rsid w:val="00270D5F"/>
    <w:rsid w:val="00281A34"/>
    <w:rsid w:val="00285945"/>
    <w:rsid w:val="002859AD"/>
    <w:rsid w:val="00291A05"/>
    <w:rsid w:val="00293ADF"/>
    <w:rsid w:val="002C4ED8"/>
    <w:rsid w:val="002C75DA"/>
    <w:rsid w:val="002E1F2F"/>
    <w:rsid w:val="002E446D"/>
    <w:rsid w:val="002F2AE5"/>
    <w:rsid w:val="002F32D3"/>
    <w:rsid w:val="0031645C"/>
    <w:rsid w:val="00347492"/>
    <w:rsid w:val="00352FA7"/>
    <w:rsid w:val="00381D4A"/>
    <w:rsid w:val="00386836"/>
    <w:rsid w:val="00387BCC"/>
    <w:rsid w:val="00395985"/>
    <w:rsid w:val="003A1CB9"/>
    <w:rsid w:val="003A3596"/>
    <w:rsid w:val="003B7551"/>
    <w:rsid w:val="00405091"/>
    <w:rsid w:val="00413D7A"/>
    <w:rsid w:val="00440665"/>
    <w:rsid w:val="00447E6E"/>
    <w:rsid w:val="0045793F"/>
    <w:rsid w:val="004D18BB"/>
    <w:rsid w:val="004E09CE"/>
    <w:rsid w:val="004F52D4"/>
    <w:rsid w:val="00504546"/>
    <w:rsid w:val="005050DE"/>
    <w:rsid w:val="005053A8"/>
    <w:rsid w:val="00512952"/>
    <w:rsid w:val="00520B21"/>
    <w:rsid w:val="00530BAC"/>
    <w:rsid w:val="005368EB"/>
    <w:rsid w:val="00585256"/>
    <w:rsid w:val="00585854"/>
    <w:rsid w:val="005A188F"/>
    <w:rsid w:val="005A78E8"/>
    <w:rsid w:val="005B0732"/>
    <w:rsid w:val="005C38DD"/>
    <w:rsid w:val="005D7A93"/>
    <w:rsid w:val="005E012A"/>
    <w:rsid w:val="005F42E7"/>
    <w:rsid w:val="00605A39"/>
    <w:rsid w:val="00606519"/>
    <w:rsid w:val="00637CD2"/>
    <w:rsid w:val="00640E4A"/>
    <w:rsid w:val="006436CB"/>
    <w:rsid w:val="00645E32"/>
    <w:rsid w:val="006479C1"/>
    <w:rsid w:val="00681157"/>
    <w:rsid w:val="00682698"/>
    <w:rsid w:val="006847D3"/>
    <w:rsid w:val="006A1C3E"/>
    <w:rsid w:val="006B0117"/>
    <w:rsid w:val="006B64C4"/>
    <w:rsid w:val="006C7672"/>
    <w:rsid w:val="006E0AA6"/>
    <w:rsid w:val="006E7797"/>
    <w:rsid w:val="00705BE9"/>
    <w:rsid w:val="00712CDB"/>
    <w:rsid w:val="007230F7"/>
    <w:rsid w:val="007466CD"/>
    <w:rsid w:val="00756E56"/>
    <w:rsid w:val="00765464"/>
    <w:rsid w:val="007B2E63"/>
    <w:rsid w:val="007B3553"/>
    <w:rsid w:val="007C204C"/>
    <w:rsid w:val="007C26F9"/>
    <w:rsid w:val="007D0010"/>
    <w:rsid w:val="007E1132"/>
    <w:rsid w:val="007E5A2C"/>
    <w:rsid w:val="007F22B8"/>
    <w:rsid w:val="007F3498"/>
    <w:rsid w:val="007F3F24"/>
    <w:rsid w:val="007F4B08"/>
    <w:rsid w:val="00805D22"/>
    <w:rsid w:val="008141FB"/>
    <w:rsid w:val="00815E54"/>
    <w:rsid w:val="00817FBC"/>
    <w:rsid w:val="00833223"/>
    <w:rsid w:val="00836DAF"/>
    <w:rsid w:val="00846AAE"/>
    <w:rsid w:val="00860D6D"/>
    <w:rsid w:val="00861E10"/>
    <w:rsid w:val="00865186"/>
    <w:rsid w:val="00873561"/>
    <w:rsid w:val="00894AB8"/>
    <w:rsid w:val="008A4606"/>
    <w:rsid w:val="008B3544"/>
    <w:rsid w:val="008C2941"/>
    <w:rsid w:val="008E672C"/>
    <w:rsid w:val="008F22B2"/>
    <w:rsid w:val="00913C24"/>
    <w:rsid w:val="00946F86"/>
    <w:rsid w:val="009524A2"/>
    <w:rsid w:val="0095284C"/>
    <w:rsid w:val="00977BE4"/>
    <w:rsid w:val="00986BF4"/>
    <w:rsid w:val="00987946"/>
    <w:rsid w:val="0099729B"/>
    <w:rsid w:val="0099752D"/>
    <w:rsid w:val="009F4098"/>
    <w:rsid w:val="00A9067F"/>
    <w:rsid w:val="00A91355"/>
    <w:rsid w:val="00AC0889"/>
    <w:rsid w:val="00AC525C"/>
    <w:rsid w:val="00AF321D"/>
    <w:rsid w:val="00AF50CC"/>
    <w:rsid w:val="00AF56D7"/>
    <w:rsid w:val="00B105E5"/>
    <w:rsid w:val="00B12959"/>
    <w:rsid w:val="00B34632"/>
    <w:rsid w:val="00B50F79"/>
    <w:rsid w:val="00B62915"/>
    <w:rsid w:val="00B65D28"/>
    <w:rsid w:val="00B75437"/>
    <w:rsid w:val="00BA2331"/>
    <w:rsid w:val="00BA236E"/>
    <w:rsid w:val="00BC13A2"/>
    <w:rsid w:val="00C26B68"/>
    <w:rsid w:val="00C33161"/>
    <w:rsid w:val="00C478A3"/>
    <w:rsid w:val="00C5586B"/>
    <w:rsid w:val="00C558F3"/>
    <w:rsid w:val="00C736AD"/>
    <w:rsid w:val="00C73AA6"/>
    <w:rsid w:val="00C775AF"/>
    <w:rsid w:val="00C77626"/>
    <w:rsid w:val="00C8448A"/>
    <w:rsid w:val="00C911F7"/>
    <w:rsid w:val="00C9288F"/>
    <w:rsid w:val="00C942B5"/>
    <w:rsid w:val="00CA4DDE"/>
    <w:rsid w:val="00CC1FD8"/>
    <w:rsid w:val="00CF3B4F"/>
    <w:rsid w:val="00D01961"/>
    <w:rsid w:val="00D15C58"/>
    <w:rsid w:val="00D16A11"/>
    <w:rsid w:val="00D22D07"/>
    <w:rsid w:val="00D4427D"/>
    <w:rsid w:val="00D4541F"/>
    <w:rsid w:val="00D549EA"/>
    <w:rsid w:val="00D55416"/>
    <w:rsid w:val="00D64EED"/>
    <w:rsid w:val="00D77062"/>
    <w:rsid w:val="00D9103D"/>
    <w:rsid w:val="00DA764E"/>
    <w:rsid w:val="00DB6D14"/>
    <w:rsid w:val="00DC335C"/>
    <w:rsid w:val="00DD4D0B"/>
    <w:rsid w:val="00DD7185"/>
    <w:rsid w:val="00DE3796"/>
    <w:rsid w:val="00DE62C8"/>
    <w:rsid w:val="00DE7F2B"/>
    <w:rsid w:val="00DF4EE8"/>
    <w:rsid w:val="00E0427C"/>
    <w:rsid w:val="00E124AC"/>
    <w:rsid w:val="00E25098"/>
    <w:rsid w:val="00E2526A"/>
    <w:rsid w:val="00E337F1"/>
    <w:rsid w:val="00E42BB3"/>
    <w:rsid w:val="00E57B38"/>
    <w:rsid w:val="00E655AE"/>
    <w:rsid w:val="00E67F52"/>
    <w:rsid w:val="00E70650"/>
    <w:rsid w:val="00E71E87"/>
    <w:rsid w:val="00E74AC3"/>
    <w:rsid w:val="00E832D9"/>
    <w:rsid w:val="00E91564"/>
    <w:rsid w:val="00EA2884"/>
    <w:rsid w:val="00EA3746"/>
    <w:rsid w:val="00EB3F21"/>
    <w:rsid w:val="00EC1EC8"/>
    <w:rsid w:val="00ED140D"/>
    <w:rsid w:val="00F01BD5"/>
    <w:rsid w:val="00F045B3"/>
    <w:rsid w:val="00F34138"/>
    <w:rsid w:val="00F37046"/>
    <w:rsid w:val="00F43256"/>
    <w:rsid w:val="00F50078"/>
    <w:rsid w:val="00F657E1"/>
    <w:rsid w:val="00F717C7"/>
    <w:rsid w:val="00F95051"/>
    <w:rsid w:val="00FA27CB"/>
    <w:rsid w:val="00FA73CF"/>
    <w:rsid w:val="00FB188B"/>
    <w:rsid w:val="00FE789E"/>
    <w:rsid w:val="00FF508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1BD5"/>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DD4D0B"/>
    <w:pPr>
      <w:spacing w:before="100" w:beforeAutospacing="1" w:after="100" w:afterAutospacing="1" w:line="240" w:lineRule="auto"/>
    </w:pPr>
    <w:rPr>
      <w:rFonts w:ascii="Times New Roman" w:eastAsia="Times New Roman" w:hAnsi="Times New Roman"/>
      <w:sz w:val="24"/>
      <w:szCs w:val="24"/>
    </w:rPr>
  </w:style>
  <w:style w:type="character" w:styleId="Hyperlink">
    <w:name w:val="Hyperlink"/>
    <w:basedOn w:val="DefaultParagraphFont"/>
    <w:uiPriority w:val="99"/>
    <w:semiHidden/>
    <w:rsid w:val="00DD4D0B"/>
    <w:rPr>
      <w:rFonts w:cs="Times New Roman"/>
      <w:color w:val="0000FF"/>
      <w:u w:val="single"/>
    </w:rPr>
  </w:style>
  <w:style w:type="paragraph" w:styleId="ListParagraph">
    <w:name w:val="List Paragraph"/>
    <w:basedOn w:val="Normal"/>
    <w:uiPriority w:val="99"/>
    <w:qFormat/>
    <w:rsid w:val="00177972"/>
    <w:pPr>
      <w:ind w:left="720"/>
      <w:contextualSpacing/>
    </w:pPr>
  </w:style>
  <w:style w:type="paragraph" w:styleId="Header">
    <w:name w:val="header"/>
    <w:basedOn w:val="Normal"/>
    <w:link w:val="HeaderChar"/>
    <w:uiPriority w:val="99"/>
    <w:rsid w:val="00765464"/>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765464"/>
    <w:rPr>
      <w:rFonts w:ascii="Calibri" w:hAnsi="Calibri" w:cs="Times New Roman"/>
      <w:sz w:val="22"/>
      <w:szCs w:val="22"/>
      <w:lang w:val="en-US" w:eastAsia="en-US" w:bidi="ar-SA"/>
    </w:rPr>
  </w:style>
  <w:style w:type="paragraph" w:styleId="Footer">
    <w:name w:val="footer"/>
    <w:basedOn w:val="Normal"/>
    <w:link w:val="FooterChar"/>
    <w:uiPriority w:val="99"/>
    <w:rsid w:val="00765464"/>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765464"/>
    <w:rPr>
      <w:rFonts w:ascii="Calibri" w:hAnsi="Calibri" w:cs="Times New Roman"/>
      <w:sz w:val="22"/>
      <w:szCs w:val="22"/>
      <w:lang w:val="en-US" w:eastAsia="en-US" w:bidi="ar-SA"/>
    </w:rPr>
  </w:style>
  <w:style w:type="table" w:customStyle="1" w:styleId="TableStyle1">
    <w:name w:val="Table Style1"/>
    <w:basedOn w:val="TableGrid5"/>
    <w:uiPriority w:val="99"/>
    <w:rsid w:val="00D549EA"/>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5">
    <w:name w:val="Table Grid 5"/>
    <w:basedOn w:val="TableNormal"/>
    <w:uiPriority w:val="99"/>
    <w:rsid w:val="00D549EA"/>
    <w:rPr>
      <w:rFonts w:ascii="Times New Roman" w:hAnsi="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paragraph" w:styleId="BodyTextIndent">
    <w:name w:val="Body Text Indent"/>
    <w:basedOn w:val="Normal"/>
    <w:link w:val="BodyTextIndentChar1"/>
    <w:uiPriority w:val="99"/>
    <w:rsid w:val="00D549EA"/>
    <w:pPr>
      <w:spacing w:after="120" w:line="240" w:lineRule="auto"/>
      <w:ind w:left="360"/>
    </w:pPr>
    <w:rPr>
      <w:rFonts w:ascii="Times New Roman" w:hAnsi="Times New Roman"/>
      <w:sz w:val="24"/>
      <w:szCs w:val="24"/>
    </w:rPr>
  </w:style>
  <w:style w:type="character" w:customStyle="1" w:styleId="BodyTextIndentChar">
    <w:name w:val="Body Text Indent Char"/>
    <w:basedOn w:val="DefaultParagraphFont"/>
    <w:uiPriority w:val="99"/>
    <w:semiHidden/>
    <w:locked/>
    <w:rsid w:val="009F4098"/>
    <w:rPr>
      <w:rFonts w:cs="Times New Roman"/>
    </w:rPr>
  </w:style>
  <w:style w:type="character" w:customStyle="1" w:styleId="BodyTextIndentChar1">
    <w:name w:val="Body Text Indent Char1"/>
    <w:basedOn w:val="DefaultParagraphFont"/>
    <w:link w:val="BodyTextIndent"/>
    <w:uiPriority w:val="99"/>
    <w:locked/>
    <w:rsid w:val="00D549EA"/>
    <w:rPr>
      <w:rFonts w:cs="Times New Roman"/>
      <w:sz w:val="24"/>
      <w:szCs w:val="24"/>
      <w:lang w:val="en-US" w:eastAsia="en-US" w:bidi="ar-SA"/>
    </w:rPr>
  </w:style>
  <w:style w:type="character" w:customStyle="1" w:styleId="CharChar2">
    <w:name w:val="Char Char2"/>
    <w:basedOn w:val="DefaultParagraphFont"/>
    <w:uiPriority w:val="99"/>
    <w:rsid w:val="00D549EA"/>
    <w:rPr>
      <w:rFonts w:cs="Times New Roman"/>
      <w:sz w:val="24"/>
      <w:szCs w:val="24"/>
      <w:lang w:val="en-US" w:eastAsia="en-US" w:bidi="ar-SA"/>
    </w:rPr>
  </w:style>
  <w:style w:type="paragraph" w:styleId="BalloonText">
    <w:name w:val="Balloon Text"/>
    <w:basedOn w:val="Normal"/>
    <w:link w:val="BalloonTextChar"/>
    <w:uiPriority w:val="99"/>
    <w:semiHidden/>
    <w:rsid w:val="00D549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F4098"/>
    <w:rPr>
      <w:rFonts w:ascii="Times New Roman" w:hAnsi="Times New Roman" w:cs="Times New Roman"/>
      <w:sz w:val="2"/>
    </w:rPr>
  </w:style>
  <w:style w:type="character" w:styleId="PageNumber">
    <w:name w:val="page number"/>
    <w:basedOn w:val="DefaultParagraphFont"/>
    <w:uiPriority w:val="99"/>
    <w:rsid w:val="00D549EA"/>
    <w:rPr>
      <w:rFonts w:cs="Times New Roman"/>
    </w:rPr>
  </w:style>
  <w:style w:type="paragraph" w:styleId="CommentText">
    <w:name w:val="annotation text"/>
    <w:basedOn w:val="Normal"/>
    <w:link w:val="CommentTextChar1"/>
    <w:uiPriority w:val="99"/>
    <w:rsid w:val="00D549EA"/>
    <w:pPr>
      <w:spacing w:after="0" w:line="240" w:lineRule="auto"/>
    </w:pPr>
    <w:rPr>
      <w:rFonts w:ascii="Times New Roman" w:hAnsi="Times New Roman"/>
      <w:sz w:val="20"/>
      <w:szCs w:val="20"/>
    </w:rPr>
  </w:style>
  <w:style w:type="character" w:customStyle="1" w:styleId="CommentTextChar">
    <w:name w:val="Comment Text Char"/>
    <w:basedOn w:val="DefaultParagraphFont"/>
    <w:uiPriority w:val="99"/>
    <w:semiHidden/>
    <w:locked/>
    <w:rsid w:val="009F4098"/>
    <w:rPr>
      <w:rFonts w:cs="Times New Roman"/>
      <w:sz w:val="20"/>
      <w:szCs w:val="20"/>
    </w:rPr>
  </w:style>
  <w:style w:type="character" w:customStyle="1" w:styleId="CommentTextChar1">
    <w:name w:val="Comment Text Char1"/>
    <w:basedOn w:val="DefaultParagraphFont"/>
    <w:link w:val="CommentText"/>
    <w:uiPriority w:val="99"/>
    <w:locked/>
    <w:rsid w:val="00D549EA"/>
    <w:rPr>
      <w:rFonts w:cs="Times New Roman"/>
      <w:lang w:val="en-US" w:eastAsia="en-US" w:bidi="ar-SA"/>
    </w:rPr>
  </w:style>
  <w:style w:type="paragraph" w:styleId="BodyText">
    <w:name w:val="Body Text"/>
    <w:basedOn w:val="Normal"/>
    <w:link w:val="BodyTextChar1"/>
    <w:uiPriority w:val="99"/>
    <w:rsid w:val="00D549EA"/>
    <w:pPr>
      <w:spacing w:after="120" w:line="240" w:lineRule="auto"/>
    </w:pPr>
    <w:rPr>
      <w:rFonts w:ascii="Times New Roman" w:hAnsi="Times New Roman"/>
      <w:sz w:val="24"/>
      <w:szCs w:val="24"/>
    </w:rPr>
  </w:style>
  <w:style w:type="character" w:customStyle="1" w:styleId="BodyTextChar">
    <w:name w:val="Body Text Char"/>
    <w:basedOn w:val="DefaultParagraphFont"/>
    <w:uiPriority w:val="99"/>
    <w:semiHidden/>
    <w:locked/>
    <w:rsid w:val="009F4098"/>
    <w:rPr>
      <w:rFonts w:cs="Times New Roman"/>
    </w:rPr>
  </w:style>
  <w:style w:type="character" w:customStyle="1" w:styleId="BodyTextChar1">
    <w:name w:val="Body Text Char1"/>
    <w:basedOn w:val="DefaultParagraphFont"/>
    <w:link w:val="BodyText"/>
    <w:uiPriority w:val="99"/>
    <w:locked/>
    <w:rsid w:val="00D549EA"/>
    <w:rPr>
      <w:rFonts w:cs="Times New Roman"/>
      <w:sz w:val="24"/>
      <w:szCs w:val="24"/>
      <w:lang w:val="en-US" w:eastAsia="en-US" w:bidi="ar-SA"/>
    </w:rPr>
  </w:style>
  <w:style w:type="paragraph" w:customStyle="1" w:styleId="MTDisplayEquation">
    <w:name w:val="MTDisplayEquation"/>
    <w:basedOn w:val="Normal"/>
    <w:next w:val="Normal"/>
    <w:link w:val="MTDisplayEquationChar"/>
    <w:uiPriority w:val="99"/>
    <w:rsid w:val="00D549EA"/>
    <w:pPr>
      <w:tabs>
        <w:tab w:val="center" w:pos="4700"/>
        <w:tab w:val="right" w:pos="9400"/>
      </w:tabs>
      <w:spacing w:before="120" w:after="0" w:line="240" w:lineRule="auto"/>
      <w:ind w:firstLine="720"/>
      <w:jc w:val="both"/>
    </w:pPr>
    <w:rPr>
      <w:rFonts w:ascii="Times New Roman" w:hAnsi="Times New Roman"/>
      <w:sz w:val="28"/>
      <w:szCs w:val="28"/>
      <w:lang w:val="es-DO"/>
    </w:rPr>
  </w:style>
  <w:style w:type="character" w:customStyle="1" w:styleId="MTDisplayEquationChar">
    <w:name w:val="MTDisplayEquation Char"/>
    <w:basedOn w:val="DefaultParagraphFont"/>
    <w:link w:val="MTDisplayEquation"/>
    <w:uiPriority w:val="99"/>
    <w:locked/>
    <w:rsid w:val="00D549EA"/>
    <w:rPr>
      <w:rFonts w:cs="Times New Roman"/>
      <w:sz w:val="28"/>
      <w:szCs w:val="28"/>
      <w:lang w:val="es-DO" w:eastAsia="en-US" w:bidi="ar-SA"/>
    </w:rPr>
  </w:style>
  <w:style w:type="paragraph" w:customStyle="1" w:styleId="CharCharCharChar1">
    <w:name w:val="Char Char Char Char1"/>
    <w:uiPriority w:val="99"/>
    <w:rsid w:val="00D549EA"/>
    <w:pPr>
      <w:spacing w:after="160" w:line="240" w:lineRule="exact"/>
    </w:pPr>
    <w:rPr>
      <w:rFonts w:ascii="Times New Roman" w:hAnsi="Times New Roman"/>
      <w:sz w:val="26"/>
      <w:szCs w:val="20"/>
    </w:rPr>
  </w:style>
  <w:style w:type="paragraph" w:styleId="NoSpacing">
    <w:name w:val="No Spacing"/>
    <w:uiPriority w:val="99"/>
    <w:qFormat/>
    <w:rsid w:val="00D549EA"/>
    <w:rPr>
      <w:rFonts w:ascii="Times New Roman" w:hAnsi="Times New Roman"/>
      <w:sz w:val="24"/>
      <w:szCs w:val="24"/>
    </w:rPr>
  </w:style>
  <w:style w:type="paragraph" w:customStyle="1" w:styleId="CharCharCharCharCharCharChar">
    <w:name w:val="Char Char Char Char Char Char Char"/>
    <w:autoRedefine/>
    <w:uiPriority w:val="99"/>
    <w:rsid w:val="00D549EA"/>
    <w:pPr>
      <w:tabs>
        <w:tab w:val="left" w:pos="1152"/>
      </w:tabs>
      <w:spacing w:before="120" w:after="120" w:line="312" w:lineRule="auto"/>
    </w:pPr>
    <w:rPr>
      <w:rFonts w:ascii="Arial" w:hAnsi="Arial" w:cs="Arial"/>
      <w:sz w:val="26"/>
      <w:szCs w:val="26"/>
    </w:r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
    <w:basedOn w:val="Normal"/>
    <w:link w:val="FootnoteTextChar1"/>
    <w:uiPriority w:val="99"/>
    <w:rsid w:val="00D549EA"/>
    <w:pPr>
      <w:spacing w:after="0" w:line="240" w:lineRule="auto"/>
    </w:pPr>
    <w:rPr>
      <w:rFonts w:ascii="Times New Roman" w:hAnsi="Times New Roman"/>
      <w:sz w:val="20"/>
      <w:szCs w:val="24"/>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ootnote Text Char Char Char Char Char Char Ch Char1"/>
    <w:basedOn w:val="DefaultParagraphFont"/>
    <w:uiPriority w:val="99"/>
    <w:semiHidden/>
    <w:locked/>
    <w:rsid w:val="009F4098"/>
    <w:rPr>
      <w:rFonts w:cs="Times New Roman"/>
      <w:sz w:val="20"/>
      <w:szCs w:val="20"/>
    </w:rPr>
  </w:style>
  <w:style w:type="character" w:customStyle="1" w:styleId="FootnoteTextChar1">
    <w:name w:val="Footnote Text Char1"/>
    <w:aliases w:val="Footnote Text Char Char Char Char Char Char1,Footnote Text Char Char Char Char Char Char Ch Char Char1,Footnote Text Char Char Char Char Char Char Ch Char Char Char Char1,Footnote Text Char Char Char Char Char Char Ch Char2"/>
    <w:basedOn w:val="DefaultParagraphFont"/>
    <w:link w:val="FootnoteText"/>
    <w:uiPriority w:val="99"/>
    <w:locked/>
    <w:rsid w:val="00D549EA"/>
    <w:rPr>
      <w:rFonts w:cs="Times New Roman"/>
      <w:sz w:val="24"/>
      <w:szCs w:val="24"/>
      <w:lang w:val="en-US" w:eastAsia="en-US" w:bidi="ar-SA"/>
    </w:rPr>
  </w:style>
  <w:style w:type="character" w:customStyle="1" w:styleId="apple-converted-space">
    <w:name w:val="apple-converted-space"/>
    <w:basedOn w:val="DefaultParagraphFont"/>
    <w:uiPriority w:val="99"/>
    <w:rsid w:val="00D549EA"/>
    <w:rPr>
      <w:rFonts w:cs="Times New Roman"/>
    </w:rPr>
  </w:style>
  <w:style w:type="character" w:styleId="Emphasis">
    <w:name w:val="Emphasis"/>
    <w:basedOn w:val="DefaultParagraphFont"/>
    <w:qFormat/>
    <w:locked/>
    <w:rsid w:val="00D549EA"/>
    <w:rPr>
      <w:rFonts w:cs="Times New Roman"/>
      <w:i/>
    </w:rPr>
  </w:style>
  <w:style w:type="paragraph" w:styleId="BodyText2">
    <w:name w:val="Body Text 2"/>
    <w:basedOn w:val="Normal"/>
    <w:link w:val="BodyText2Char"/>
    <w:uiPriority w:val="99"/>
    <w:semiHidden/>
    <w:unhideWhenUsed/>
    <w:rsid w:val="00913C24"/>
    <w:pPr>
      <w:spacing w:after="120" w:line="480" w:lineRule="auto"/>
    </w:pPr>
  </w:style>
  <w:style w:type="character" w:customStyle="1" w:styleId="BodyText2Char">
    <w:name w:val="Body Text 2 Char"/>
    <w:basedOn w:val="DefaultParagraphFont"/>
    <w:link w:val="BodyText2"/>
    <w:uiPriority w:val="99"/>
    <w:semiHidden/>
    <w:rsid w:val="00913C2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1BD5"/>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DD4D0B"/>
    <w:pPr>
      <w:spacing w:before="100" w:beforeAutospacing="1" w:after="100" w:afterAutospacing="1" w:line="240" w:lineRule="auto"/>
    </w:pPr>
    <w:rPr>
      <w:rFonts w:ascii="Times New Roman" w:eastAsia="Times New Roman" w:hAnsi="Times New Roman"/>
      <w:sz w:val="24"/>
      <w:szCs w:val="24"/>
    </w:rPr>
  </w:style>
  <w:style w:type="character" w:styleId="Hyperlink">
    <w:name w:val="Hyperlink"/>
    <w:basedOn w:val="DefaultParagraphFont"/>
    <w:uiPriority w:val="99"/>
    <w:semiHidden/>
    <w:rsid w:val="00DD4D0B"/>
    <w:rPr>
      <w:rFonts w:cs="Times New Roman"/>
      <w:color w:val="0000FF"/>
      <w:u w:val="single"/>
    </w:rPr>
  </w:style>
  <w:style w:type="paragraph" w:styleId="ListParagraph">
    <w:name w:val="List Paragraph"/>
    <w:basedOn w:val="Normal"/>
    <w:uiPriority w:val="99"/>
    <w:qFormat/>
    <w:rsid w:val="00177972"/>
    <w:pPr>
      <w:ind w:left="720"/>
      <w:contextualSpacing/>
    </w:pPr>
  </w:style>
  <w:style w:type="paragraph" w:styleId="Header">
    <w:name w:val="header"/>
    <w:basedOn w:val="Normal"/>
    <w:link w:val="HeaderChar"/>
    <w:uiPriority w:val="99"/>
    <w:rsid w:val="00765464"/>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765464"/>
    <w:rPr>
      <w:rFonts w:ascii="Calibri" w:hAnsi="Calibri" w:cs="Times New Roman"/>
      <w:sz w:val="22"/>
      <w:szCs w:val="22"/>
      <w:lang w:val="en-US" w:eastAsia="en-US" w:bidi="ar-SA"/>
    </w:rPr>
  </w:style>
  <w:style w:type="paragraph" w:styleId="Footer">
    <w:name w:val="footer"/>
    <w:basedOn w:val="Normal"/>
    <w:link w:val="FooterChar"/>
    <w:uiPriority w:val="99"/>
    <w:rsid w:val="00765464"/>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765464"/>
    <w:rPr>
      <w:rFonts w:ascii="Calibri" w:hAnsi="Calibri" w:cs="Times New Roman"/>
      <w:sz w:val="22"/>
      <w:szCs w:val="22"/>
      <w:lang w:val="en-US" w:eastAsia="en-US" w:bidi="ar-SA"/>
    </w:rPr>
  </w:style>
  <w:style w:type="table" w:customStyle="1" w:styleId="TableStyle1">
    <w:name w:val="Table Style1"/>
    <w:basedOn w:val="TableGrid5"/>
    <w:uiPriority w:val="99"/>
    <w:rsid w:val="00D549EA"/>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5">
    <w:name w:val="Table Grid 5"/>
    <w:basedOn w:val="TableNormal"/>
    <w:uiPriority w:val="99"/>
    <w:rsid w:val="00D549EA"/>
    <w:rPr>
      <w:rFonts w:ascii="Times New Roman" w:hAnsi="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paragraph" w:styleId="BodyTextIndent">
    <w:name w:val="Body Text Indent"/>
    <w:basedOn w:val="Normal"/>
    <w:link w:val="BodyTextIndentChar1"/>
    <w:uiPriority w:val="99"/>
    <w:rsid w:val="00D549EA"/>
    <w:pPr>
      <w:spacing w:after="120" w:line="240" w:lineRule="auto"/>
      <w:ind w:left="360"/>
    </w:pPr>
    <w:rPr>
      <w:rFonts w:ascii="Times New Roman" w:hAnsi="Times New Roman"/>
      <w:sz w:val="24"/>
      <w:szCs w:val="24"/>
    </w:rPr>
  </w:style>
  <w:style w:type="character" w:customStyle="1" w:styleId="BodyTextIndentChar">
    <w:name w:val="Body Text Indent Char"/>
    <w:basedOn w:val="DefaultParagraphFont"/>
    <w:uiPriority w:val="99"/>
    <w:semiHidden/>
    <w:locked/>
    <w:rsid w:val="009F4098"/>
    <w:rPr>
      <w:rFonts w:cs="Times New Roman"/>
    </w:rPr>
  </w:style>
  <w:style w:type="character" w:customStyle="1" w:styleId="BodyTextIndentChar1">
    <w:name w:val="Body Text Indent Char1"/>
    <w:basedOn w:val="DefaultParagraphFont"/>
    <w:link w:val="BodyTextIndent"/>
    <w:uiPriority w:val="99"/>
    <w:locked/>
    <w:rsid w:val="00D549EA"/>
    <w:rPr>
      <w:rFonts w:cs="Times New Roman"/>
      <w:sz w:val="24"/>
      <w:szCs w:val="24"/>
      <w:lang w:val="en-US" w:eastAsia="en-US" w:bidi="ar-SA"/>
    </w:rPr>
  </w:style>
  <w:style w:type="character" w:customStyle="1" w:styleId="CharChar2">
    <w:name w:val="Char Char2"/>
    <w:basedOn w:val="DefaultParagraphFont"/>
    <w:uiPriority w:val="99"/>
    <w:rsid w:val="00D549EA"/>
    <w:rPr>
      <w:rFonts w:cs="Times New Roman"/>
      <w:sz w:val="24"/>
      <w:szCs w:val="24"/>
      <w:lang w:val="en-US" w:eastAsia="en-US" w:bidi="ar-SA"/>
    </w:rPr>
  </w:style>
  <w:style w:type="paragraph" w:styleId="BalloonText">
    <w:name w:val="Balloon Text"/>
    <w:basedOn w:val="Normal"/>
    <w:link w:val="BalloonTextChar"/>
    <w:uiPriority w:val="99"/>
    <w:semiHidden/>
    <w:rsid w:val="00D549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F4098"/>
    <w:rPr>
      <w:rFonts w:ascii="Times New Roman" w:hAnsi="Times New Roman" w:cs="Times New Roman"/>
      <w:sz w:val="2"/>
    </w:rPr>
  </w:style>
  <w:style w:type="character" w:styleId="PageNumber">
    <w:name w:val="page number"/>
    <w:basedOn w:val="DefaultParagraphFont"/>
    <w:uiPriority w:val="99"/>
    <w:rsid w:val="00D549EA"/>
    <w:rPr>
      <w:rFonts w:cs="Times New Roman"/>
    </w:rPr>
  </w:style>
  <w:style w:type="paragraph" w:styleId="CommentText">
    <w:name w:val="annotation text"/>
    <w:basedOn w:val="Normal"/>
    <w:link w:val="CommentTextChar1"/>
    <w:uiPriority w:val="99"/>
    <w:rsid w:val="00D549EA"/>
    <w:pPr>
      <w:spacing w:after="0" w:line="240" w:lineRule="auto"/>
    </w:pPr>
    <w:rPr>
      <w:rFonts w:ascii="Times New Roman" w:hAnsi="Times New Roman"/>
      <w:sz w:val="20"/>
      <w:szCs w:val="20"/>
    </w:rPr>
  </w:style>
  <w:style w:type="character" w:customStyle="1" w:styleId="CommentTextChar">
    <w:name w:val="Comment Text Char"/>
    <w:basedOn w:val="DefaultParagraphFont"/>
    <w:uiPriority w:val="99"/>
    <w:semiHidden/>
    <w:locked/>
    <w:rsid w:val="009F4098"/>
    <w:rPr>
      <w:rFonts w:cs="Times New Roman"/>
      <w:sz w:val="20"/>
      <w:szCs w:val="20"/>
    </w:rPr>
  </w:style>
  <w:style w:type="character" w:customStyle="1" w:styleId="CommentTextChar1">
    <w:name w:val="Comment Text Char1"/>
    <w:basedOn w:val="DefaultParagraphFont"/>
    <w:link w:val="CommentText"/>
    <w:uiPriority w:val="99"/>
    <w:locked/>
    <w:rsid w:val="00D549EA"/>
    <w:rPr>
      <w:rFonts w:cs="Times New Roman"/>
      <w:lang w:val="en-US" w:eastAsia="en-US" w:bidi="ar-SA"/>
    </w:rPr>
  </w:style>
  <w:style w:type="paragraph" w:styleId="BodyText">
    <w:name w:val="Body Text"/>
    <w:basedOn w:val="Normal"/>
    <w:link w:val="BodyTextChar1"/>
    <w:uiPriority w:val="99"/>
    <w:rsid w:val="00D549EA"/>
    <w:pPr>
      <w:spacing w:after="120" w:line="240" w:lineRule="auto"/>
    </w:pPr>
    <w:rPr>
      <w:rFonts w:ascii="Times New Roman" w:hAnsi="Times New Roman"/>
      <w:sz w:val="24"/>
      <w:szCs w:val="24"/>
    </w:rPr>
  </w:style>
  <w:style w:type="character" w:customStyle="1" w:styleId="BodyTextChar">
    <w:name w:val="Body Text Char"/>
    <w:basedOn w:val="DefaultParagraphFont"/>
    <w:uiPriority w:val="99"/>
    <w:semiHidden/>
    <w:locked/>
    <w:rsid w:val="009F4098"/>
    <w:rPr>
      <w:rFonts w:cs="Times New Roman"/>
    </w:rPr>
  </w:style>
  <w:style w:type="character" w:customStyle="1" w:styleId="BodyTextChar1">
    <w:name w:val="Body Text Char1"/>
    <w:basedOn w:val="DefaultParagraphFont"/>
    <w:link w:val="BodyText"/>
    <w:uiPriority w:val="99"/>
    <w:locked/>
    <w:rsid w:val="00D549EA"/>
    <w:rPr>
      <w:rFonts w:cs="Times New Roman"/>
      <w:sz w:val="24"/>
      <w:szCs w:val="24"/>
      <w:lang w:val="en-US" w:eastAsia="en-US" w:bidi="ar-SA"/>
    </w:rPr>
  </w:style>
  <w:style w:type="paragraph" w:customStyle="1" w:styleId="MTDisplayEquation">
    <w:name w:val="MTDisplayEquation"/>
    <w:basedOn w:val="Normal"/>
    <w:next w:val="Normal"/>
    <w:link w:val="MTDisplayEquationChar"/>
    <w:uiPriority w:val="99"/>
    <w:rsid w:val="00D549EA"/>
    <w:pPr>
      <w:tabs>
        <w:tab w:val="center" w:pos="4700"/>
        <w:tab w:val="right" w:pos="9400"/>
      </w:tabs>
      <w:spacing w:before="120" w:after="0" w:line="240" w:lineRule="auto"/>
      <w:ind w:firstLine="720"/>
      <w:jc w:val="both"/>
    </w:pPr>
    <w:rPr>
      <w:rFonts w:ascii="Times New Roman" w:hAnsi="Times New Roman"/>
      <w:sz w:val="28"/>
      <w:szCs w:val="28"/>
      <w:lang w:val="es-DO"/>
    </w:rPr>
  </w:style>
  <w:style w:type="character" w:customStyle="1" w:styleId="MTDisplayEquationChar">
    <w:name w:val="MTDisplayEquation Char"/>
    <w:basedOn w:val="DefaultParagraphFont"/>
    <w:link w:val="MTDisplayEquation"/>
    <w:uiPriority w:val="99"/>
    <w:locked/>
    <w:rsid w:val="00D549EA"/>
    <w:rPr>
      <w:rFonts w:cs="Times New Roman"/>
      <w:sz w:val="28"/>
      <w:szCs w:val="28"/>
      <w:lang w:val="es-DO" w:eastAsia="en-US" w:bidi="ar-SA"/>
    </w:rPr>
  </w:style>
  <w:style w:type="paragraph" w:customStyle="1" w:styleId="CharCharCharChar1">
    <w:name w:val="Char Char Char Char1"/>
    <w:uiPriority w:val="99"/>
    <w:rsid w:val="00D549EA"/>
    <w:pPr>
      <w:spacing w:after="160" w:line="240" w:lineRule="exact"/>
    </w:pPr>
    <w:rPr>
      <w:rFonts w:ascii="Times New Roman" w:hAnsi="Times New Roman"/>
      <w:sz w:val="26"/>
      <w:szCs w:val="20"/>
    </w:rPr>
  </w:style>
  <w:style w:type="paragraph" w:styleId="NoSpacing">
    <w:name w:val="No Spacing"/>
    <w:uiPriority w:val="99"/>
    <w:qFormat/>
    <w:rsid w:val="00D549EA"/>
    <w:rPr>
      <w:rFonts w:ascii="Times New Roman" w:hAnsi="Times New Roman"/>
      <w:sz w:val="24"/>
      <w:szCs w:val="24"/>
    </w:rPr>
  </w:style>
  <w:style w:type="paragraph" w:customStyle="1" w:styleId="CharCharCharCharCharCharChar">
    <w:name w:val="Char Char Char Char Char Char Char"/>
    <w:autoRedefine/>
    <w:uiPriority w:val="99"/>
    <w:rsid w:val="00D549EA"/>
    <w:pPr>
      <w:tabs>
        <w:tab w:val="left" w:pos="1152"/>
      </w:tabs>
      <w:spacing w:before="120" w:after="120" w:line="312" w:lineRule="auto"/>
    </w:pPr>
    <w:rPr>
      <w:rFonts w:ascii="Arial" w:hAnsi="Arial" w:cs="Arial"/>
      <w:sz w:val="26"/>
      <w:szCs w:val="26"/>
    </w:r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
    <w:basedOn w:val="Normal"/>
    <w:link w:val="FootnoteTextChar1"/>
    <w:uiPriority w:val="99"/>
    <w:rsid w:val="00D549EA"/>
    <w:pPr>
      <w:spacing w:after="0" w:line="240" w:lineRule="auto"/>
    </w:pPr>
    <w:rPr>
      <w:rFonts w:ascii="Times New Roman" w:hAnsi="Times New Roman"/>
      <w:sz w:val="20"/>
      <w:szCs w:val="24"/>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ootnote Text Char Char Char Char Char Char Ch Char1"/>
    <w:basedOn w:val="DefaultParagraphFont"/>
    <w:uiPriority w:val="99"/>
    <w:semiHidden/>
    <w:locked/>
    <w:rsid w:val="009F4098"/>
    <w:rPr>
      <w:rFonts w:cs="Times New Roman"/>
      <w:sz w:val="20"/>
      <w:szCs w:val="20"/>
    </w:rPr>
  </w:style>
  <w:style w:type="character" w:customStyle="1" w:styleId="FootnoteTextChar1">
    <w:name w:val="Footnote Text Char1"/>
    <w:aliases w:val="Footnote Text Char Char Char Char Char Char1,Footnote Text Char Char Char Char Char Char Ch Char Char1,Footnote Text Char Char Char Char Char Char Ch Char Char Char Char1,Footnote Text Char Char Char Char Char Char Ch Char2"/>
    <w:basedOn w:val="DefaultParagraphFont"/>
    <w:link w:val="FootnoteText"/>
    <w:uiPriority w:val="99"/>
    <w:locked/>
    <w:rsid w:val="00D549EA"/>
    <w:rPr>
      <w:rFonts w:cs="Times New Roman"/>
      <w:sz w:val="24"/>
      <w:szCs w:val="24"/>
      <w:lang w:val="en-US" w:eastAsia="en-US" w:bidi="ar-SA"/>
    </w:rPr>
  </w:style>
  <w:style w:type="character" w:customStyle="1" w:styleId="apple-converted-space">
    <w:name w:val="apple-converted-space"/>
    <w:basedOn w:val="DefaultParagraphFont"/>
    <w:uiPriority w:val="99"/>
    <w:rsid w:val="00D549EA"/>
    <w:rPr>
      <w:rFonts w:cs="Times New Roman"/>
    </w:rPr>
  </w:style>
  <w:style w:type="character" w:styleId="Emphasis">
    <w:name w:val="Emphasis"/>
    <w:basedOn w:val="DefaultParagraphFont"/>
    <w:qFormat/>
    <w:locked/>
    <w:rsid w:val="00D549EA"/>
    <w:rPr>
      <w:rFonts w:cs="Times New Roman"/>
      <w:i/>
    </w:rPr>
  </w:style>
  <w:style w:type="paragraph" w:styleId="BodyText2">
    <w:name w:val="Body Text 2"/>
    <w:basedOn w:val="Normal"/>
    <w:link w:val="BodyText2Char"/>
    <w:uiPriority w:val="99"/>
    <w:semiHidden/>
    <w:unhideWhenUsed/>
    <w:rsid w:val="00913C24"/>
    <w:pPr>
      <w:spacing w:after="120" w:line="480" w:lineRule="auto"/>
    </w:pPr>
  </w:style>
  <w:style w:type="character" w:customStyle="1" w:styleId="BodyText2Char">
    <w:name w:val="Body Text 2 Char"/>
    <w:basedOn w:val="DefaultParagraphFont"/>
    <w:link w:val="BodyText2"/>
    <w:uiPriority w:val="99"/>
    <w:semiHidden/>
    <w:rsid w:val="00913C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550195">
      <w:marLeft w:val="0"/>
      <w:marRight w:val="0"/>
      <w:marTop w:val="0"/>
      <w:marBottom w:val="0"/>
      <w:divBdr>
        <w:top w:val="none" w:sz="0" w:space="0" w:color="auto"/>
        <w:left w:val="none" w:sz="0" w:space="0" w:color="auto"/>
        <w:bottom w:val="none" w:sz="0" w:space="0" w:color="auto"/>
        <w:right w:val="none" w:sz="0" w:space="0" w:color="auto"/>
      </w:divBdr>
    </w:div>
    <w:div w:id="743988838">
      <w:bodyDiv w:val="1"/>
      <w:marLeft w:val="0"/>
      <w:marRight w:val="0"/>
      <w:marTop w:val="0"/>
      <w:marBottom w:val="0"/>
      <w:divBdr>
        <w:top w:val="none" w:sz="0" w:space="0" w:color="auto"/>
        <w:left w:val="none" w:sz="0" w:space="0" w:color="auto"/>
        <w:bottom w:val="none" w:sz="0" w:space="0" w:color="auto"/>
        <w:right w:val="none" w:sz="0" w:space="0" w:color="auto"/>
      </w:divBdr>
    </w:div>
    <w:div w:id="851796793">
      <w:bodyDiv w:val="1"/>
      <w:marLeft w:val="0"/>
      <w:marRight w:val="0"/>
      <w:marTop w:val="0"/>
      <w:marBottom w:val="0"/>
      <w:divBdr>
        <w:top w:val="none" w:sz="0" w:space="0" w:color="auto"/>
        <w:left w:val="none" w:sz="0" w:space="0" w:color="auto"/>
        <w:bottom w:val="none" w:sz="0" w:space="0" w:color="auto"/>
        <w:right w:val="none" w:sz="0" w:space="0" w:color="auto"/>
      </w:divBdr>
    </w:div>
    <w:div w:id="1265963747">
      <w:bodyDiv w:val="1"/>
      <w:marLeft w:val="0"/>
      <w:marRight w:val="0"/>
      <w:marTop w:val="0"/>
      <w:marBottom w:val="0"/>
      <w:divBdr>
        <w:top w:val="none" w:sz="0" w:space="0" w:color="auto"/>
        <w:left w:val="none" w:sz="0" w:space="0" w:color="auto"/>
        <w:bottom w:val="none" w:sz="0" w:space="0" w:color="auto"/>
        <w:right w:val="none" w:sz="0" w:space="0" w:color="auto"/>
      </w:divBdr>
    </w:div>
    <w:div w:id="1697195209">
      <w:bodyDiv w:val="1"/>
      <w:marLeft w:val="0"/>
      <w:marRight w:val="0"/>
      <w:marTop w:val="0"/>
      <w:marBottom w:val="0"/>
      <w:divBdr>
        <w:top w:val="none" w:sz="0" w:space="0" w:color="auto"/>
        <w:left w:val="none" w:sz="0" w:space="0" w:color="auto"/>
        <w:bottom w:val="none" w:sz="0" w:space="0" w:color="auto"/>
        <w:right w:val="none" w:sz="0" w:space="0" w:color="auto"/>
      </w:divBdr>
    </w:div>
    <w:div w:id="1727682523">
      <w:bodyDiv w:val="1"/>
      <w:marLeft w:val="0"/>
      <w:marRight w:val="0"/>
      <w:marTop w:val="0"/>
      <w:marBottom w:val="0"/>
      <w:divBdr>
        <w:top w:val="none" w:sz="0" w:space="0" w:color="auto"/>
        <w:left w:val="none" w:sz="0" w:space="0" w:color="auto"/>
        <w:bottom w:val="none" w:sz="0" w:space="0" w:color="auto"/>
        <w:right w:val="none" w:sz="0" w:space="0" w:color="auto"/>
      </w:divBdr>
    </w:div>
    <w:div w:id="1953047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thuvienphapluat.vn/phap-luat/tim-van-ban.aspx?keyword=61/2015/N&#272;-CP&amp;area=2&amp;type=0&amp;match=False&amp;vc=True&amp;lan=1"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thuvienphapluat.vn/phap-luat/tim-van-ban.aspx?keyword=55/N&#272;-CP&amp;area=2&amp;type=0&amp;match=False&amp;vc=True&amp;lan=1"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thuvienphapluat.vn/phap-luat/tim-van-ban.aspx?keyword=61/2015/N&#272;-CP&amp;area=2&amp;type=0&amp;match=False&amp;vc=True&amp;lan=1"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s://thuvienphapluat.vn/van-ban/lao-dong-tien-luong/nghi-dinh-38-2020-nd-cp-huong-dan-luat-nguoi-lao-dong-viet-nam-di-lam-viec-o-nuoc-ngoai-400871.aspx" TargetMode="External"/><Relationship Id="rId4" Type="http://schemas.microsoft.com/office/2007/relationships/stylesWithEffects" Target="stylesWithEffects.xml"/><Relationship Id="rId9" Type="http://schemas.openxmlformats.org/officeDocument/2006/relationships/hyperlink" Target="https://thuvienphapluat.vn/phap-luat/tim-van-ban.aspx?keyword=46/2014/Q%C4%90-UBND&amp;match=True&amp;area=2&amp;lan=1&amp;bday=05/8/2014&amp;eday=05/8/2014" TargetMode="External"/><Relationship Id="rId14" Type="http://schemas.openxmlformats.org/officeDocument/2006/relationships/hyperlink" Target="https://thuvienphapluat.vn/phap-luat/tim-van-ban.aspx?keyword=27/2015/TT-BL&#272;TBXH&amp;area=2&amp;type=0&amp;match=False&amp;vc=True&amp;lan=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6D7D5A-05DD-485F-948C-81CFC16928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8650</Words>
  <Characters>49305</Characters>
  <Application>Microsoft Office Word</Application>
  <DocSecurity>0</DocSecurity>
  <Lines>410</Lines>
  <Paragraphs>115</Paragraphs>
  <ScaleCrop>false</ScaleCrop>
  <HeadingPairs>
    <vt:vector size="2" baseType="variant">
      <vt:variant>
        <vt:lpstr>Title</vt:lpstr>
      </vt:variant>
      <vt:variant>
        <vt:i4>1</vt:i4>
      </vt:variant>
    </vt:vector>
  </HeadingPairs>
  <TitlesOfParts>
    <vt:vector size="1" baseType="lpstr">
      <vt:lpstr>CHƯƠNG TRÌNH</vt:lpstr>
    </vt:vector>
  </TitlesOfParts>
  <Company/>
  <LinksUpToDate>false</LinksUpToDate>
  <CharactersWithSpaces>57840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CHƯƠNG TRÌNH</dc:title>
  <dc:creator>ANH DAN</dc:creator>
  <cp:lastModifiedBy>ADMIN</cp:lastModifiedBy>
  <cp:revision>2</cp:revision>
  <dcterms:created xsi:type="dcterms:W3CDTF">2021-02-09T04:43:00Z</dcterms:created>
  <dcterms:modified xsi:type="dcterms:W3CDTF">2021-02-09T04:43:00Z</dcterms:modified>
</cp:coreProperties>
</file>